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5FAE6" w14:textId="24158ACF" w:rsidR="00A8542E" w:rsidRPr="00192795" w:rsidRDefault="00185559">
      <w:pPr>
        <w:pStyle w:val="berschrift1"/>
        <w:rPr>
          <w:lang w:val="de-DE"/>
        </w:rPr>
      </w:pPr>
      <w:bookmarkStart w:id="0" w:name="OLE_LINK1"/>
      <w:r w:rsidRPr="00192795">
        <w:rPr>
          <w:lang w:val="de-DE"/>
        </w:rPr>
        <w:t>Verantwortlichkeiten</w:t>
      </w:r>
    </w:p>
    <w:p w14:paraId="10C85E8C" w14:textId="02AB2D24" w:rsidR="00DB5925" w:rsidRPr="00192795" w:rsidRDefault="00DB5925" w:rsidP="001C1AE9">
      <w:pPr>
        <w:spacing w:after="100"/>
        <w:jc w:val="both"/>
        <w:rPr>
          <w:rFonts w:ascii="Calibri Light" w:hAnsi="Calibri Light" w:cs="Calibri Light"/>
          <w:sz w:val="18"/>
          <w:szCs w:val="18"/>
          <w:lang w:val="de-DE"/>
        </w:rPr>
      </w:pPr>
      <w:r w:rsidRPr="00192795">
        <w:rPr>
          <w:rFonts w:ascii="Calibri Light" w:hAnsi="Calibri Light" w:cs="Calibri Light"/>
          <w:sz w:val="18"/>
          <w:szCs w:val="18"/>
          <w:lang w:val="de-DE"/>
        </w:rPr>
        <w:t xml:space="preserve">Im Falle einer Energiemangellage spielen die kantonalen und </w:t>
      </w:r>
      <w:r w:rsidRPr="00192795">
        <w:rPr>
          <w:rFonts w:ascii="Calibri Light" w:hAnsi="Calibri Light" w:cs="Calibri Light"/>
          <w:b/>
          <w:sz w:val="18"/>
          <w:szCs w:val="18"/>
          <w:lang w:val="de-DE"/>
        </w:rPr>
        <w:t>kommunalen</w:t>
      </w:r>
      <w:r w:rsidRPr="00192795">
        <w:rPr>
          <w:rFonts w:ascii="Calibri Light" w:hAnsi="Calibri Light" w:cs="Calibri Light"/>
          <w:sz w:val="18"/>
          <w:szCs w:val="18"/>
          <w:lang w:val="de-DE"/>
        </w:rPr>
        <w:t xml:space="preserve"> Behörden eine wichtige Rolle, sowohl aus rechtlicher als auch aus moralischer Sicht. Das vorliegende Merkblatt und die dazugehörigen Dokumente geben einen Überblick über diese </w:t>
      </w:r>
      <w:r w:rsidR="00185559" w:rsidRPr="00192795">
        <w:rPr>
          <w:rFonts w:ascii="Calibri Light" w:hAnsi="Calibri Light" w:cs="Calibri Light"/>
          <w:sz w:val="18"/>
          <w:szCs w:val="18"/>
          <w:lang w:val="de-DE"/>
        </w:rPr>
        <w:t>Verantwortlichkeiten</w:t>
      </w:r>
      <w:r w:rsidRPr="00192795">
        <w:rPr>
          <w:rFonts w:ascii="Calibri Light" w:hAnsi="Calibri Light" w:cs="Calibri Light"/>
          <w:sz w:val="18"/>
          <w:szCs w:val="18"/>
          <w:lang w:val="de-DE"/>
        </w:rPr>
        <w:t xml:space="preserve"> und bieten eine Hilfestellung bei der Erstellung eines Plans zur Aufrechterhaltung der Geschäftstätigkeiten (PAG). Dieses Hilfsmittel besteht aus einer Excel-Datei, die den Gemeindeexekutiven zur Verfügung steht, sowie aus zahlreichen </w:t>
      </w:r>
      <w:r w:rsidR="007C71AD" w:rsidRPr="00192795">
        <w:rPr>
          <w:rFonts w:ascii="Calibri Light" w:hAnsi="Calibri Light" w:cs="Calibri Light"/>
          <w:sz w:val="18"/>
          <w:szCs w:val="18"/>
          <w:lang w:val="de-DE"/>
        </w:rPr>
        <w:t>Hilfsdokumenten</w:t>
      </w:r>
      <w:r w:rsidRPr="00192795">
        <w:rPr>
          <w:rFonts w:ascii="Calibri Light" w:hAnsi="Calibri Light" w:cs="Calibri Light"/>
          <w:sz w:val="18"/>
          <w:szCs w:val="18"/>
          <w:lang w:val="de-DE"/>
        </w:rPr>
        <w:t xml:space="preserve">, die für jede Aktivität spezifisch sind. Ein </w:t>
      </w:r>
      <w:r w:rsidR="00D70EC0" w:rsidRPr="00192795">
        <w:rPr>
          <w:rFonts w:ascii="Calibri Light" w:hAnsi="Calibri Light" w:cs="Calibri Light"/>
          <w:sz w:val="18"/>
          <w:szCs w:val="18"/>
          <w:lang w:val="de-DE"/>
        </w:rPr>
        <w:t xml:space="preserve">Informationsschreiben / </w:t>
      </w:r>
      <w:r w:rsidRPr="00192795">
        <w:rPr>
          <w:rFonts w:ascii="Calibri Light" w:hAnsi="Calibri Light" w:cs="Calibri Light"/>
          <w:sz w:val="18"/>
          <w:szCs w:val="18"/>
          <w:lang w:val="de-DE"/>
        </w:rPr>
        <w:t>Flyer</w:t>
      </w:r>
      <w:r w:rsidR="00D70EC0" w:rsidRPr="00192795">
        <w:rPr>
          <w:rFonts w:ascii="Calibri Light" w:hAnsi="Calibri Light" w:cs="Calibri Light"/>
          <w:sz w:val="18"/>
          <w:szCs w:val="18"/>
          <w:lang w:val="de-DE"/>
        </w:rPr>
        <w:t xml:space="preserve"> für die Haushalte, welcher die Gemeinden individuell anpassen können,</w:t>
      </w:r>
      <w:r w:rsidRPr="00192795">
        <w:rPr>
          <w:rFonts w:ascii="Calibri Light" w:hAnsi="Calibri Light" w:cs="Calibri Light"/>
          <w:sz w:val="18"/>
          <w:szCs w:val="18"/>
          <w:lang w:val="de-DE"/>
        </w:rPr>
        <w:t xml:space="preserve"> wird ebenfalls </w:t>
      </w:r>
      <w:r w:rsidR="00D70EC0" w:rsidRPr="00192795">
        <w:rPr>
          <w:rFonts w:ascii="Calibri Light" w:hAnsi="Calibri Light" w:cs="Calibri Light"/>
          <w:sz w:val="18"/>
          <w:szCs w:val="18"/>
          <w:lang w:val="de-DE"/>
        </w:rPr>
        <w:t>mitgesendet</w:t>
      </w:r>
      <w:r w:rsidRPr="00192795">
        <w:rPr>
          <w:rFonts w:ascii="Calibri Light" w:hAnsi="Calibri Light" w:cs="Calibri Light"/>
          <w:sz w:val="18"/>
          <w:szCs w:val="18"/>
          <w:lang w:val="de-DE"/>
        </w:rPr>
        <w:t>.</w:t>
      </w:r>
    </w:p>
    <w:p w14:paraId="1FD9E597" w14:textId="71C66970" w:rsidR="00A5795A" w:rsidRPr="00192795" w:rsidRDefault="00A5795A">
      <w:pPr>
        <w:spacing w:after="100"/>
        <w:jc w:val="both"/>
        <w:rPr>
          <w:rFonts w:ascii="Calibri Light" w:hAnsi="Calibri Light" w:cs="Calibri Light"/>
          <w:sz w:val="18"/>
          <w:szCs w:val="18"/>
          <w:lang w:val="de-DE"/>
        </w:rPr>
      </w:pPr>
      <w:r w:rsidRPr="00192795">
        <w:rPr>
          <w:rFonts w:ascii="Calibri Light" w:hAnsi="Calibri Light" w:cs="Calibri Light"/>
          <w:sz w:val="18"/>
          <w:szCs w:val="18"/>
          <w:lang w:val="de-DE"/>
        </w:rPr>
        <w:t>Einige der wichtigsten Verantwortlichkeiten aller Beteiligten (</w:t>
      </w:r>
      <w:r w:rsidR="003B49A9" w:rsidRPr="00192795">
        <w:rPr>
          <w:rFonts w:ascii="Calibri Light" w:hAnsi="Calibri Light" w:cs="Calibri Light"/>
          <w:sz w:val="18"/>
          <w:szCs w:val="18"/>
          <w:lang w:val="de-DE"/>
        </w:rPr>
        <w:t>ohne</w:t>
      </w:r>
      <w:r w:rsidRPr="00192795">
        <w:rPr>
          <w:rFonts w:ascii="Calibri Light" w:hAnsi="Calibri Light" w:cs="Calibri Light"/>
          <w:sz w:val="18"/>
          <w:szCs w:val="18"/>
          <w:lang w:val="de-DE"/>
        </w:rPr>
        <w:t xml:space="preserve"> Bevölkerung) sind in </w:t>
      </w:r>
      <w:r w:rsidR="00D70EC0" w:rsidRPr="00192795">
        <w:rPr>
          <w:rFonts w:ascii="Calibri Light" w:hAnsi="Calibri Light" w:cs="Calibri Light"/>
          <w:sz w:val="18"/>
          <w:szCs w:val="18"/>
          <w:lang w:val="de-DE"/>
        </w:rPr>
        <w:t xml:space="preserve">der </w:t>
      </w:r>
      <w:r w:rsidRPr="00192795">
        <w:rPr>
          <w:rFonts w:ascii="Calibri Light" w:hAnsi="Calibri Light" w:cs="Calibri Light"/>
          <w:sz w:val="18"/>
          <w:szCs w:val="18"/>
          <w:lang w:val="de-DE"/>
        </w:rPr>
        <w:t xml:space="preserve">Tabelle 1 zusammengefasst. Diese Liste ist nicht </w:t>
      </w:r>
      <w:proofErr w:type="spellStart"/>
      <w:r w:rsidRPr="00192795">
        <w:rPr>
          <w:rFonts w:ascii="Calibri Light" w:hAnsi="Calibri Light" w:cs="Calibri Light"/>
          <w:sz w:val="18"/>
          <w:szCs w:val="18"/>
          <w:lang w:val="de-DE"/>
        </w:rPr>
        <w:t>abschliessend</w:t>
      </w:r>
      <w:proofErr w:type="spellEnd"/>
      <w:r w:rsidRPr="00192795">
        <w:rPr>
          <w:rFonts w:ascii="Calibri Light" w:hAnsi="Calibri Light" w:cs="Calibri Light"/>
          <w:sz w:val="18"/>
          <w:szCs w:val="18"/>
          <w:lang w:val="de-DE"/>
        </w:rPr>
        <w:t>:</w:t>
      </w:r>
    </w:p>
    <w:p w14:paraId="6F281EED" w14:textId="22F02641" w:rsidR="00741BC7" w:rsidRPr="00192795" w:rsidRDefault="00A56693">
      <w:pPr>
        <w:spacing w:after="100"/>
        <w:jc w:val="both"/>
        <w:rPr>
          <w:rFonts w:ascii="Calibri Light" w:hAnsi="Calibri Light" w:cs="Calibri Light"/>
          <w:sz w:val="18"/>
          <w:szCs w:val="18"/>
          <w:lang w:val="de-DE"/>
        </w:rPr>
      </w:pPr>
      <w:r w:rsidRPr="00192795">
        <w:rPr>
          <w:rFonts w:ascii="Calibri-Light" w:hAnsi="Calibri-Light" w:cs="Calibri-Light"/>
          <w:kern w:val="0"/>
          <w:sz w:val="13"/>
          <w:szCs w:val="13"/>
          <w:lang w:val="de-DE"/>
        </w:rPr>
        <w:t xml:space="preserve">Tabelle 1: Überblick über die Aufgaben (ohne Bevölkerung), die sich auf die Vorbereitungen der Gemeinden bei der strategischen Umsetzung eines </w:t>
      </w:r>
      <w:r w:rsidR="00A25D4A" w:rsidRPr="00192795">
        <w:rPr>
          <w:rFonts w:ascii="Calibri-Light" w:hAnsi="Calibri-Light" w:cs="Calibri-Light"/>
          <w:kern w:val="0"/>
          <w:sz w:val="13"/>
          <w:szCs w:val="13"/>
          <w:lang w:val="de-DE"/>
        </w:rPr>
        <w:t>PAG</w:t>
      </w:r>
      <w:r w:rsidR="00A25D4A" w:rsidRPr="00A56693">
        <w:rPr>
          <w:rFonts w:ascii="Calibri-Light" w:hAnsi="Calibri-Light" w:cs="Calibri-Light"/>
          <w:kern w:val="0"/>
          <w:sz w:val="13"/>
          <w:szCs w:val="13"/>
          <w:lang w:val="de-CH"/>
        </w:rPr>
        <w:t>-</w:t>
      </w:r>
      <w:r w:rsidR="00A25D4A" w:rsidRPr="00192795">
        <w:rPr>
          <w:rFonts w:ascii="Calibri-Light" w:hAnsi="Calibri-Light" w:cs="Calibri-Light"/>
          <w:kern w:val="0"/>
          <w:sz w:val="13"/>
          <w:szCs w:val="13"/>
          <w:lang w:val="de-DE"/>
        </w:rPr>
        <w:t>Energie</w:t>
      </w:r>
      <w:r w:rsidRPr="00192795">
        <w:rPr>
          <w:rFonts w:ascii="Calibri-Light" w:hAnsi="Calibri-Light" w:cs="Calibri-Light"/>
          <w:kern w:val="0"/>
          <w:sz w:val="13"/>
          <w:szCs w:val="13"/>
          <w:lang w:val="de-DE"/>
        </w:rPr>
        <w:t xml:space="preserve"> auswirken.</w:t>
      </w:r>
    </w:p>
    <w:tbl>
      <w:tblPr>
        <w:tblStyle w:val="Tabellenraster"/>
        <w:tblW w:w="0" w:type="auto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211"/>
        <w:gridCol w:w="194"/>
        <w:gridCol w:w="2211"/>
        <w:gridCol w:w="190"/>
        <w:gridCol w:w="2253"/>
        <w:gridCol w:w="190"/>
        <w:gridCol w:w="2211"/>
      </w:tblGrid>
      <w:tr w:rsidR="00FE2C20" w14:paraId="01A06C11" w14:textId="77777777" w:rsidTr="0021750A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0099CC"/>
            <w:vAlign w:val="center"/>
          </w:tcPr>
          <w:p w14:paraId="01C0B000" w14:textId="015C5961" w:rsidR="008F5E12" w:rsidRPr="00192795" w:rsidRDefault="008F5E12" w:rsidP="00A621DE">
            <w:pPr>
              <w:spacing w:before="20" w:after="20"/>
              <w:jc w:val="center"/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  <w:t>Kanton Wallis</w:t>
            </w:r>
          </w:p>
        </w:tc>
        <w:tc>
          <w:tcPr>
            <w:tcW w:w="19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CB169" w14:textId="77777777" w:rsidR="008F5E12" w:rsidRPr="00192795" w:rsidRDefault="008F5E12" w:rsidP="00A621DE">
            <w:pPr>
              <w:spacing w:before="20" w:after="20"/>
              <w:jc w:val="center"/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0099CC"/>
            <w:vAlign w:val="center"/>
          </w:tcPr>
          <w:p w14:paraId="459EF8F1" w14:textId="16D16C3F" w:rsidR="008F5E12" w:rsidRPr="00192795" w:rsidRDefault="008F5E12" w:rsidP="00A621DE">
            <w:pPr>
              <w:spacing w:before="20" w:after="20"/>
              <w:jc w:val="center"/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  <w:t>Gemeindeexekutive</w:t>
            </w:r>
          </w:p>
        </w:tc>
        <w:tc>
          <w:tcPr>
            <w:tcW w:w="1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10053" w14:textId="77777777" w:rsidR="008F5E12" w:rsidRPr="00192795" w:rsidRDefault="008F5E12" w:rsidP="00A621DE">
            <w:pPr>
              <w:spacing w:before="20" w:after="20"/>
              <w:jc w:val="center"/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0099CC"/>
            <w:vAlign w:val="center"/>
          </w:tcPr>
          <w:p w14:paraId="4D367AFE" w14:textId="0262F061" w:rsidR="008F5E12" w:rsidRPr="00192795" w:rsidRDefault="008F5E12" w:rsidP="00A621DE">
            <w:pPr>
              <w:spacing w:before="20" w:after="20"/>
              <w:jc w:val="center"/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  <w:t>Krisenstab GFS/RFS</w:t>
            </w:r>
          </w:p>
        </w:tc>
        <w:tc>
          <w:tcPr>
            <w:tcW w:w="1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95271" w14:textId="77777777" w:rsidR="008F5E12" w:rsidRPr="00192795" w:rsidRDefault="008F5E12" w:rsidP="00A621DE">
            <w:pPr>
              <w:spacing w:before="20" w:after="20"/>
              <w:jc w:val="center"/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0099CC"/>
            <w:vAlign w:val="center"/>
          </w:tcPr>
          <w:p w14:paraId="6C7C8FAA" w14:textId="4CC5704F" w:rsidR="008F5E12" w:rsidRPr="00192795" w:rsidRDefault="008F5E12" w:rsidP="00A621DE">
            <w:pPr>
              <w:spacing w:before="20" w:after="20"/>
              <w:jc w:val="center"/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  <w:t>Gemeindeverwaltung,</w:t>
            </w:r>
            <w:r w:rsidR="00F66010" w:rsidRPr="00192795"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  <w:br/>
            </w:r>
            <w:r w:rsidRPr="00192795">
              <w:rPr>
                <w:rFonts w:ascii="Calibri Light" w:hAnsi="Calibri Light" w:cs="Calibri Light"/>
                <w:b/>
                <w:caps/>
                <w:color w:val="FFFFFF" w:themeColor="background1"/>
                <w:sz w:val="18"/>
                <w:szCs w:val="18"/>
                <w:lang w:val="de-DE"/>
              </w:rPr>
              <w:t>Gemeindeämter</w:t>
            </w:r>
          </w:p>
        </w:tc>
      </w:tr>
      <w:tr w:rsidR="00F162C7" w:rsidRPr="00F459A3" w14:paraId="1BDBE5E6" w14:textId="77777777" w:rsidTr="00D70EC0">
        <w:trPr>
          <w:trHeight w:val="283"/>
        </w:trPr>
        <w:tc>
          <w:tcPr>
            <w:tcW w:w="22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025E6CAC" w14:textId="136FD474" w:rsidR="00266914" w:rsidRPr="00192795" w:rsidRDefault="00166CDC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56" w:hanging="11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>
              <w:rPr>
                <w:rFonts w:ascii="Calibri Light" w:hAnsi="Calibri Light" w:cs="Calibri Light"/>
                <w:sz w:val="18"/>
                <w:szCs w:val="18"/>
                <w:lang w:val="de-CH"/>
              </w:rPr>
              <w:t>Verantwortlich</w:t>
            </w:r>
            <w:r w:rsidR="00D70EC0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für die Erstellung der </w:t>
            </w:r>
            <w:r w:rsidR="009070A2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Richtlinien für die Einrichtung von Notfalltreffpunkten (NTP) </w:t>
            </w:r>
          </w:p>
        </w:tc>
        <w:tc>
          <w:tcPr>
            <w:tcW w:w="1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7B7BA134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50E43F5C" w14:textId="5E945185" w:rsidR="00266914" w:rsidRPr="00192795" w:rsidRDefault="004D0623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59" w:hanging="105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Verantwortlichkeiten kennen</w:t>
            </w:r>
            <w:r w:rsidR="00D70EC0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(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rechtliche</w:t>
            </w:r>
            <w:r w:rsidR="00D70EC0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Grundlagen)</w:t>
            </w:r>
          </w:p>
        </w:tc>
        <w:tc>
          <w:tcPr>
            <w:tcW w:w="1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5F5F9A7D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nil"/>
              <w:bottom w:val="single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71B6A717" w14:textId="15ADB128" w:rsidR="00266914" w:rsidRPr="00192795" w:rsidRDefault="00D70EC0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72" w:hanging="115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K</w:t>
            </w:r>
            <w:r w:rsidR="002E61EC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lare Zusammensetzung und Rolle gegenüber der Exekutive haben</w:t>
            </w:r>
          </w:p>
        </w:tc>
        <w:tc>
          <w:tcPr>
            <w:tcW w:w="1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07351CF6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1BA4C9BC" w14:textId="7CA9C04E" w:rsidR="00266914" w:rsidRPr="00192795" w:rsidRDefault="001E71EF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42" w:hanging="83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Sich der Tätigkeiten, die in ihrer Verantwortung liegen, bewusstwerden</w:t>
            </w:r>
          </w:p>
        </w:tc>
      </w:tr>
      <w:tr w:rsidR="00F162C7" w:rsidRPr="00F459A3" w14:paraId="6CA42BEA" w14:textId="77777777" w:rsidTr="00192795">
        <w:trPr>
          <w:trHeight w:val="406"/>
        </w:trPr>
        <w:tc>
          <w:tcPr>
            <w:tcW w:w="2211" w:type="dxa"/>
            <w:vMerge/>
            <w:tcBorders>
              <w:top w:val="single" w:sz="4" w:space="0" w:color="0099CC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5E0F6FA9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56" w:hanging="11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1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113B8EB3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tcBorders>
              <w:top w:val="dotted" w:sz="4" w:space="0" w:color="0099CC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34DE1683" w14:textId="05B6884A" w:rsidR="00266914" w:rsidRPr="00192795" w:rsidRDefault="000A5781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59" w:hanging="105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Den PAG überwachen und validieren</w:t>
            </w:r>
          </w:p>
        </w:tc>
        <w:tc>
          <w:tcPr>
            <w:tcW w:w="1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47125CE2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53" w:type="dxa"/>
            <w:vMerge/>
            <w:tcBorders>
              <w:top w:val="single" w:sz="4" w:space="0" w:color="0099CC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268213E8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72" w:hanging="115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1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674281E5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vMerge w:val="restart"/>
            <w:tcBorders>
              <w:top w:val="dotted" w:sz="4" w:space="0" w:color="0099CC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7D7E2D7E" w14:textId="17436082" w:rsidR="00266914" w:rsidRPr="00192795" w:rsidRDefault="00DC3EB8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42" w:hanging="83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Das spezifische Formular für jede Aktivität ausfüllen, die von der Exekutive als wichtig identifiziert wurde</w:t>
            </w:r>
          </w:p>
        </w:tc>
      </w:tr>
      <w:tr w:rsidR="00F162C7" w:rsidRPr="00F459A3" w14:paraId="40F12516" w14:textId="77777777" w:rsidTr="0021750A">
        <w:tc>
          <w:tcPr>
            <w:tcW w:w="2211" w:type="dxa"/>
            <w:vMerge w:val="restart"/>
            <w:tcBorders>
              <w:top w:val="dotted" w:sz="4" w:space="0" w:color="0099CC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713594A2" w14:textId="73486E0F" w:rsidR="00D70EC0" w:rsidRPr="00192795" w:rsidRDefault="00D70EC0" w:rsidP="00D70EC0">
            <w:pPr>
              <w:pStyle w:val="Listenabsatz"/>
              <w:numPr>
                <w:ilvl w:val="0"/>
                <w:numId w:val="11"/>
              </w:numPr>
              <w:spacing w:before="20" w:after="20"/>
              <w:ind w:left="56" w:hanging="11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Fungiert als</w:t>
            </w:r>
            <w:r w:rsidR="009811BA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Aufsichtsbehörde für die von den Gemeinden eingeführten </w:t>
            </w:r>
            <w:proofErr w:type="spellStart"/>
            <w:r w:rsidR="009811BA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Massnahmen</w:t>
            </w:r>
            <w:proofErr w:type="spellEnd"/>
            <w:r w:rsidR="009811BA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, insbesondere für ARA und Trinkwasser</w:t>
            </w:r>
          </w:p>
        </w:tc>
        <w:tc>
          <w:tcPr>
            <w:tcW w:w="1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2F9408F5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tcBorders>
              <w:top w:val="dotted" w:sz="4" w:space="0" w:color="0099CC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5D286D74" w14:textId="3F8E817B" w:rsidR="00266914" w:rsidRPr="00192795" w:rsidRDefault="005234EE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59" w:hanging="105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Sich mit dem GFS/RFS abstimmen</w:t>
            </w:r>
          </w:p>
        </w:tc>
        <w:tc>
          <w:tcPr>
            <w:tcW w:w="1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72FBDBCC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53" w:type="dxa"/>
            <w:vMerge w:val="restart"/>
            <w:tcBorders>
              <w:top w:val="dotted" w:sz="4" w:space="0" w:color="0099CC"/>
              <w:left w:val="nil"/>
              <w:bottom w:val="single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432C0716" w14:textId="3FC4F3E8" w:rsidR="00266914" w:rsidRPr="00192795" w:rsidRDefault="00323D65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72" w:hanging="115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Die Exekutive und die Gemeindeverwaltung bei der Erstellung des PAG und der Umsetzung der NTP unterstützen</w:t>
            </w:r>
          </w:p>
        </w:tc>
        <w:tc>
          <w:tcPr>
            <w:tcW w:w="1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0B18B914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vMerge/>
            <w:tcBorders>
              <w:top w:val="single" w:sz="4" w:space="0" w:color="0099CC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4E80DED3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42" w:hanging="83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</w:tr>
      <w:tr w:rsidR="00F162C7" w:rsidRPr="00F459A3" w14:paraId="422D5A4D" w14:textId="77777777" w:rsidTr="00D70EC0">
        <w:trPr>
          <w:trHeight w:val="831"/>
        </w:trPr>
        <w:tc>
          <w:tcPr>
            <w:tcW w:w="2211" w:type="dxa"/>
            <w:vMerge/>
            <w:tcBorders>
              <w:top w:val="single" w:sz="4" w:space="0" w:color="0099CC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7E288E10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56" w:hanging="11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1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74DEEA2E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tcBorders>
              <w:top w:val="dotted" w:sz="4" w:space="0" w:color="0099CC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26CAD5FB" w14:textId="590A1DCE" w:rsidR="00266914" w:rsidRPr="00192795" w:rsidRDefault="002645FD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59" w:hanging="105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Budgets für </w:t>
            </w:r>
            <w:proofErr w:type="spellStart"/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ausserordentliche</w:t>
            </w:r>
            <w:proofErr w:type="spellEnd"/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</w:t>
            </w:r>
            <w:r w:rsidR="00B871F9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Ressourcen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(</w:t>
            </w:r>
            <w:r w:rsidR="004840FA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personell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/</w:t>
            </w:r>
            <w:r w:rsidR="00AD702D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materiell</w:t>
            </w:r>
            <w:r w:rsidR="004840FA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)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freigeben</w:t>
            </w:r>
          </w:p>
        </w:tc>
        <w:tc>
          <w:tcPr>
            <w:tcW w:w="1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4E7FCDFB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53" w:type="dxa"/>
            <w:vMerge/>
            <w:tcBorders>
              <w:top w:val="single" w:sz="4" w:space="0" w:color="0099CC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180E012F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72" w:hanging="115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1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6C502A3C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tcBorders>
              <w:top w:val="dotted" w:sz="4" w:space="0" w:color="0099CC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5A71288C" w14:textId="0EDA0B8F" w:rsidR="00266914" w:rsidRPr="00192795" w:rsidRDefault="0029627B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42" w:hanging="83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Beschlossene Strategien an die Exekutive zurückmelden</w:t>
            </w:r>
          </w:p>
        </w:tc>
      </w:tr>
      <w:tr w:rsidR="00F162C7" w:rsidRPr="00F459A3" w14:paraId="31B3AFAC" w14:textId="77777777" w:rsidTr="0021750A">
        <w:tc>
          <w:tcPr>
            <w:tcW w:w="2211" w:type="dxa"/>
            <w:vMerge w:val="restart"/>
            <w:tcBorders>
              <w:top w:val="dotted" w:sz="4" w:space="0" w:color="0099CC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60EE14D6" w14:textId="4F5E88E9" w:rsidR="00266914" w:rsidRPr="00192795" w:rsidRDefault="00D70EC0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56" w:hanging="11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Initiiert die</w:t>
            </w:r>
            <w:r w:rsidR="007678C9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Kommunikation mit der Bevölkerung</w:t>
            </w:r>
          </w:p>
        </w:tc>
        <w:tc>
          <w:tcPr>
            <w:tcW w:w="1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28A23FEB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tcBorders>
              <w:top w:val="dotted" w:sz="4" w:space="0" w:color="0099CC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737ADC9B" w14:textId="742644AB" w:rsidR="00266914" w:rsidRPr="00192795" w:rsidRDefault="0038291E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59" w:hanging="105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Sicherstellen, dass die Notfalltreffpunkte (NTP) </w:t>
            </w:r>
            <w:r w:rsidR="00052622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korrekt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eingerichtet werden</w:t>
            </w:r>
          </w:p>
        </w:tc>
        <w:tc>
          <w:tcPr>
            <w:tcW w:w="1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4B6E1607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53" w:type="dxa"/>
            <w:tcBorders>
              <w:top w:val="dotted" w:sz="4" w:space="0" w:color="0099CC"/>
              <w:left w:val="nil"/>
              <w:bottom w:val="dotted" w:sz="4" w:space="0" w:color="0099CC"/>
              <w:right w:val="nil"/>
            </w:tcBorders>
            <w:shd w:val="clear" w:color="auto" w:fill="DEEAF6" w:themeFill="accent5" w:themeFillTint="33"/>
            <w:vAlign w:val="center"/>
          </w:tcPr>
          <w:p w14:paraId="594FDDC9" w14:textId="49840937" w:rsidR="00266914" w:rsidRPr="00192795" w:rsidRDefault="007571CA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72" w:hanging="115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Eine funktionierende Führungsinfrastruktur gewährleisten</w:t>
            </w:r>
          </w:p>
        </w:tc>
        <w:tc>
          <w:tcPr>
            <w:tcW w:w="1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67FC60A7" w14:textId="77777777" w:rsidR="00266914" w:rsidRPr="00192795" w:rsidRDefault="00266914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vMerge w:val="restart"/>
            <w:tcBorders>
              <w:top w:val="dotted" w:sz="4" w:space="0" w:color="0099CC"/>
              <w:left w:val="nil"/>
              <w:bottom w:val="nil"/>
              <w:right w:val="nil"/>
            </w:tcBorders>
            <w:shd w:val="clear" w:color="auto" w:fill="DEEAF6" w:themeFill="accent5" w:themeFillTint="33"/>
            <w:vAlign w:val="center"/>
          </w:tcPr>
          <w:p w14:paraId="5814D171" w14:textId="5DFA267E" w:rsidR="00266914" w:rsidRPr="00192795" w:rsidRDefault="006929A0" w:rsidP="00A621DE">
            <w:pPr>
              <w:pStyle w:val="Listenabsatz"/>
              <w:numPr>
                <w:ilvl w:val="0"/>
                <w:numId w:val="11"/>
              </w:numPr>
              <w:spacing w:before="20" w:after="20"/>
              <w:ind w:left="42" w:hanging="83"/>
              <w:contextualSpacing w:val="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Die notwendigen Materialien bestellen und sich bereithalten, um die festgelegte Strategie umzusetzen</w:t>
            </w:r>
          </w:p>
        </w:tc>
      </w:tr>
      <w:tr w:rsidR="00F162C7" w14:paraId="4A4EDEF7" w14:textId="77777777" w:rsidTr="0021750A">
        <w:tc>
          <w:tcPr>
            <w:tcW w:w="2211" w:type="dxa"/>
            <w:vMerge/>
            <w:tcBorders>
              <w:top w:val="single" w:sz="4" w:space="0" w:color="0099CC"/>
              <w:left w:val="nil"/>
              <w:bottom w:val="nil"/>
              <w:right w:val="nil"/>
            </w:tcBorders>
          </w:tcPr>
          <w:p w14:paraId="5567283C" w14:textId="77777777" w:rsidR="00266914" w:rsidRPr="00192795" w:rsidRDefault="00266914" w:rsidP="00A621DE">
            <w:pPr>
              <w:spacing w:before="20" w:after="20"/>
              <w:jc w:val="both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19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7F5BF6" w14:textId="77777777" w:rsidR="00266914" w:rsidRPr="00192795" w:rsidRDefault="00266914" w:rsidP="00A621DE">
            <w:pPr>
              <w:spacing w:before="20" w:after="20"/>
              <w:jc w:val="both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tcBorders>
              <w:top w:val="dotted" w:sz="4" w:space="0" w:color="0099CC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3DF7E839" w14:textId="6FAB2AA0" w:rsidR="00266914" w:rsidRPr="00192795" w:rsidRDefault="00A37AF9" w:rsidP="00A621DE">
            <w:pPr>
              <w:pStyle w:val="Listenabsatz"/>
              <w:numPr>
                <w:ilvl w:val="0"/>
                <w:numId w:val="12"/>
              </w:numPr>
              <w:spacing w:before="20" w:after="20"/>
              <w:ind w:left="59" w:hanging="105"/>
              <w:contextualSpacing w:val="0"/>
              <w:jc w:val="both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Kommunikation mit allen Bevölkerungsgruppen </w:t>
            </w:r>
            <w:r w:rsidR="00D70EC0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steuern</w:t>
            </w:r>
          </w:p>
        </w:tc>
        <w:tc>
          <w:tcPr>
            <w:tcW w:w="19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6A94B649" w14:textId="77777777" w:rsidR="00266914" w:rsidRPr="00192795" w:rsidRDefault="00266914" w:rsidP="00A621DE">
            <w:pPr>
              <w:pStyle w:val="Listenabsatz"/>
              <w:numPr>
                <w:ilvl w:val="0"/>
                <w:numId w:val="12"/>
              </w:numPr>
              <w:spacing w:before="20" w:after="20"/>
              <w:contextualSpacing w:val="0"/>
              <w:jc w:val="both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53" w:type="dxa"/>
            <w:tcBorders>
              <w:top w:val="dotted" w:sz="4" w:space="0" w:color="0099CC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6621F7B8" w14:textId="696256D3" w:rsidR="00266914" w:rsidRPr="00192795" w:rsidRDefault="002831D6" w:rsidP="00A621DE">
            <w:pPr>
              <w:pStyle w:val="Listenabsatz"/>
              <w:numPr>
                <w:ilvl w:val="0"/>
                <w:numId w:val="12"/>
              </w:numPr>
              <w:spacing w:before="20" w:after="20"/>
              <w:ind w:left="72" w:hanging="115"/>
              <w:contextualSpacing w:val="0"/>
              <w:jc w:val="both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Eine angemessene Einsatzbereitschaft aufrechterhalten</w:t>
            </w:r>
          </w:p>
        </w:tc>
        <w:tc>
          <w:tcPr>
            <w:tcW w:w="1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292895" w14:textId="77777777" w:rsidR="00266914" w:rsidRPr="00192795" w:rsidRDefault="00266914" w:rsidP="00A621DE">
            <w:pPr>
              <w:spacing w:before="20" w:after="20"/>
              <w:jc w:val="both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  <w:tc>
          <w:tcPr>
            <w:tcW w:w="2211" w:type="dxa"/>
            <w:vMerge/>
            <w:tcBorders>
              <w:top w:val="single" w:sz="4" w:space="0" w:color="0099CC"/>
              <w:left w:val="nil"/>
              <w:bottom w:val="nil"/>
              <w:right w:val="nil"/>
            </w:tcBorders>
          </w:tcPr>
          <w:p w14:paraId="0606B4B3" w14:textId="77777777" w:rsidR="00266914" w:rsidRPr="00192795" w:rsidRDefault="00266914" w:rsidP="00A621DE">
            <w:pPr>
              <w:spacing w:before="20" w:after="20"/>
              <w:jc w:val="both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</w:tr>
    </w:tbl>
    <w:p w14:paraId="0EB95548" w14:textId="6E5AC872" w:rsidR="00712DD2" w:rsidRPr="00192795" w:rsidRDefault="0015304A" w:rsidP="0087311C">
      <w:pPr>
        <w:pStyle w:val="berschrift1"/>
        <w:rPr>
          <w:rFonts w:ascii="Calibri Light" w:hAnsi="Calibri Light" w:cs="Calibri Light"/>
          <w:sz w:val="18"/>
          <w:szCs w:val="18"/>
          <w:lang w:val="de-DE"/>
        </w:rPr>
      </w:pPr>
      <w:r w:rsidRPr="00192795">
        <w:rPr>
          <w:noProof/>
          <w:lang w:val="de-DE" w:eastAsia="fr-CH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45C309C" wp14:editId="4732B8EC">
                <wp:simplePos x="0" y="0"/>
                <wp:positionH relativeFrom="column">
                  <wp:posOffset>-4445</wp:posOffset>
                </wp:positionH>
                <wp:positionV relativeFrom="paragraph">
                  <wp:posOffset>449580</wp:posOffset>
                </wp:positionV>
                <wp:extent cx="5658485" cy="284480"/>
                <wp:effectExtent l="0" t="0" r="0" b="1270"/>
                <wp:wrapNone/>
                <wp:docPr id="55173960" name="Gruppieren 551739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8485" cy="284480"/>
                          <a:chOff x="0" y="0"/>
                          <a:chExt cx="5658883" cy="284480"/>
                        </a:xfrm>
                      </wpg:grpSpPr>
                      <pic:pic xmlns:pic="http://schemas.openxmlformats.org/drawingml/2006/picture">
                        <pic:nvPicPr>
                          <pic:cNvPr id="1841108926" name="Image 686089147" descr="Une image contenant Graphique, noir&#10;&#10;Description générée automatiquement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9985456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8323" y="17232"/>
                            <a:ext cx="5460560" cy="2494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42C3CB" w14:textId="2E53D35D" w:rsidR="0087311C" w:rsidRPr="004D6FE8" w:rsidRDefault="0015304A" w:rsidP="0087311C">
                              <w:pPr>
                                <w:spacing w:after="240"/>
                                <w:jc w:val="both"/>
                                <w:rPr>
                                  <w:lang w:val="de-CH"/>
                                </w:rPr>
                              </w:pPr>
                              <w:r w:rsidRPr="0015304A">
                                <w:rPr>
                                  <w:rFonts w:ascii="Calibri Light" w:hAnsi="Calibri Light" w:cs="Calibri Light"/>
                                  <w:b/>
                                  <w:bCs/>
                                  <w:color w:val="103643"/>
                                  <w:sz w:val="18"/>
                                  <w:szCs w:val="18"/>
                                  <w:lang w:val="de-CH"/>
                                </w:rPr>
                                <w:t>DOKUMENTE, DIE ZUSÄTZLICH ZU DIESEM MERKBLATT ZUR VERFÜGUNG GESTELLT WERDEN: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5C309C" id="Gruppieren 55173960" o:spid="_x0000_s1026" style="position:absolute;left:0;text-align:left;margin-left:-.35pt;margin-top:35.4pt;width:445.55pt;height:22.4pt;z-index:251658240;mso-width-relative:margin;mso-height-relative:margin" coordsize="56588,28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86089147" o:spid="_x0000_s1027" type="#_x0000_t75" alt="Une image contenant Graphique, noir&#10;&#10;Description générée automatiquement" style="position:absolute;width:2209;height:28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">
                  <v:imagedata r:id="rId12" o:title="Une image contenant Graphique, noir&#10;&#10;Description générée automatiquemen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8" type="#_x0000_t202" style="position:absolute;left:1983;top:172;width:54605;height:2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" stroked="f">
                  <v:textbox>
                    <w:txbxContent>
                      <w:p w14:paraId="1D42C3CB" w14:textId="2E53D35D" w:rsidR="0087311C" w:rsidRPr="004D6FE8" w:rsidRDefault="0015304A" w:rsidP="0087311C">
                        <w:pPr>
                          <w:spacing w:after="240"/>
                          <w:jc w:val="both"/>
                          <w:rPr>
                            <w:lang w:val="de-CH"/>
                          </w:rPr>
                        </w:pPr>
                        <w:r w:rsidRPr="0015304A">
                          <w:rPr>
                            <w:rFonts w:ascii="Calibri Light" w:hAnsi="Calibri Light" w:cs="Calibri Light"/>
                            <w:b/>
                            <w:bCs/>
                            <w:color w:val="103643"/>
                            <w:sz w:val="18"/>
                            <w:szCs w:val="18"/>
                            <w:lang w:val="de-CH"/>
                          </w:rPr>
                          <w:t>DOKUMENTE, DIE ZUSÄTZLICH ZU DIESEM MERKBLATT ZUR VERFÜGUNG GESTELLT WERDEN: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7311C" w:rsidRPr="00192795">
        <w:rPr>
          <w:lang w:val="de-DE"/>
        </w:rPr>
        <w:t>ANLEITUNG ZU DEN BEREITGESTELLTEN DOKUMENTEN</w:t>
      </w:r>
    </w:p>
    <w:p w14:paraId="66E93FD5" w14:textId="575FFC2A" w:rsidR="0087311C" w:rsidRPr="00192795" w:rsidRDefault="0087311C">
      <w:pPr>
        <w:spacing w:after="100"/>
        <w:jc w:val="both"/>
        <w:rPr>
          <w:rFonts w:ascii="Calibri Light" w:hAnsi="Calibri Light" w:cs="Calibri Light"/>
          <w:sz w:val="18"/>
          <w:szCs w:val="18"/>
          <w:lang w:val="de-DE"/>
        </w:rPr>
      </w:pPr>
    </w:p>
    <w:p w14:paraId="3A39A1CD" w14:textId="413DC4B9" w:rsidR="0015304A" w:rsidRPr="00192795" w:rsidRDefault="0015304A">
      <w:pPr>
        <w:spacing w:after="100"/>
        <w:jc w:val="both"/>
        <w:rPr>
          <w:rFonts w:ascii="Calibri Light" w:hAnsi="Calibri Light" w:cs="Calibri Light"/>
          <w:sz w:val="18"/>
          <w:szCs w:val="18"/>
          <w:lang w:val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3"/>
      </w:tblGrid>
      <w:tr w:rsidR="002923BC" w14:paraId="0E6A210B" w14:textId="77777777" w:rsidTr="00103A0F">
        <w:tc>
          <w:tcPr>
            <w:tcW w:w="3823" w:type="dxa"/>
          </w:tcPr>
          <w:p w14:paraId="2BFF1C83" w14:textId="12E45C13" w:rsidR="002923BC" w:rsidRPr="00192795" w:rsidRDefault="00000000" w:rsidP="00103A0F">
            <w:pPr>
              <w:pStyle w:val="Listenabsatz"/>
              <w:numPr>
                <w:ilvl w:val="0"/>
                <w:numId w:val="16"/>
              </w:numPr>
              <w:spacing w:after="100"/>
              <w:ind w:left="166" w:hanging="218"/>
              <w:jc w:val="both"/>
              <w:rPr>
                <w:rFonts w:ascii="Calibri Light" w:hAnsi="Calibri Light" w:cs="Calibri Light"/>
                <w:color w:val="0099CC"/>
                <w:sz w:val="18"/>
                <w:szCs w:val="18"/>
                <w:lang w:val="de-DE"/>
              </w:rPr>
            </w:pPr>
            <w:hyperlink r:id="rId13" w:history="1">
              <w:r w:rsidR="00C72077" w:rsidRPr="00E64F9B">
                <w:rPr>
                  <w:rStyle w:val="Hyperlink"/>
                  <w:rFonts w:ascii="Calibri Light" w:hAnsi="Calibri Light" w:cs="Calibri Light"/>
                  <w:sz w:val="18"/>
                  <w:szCs w:val="18"/>
                  <w:lang w:val="de-CH"/>
                </w:rPr>
                <w:t>Energie_PAG_D</w:t>
              </w:r>
              <w:r w:rsidR="009C2A53" w:rsidRPr="00E64F9B">
                <w:rPr>
                  <w:rStyle w:val="Hyperlink"/>
                  <w:rFonts w:ascii="Calibri Light" w:hAnsi="Calibri Light" w:cs="Calibri Light"/>
                  <w:sz w:val="18"/>
                  <w:szCs w:val="18"/>
                  <w:lang w:val="de-CH"/>
                </w:rPr>
                <w:t>2</w:t>
              </w:r>
              <w:r w:rsidR="00C72077" w:rsidRPr="00E64F9B">
                <w:rPr>
                  <w:rStyle w:val="Hyperlink"/>
                  <w:rFonts w:ascii="Calibri Light" w:hAnsi="Calibri Light" w:cs="Calibri Light"/>
                  <w:sz w:val="18"/>
                  <w:szCs w:val="18"/>
                  <w:lang w:val="de-CH"/>
                </w:rPr>
                <w:t>_</w:t>
              </w:r>
              <w:r w:rsidR="009C2A53" w:rsidRPr="00E64F9B">
                <w:rPr>
                  <w:rStyle w:val="Hyperlink"/>
                  <w:rFonts w:ascii="Calibri Light" w:hAnsi="Calibri Light" w:cs="Calibri Light"/>
                  <w:sz w:val="18"/>
                  <w:szCs w:val="18"/>
                  <w:lang w:val="de-CH"/>
                </w:rPr>
                <w:t>Gutachten</w:t>
              </w:r>
            </w:hyperlink>
          </w:p>
        </w:tc>
        <w:tc>
          <w:tcPr>
            <w:tcW w:w="5523" w:type="dxa"/>
          </w:tcPr>
          <w:p w14:paraId="74F5A28E" w14:textId="0BDAF3AB" w:rsidR="002923BC" w:rsidRPr="00192795" w:rsidRDefault="00E54E5C" w:rsidP="001211C5">
            <w:pPr>
              <w:spacing w:after="10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Rechtsgutachten zu </w:t>
            </w:r>
            <w:r w:rsidR="00C05CCA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Gemeindeverantwortlichkeiten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;</w:t>
            </w:r>
          </w:p>
        </w:tc>
      </w:tr>
      <w:tr w:rsidR="002923BC" w:rsidRPr="00160F7F" w14:paraId="276EFC69" w14:textId="77777777" w:rsidTr="00103A0F">
        <w:tc>
          <w:tcPr>
            <w:tcW w:w="3823" w:type="dxa"/>
          </w:tcPr>
          <w:p w14:paraId="1882556D" w14:textId="77C03BB2" w:rsidR="002923BC" w:rsidRPr="00192795" w:rsidRDefault="00000000" w:rsidP="00103A0F">
            <w:pPr>
              <w:pStyle w:val="Listenabsatz"/>
              <w:numPr>
                <w:ilvl w:val="0"/>
                <w:numId w:val="16"/>
              </w:numPr>
              <w:spacing w:after="100"/>
              <w:ind w:left="166" w:hanging="218"/>
              <w:jc w:val="both"/>
              <w:rPr>
                <w:rFonts w:ascii="Calibri Light" w:hAnsi="Calibri Light" w:cs="Calibri Light"/>
                <w:color w:val="0099CC"/>
                <w:sz w:val="18"/>
                <w:szCs w:val="18"/>
                <w:lang w:val="de-DE"/>
              </w:rPr>
            </w:pPr>
            <w:hyperlink r:id="rId14" w:history="1">
              <w:r w:rsidR="006951F2" w:rsidRPr="005316EB">
                <w:rPr>
                  <w:rStyle w:val="Hyperlink"/>
                  <w:rFonts w:ascii="Calibri Light" w:hAnsi="Calibri Light" w:cs="Calibri Light"/>
                  <w:sz w:val="18"/>
                  <w:szCs w:val="18"/>
                  <w:lang w:val="de-CH"/>
                </w:rPr>
                <w:t>Energie_PAG_D3_Definition.docx</w:t>
              </w:r>
            </w:hyperlink>
          </w:p>
        </w:tc>
        <w:tc>
          <w:tcPr>
            <w:tcW w:w="5523" w:type="dxa"/>
          </w:tcPr>
          <w:p w14:paraId="5B13F370" w14:textId="61A42ABE" w:rsidR="002923BC" w:rsidRPr="00192795" w:rsidRDefault="0047792A" w:rsidP="001211C5">
            <w:pPr>
              <w:spacing w:after="10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Merkblatt PAG;</w:t>
            </w:r>
          </w:p>
        </w:tc>
      </w:tr>
      <w:tr w:rsidR="002923BC" w:rsidRPr="00F459A3" w14:paraId="4F2D3655" w14:textId="77777777" w:rsidTr="00103A0F">
        <w:tc>
          <w:tcPr>
            <w:tcW w:w="3823" w:type="dxa"/>
          </w:tcPr>
          <w:p w14:paraId="67D6111F" w14:textId="7BF82192" w:rsidR="002923BC" w:rsidRPr="00192795" w:rsidRDefault="00000000" w:rsidP="00103A0F">
            <w:pPr>
              <w:pStyle w:val="Listenabsatz"/>
              <w:numPr>
                <w:ilvl w:val="0"/>
                <w:numId w:val="16"/>
              </w:numPr>
              <w:spacing w:after="100"/>
              <w:ind w:left="166" w:hanging="218"/>
              <w:jc w:val="both"/>
              <w:rPr>
                <w:rFonts w:ascii="Calibri Light" w:hAnsi="Calibri Light" w:cs="Calibri Light"/>
                <w:color w:val="0099CC"/>
                <w:sz w:val="18"/>
                <w:szCs w:val="18"/>
                <w:lang w:val="de-DE"/>
              </w:rPr>
            </w:pPr>
            <w:hyperlink r:id="rId15" w:history="1">
              <w:r w:rsidR="00E4126E" w:rsidRPr="00052923">
                <w:rPr>
                  <w:rStyle w:val="Hyperlink"/>
                  <w:rFonts w:ascii="Calibri Light" w:hAnsi="Calibri Light" w:cs="Calibri Light"/>
                  <w:sz w:val="18"/>
                  <w:szCs w:val="18"/>
                  <w:lang w:val="de-CH"/>
                </w:rPr>
                <w:t>Energie_PAG_D4_Flyer.docx</w:t>
              </w:r>
            </w:hyperlink>
          </w:p>
        </w:tc>
        <w:tc>
          <w:tcPr>
            <w:tcW w:w="5523" w:type="dxa"/>
          </w:tcPr>
          <w:p w14:paraId="1A5BCF52" w14:textId="7EC7EA5E" w:rsidR="002923BC" w:rsidRPr="00192795" w:rsidRDefault="002541A8" w:rsidP="001211C5">
            <w:pPr>
              <w:spacing w:after="10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Anpassbarer </w:t>
            </w:r>
            <w:r w:rsidR="0047792A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Standardflyer für die Kommunikation an alle Haushalte;</w:t>
            </w:r>
          </w:p>
        </w:tc>
      </w:tr>
      <w:tr w:rsidR="002923BC" w:rsidRPr="00F459A3" w14:paraId="32F5AD5A" w14:textId="77777777" w:rsidTr="00103A0F">
        <w:tc>
          <w:tcPr>
            <w:tcW w:w="3823" w:type="dxa"/>
          </w:tcPr>
          <w:p w14:paraId="148A47E7" w14:textId="2C882A38" w:rsidR="002923BC" w:rsidRPr="00192795" w:rsidRDefault="00000000" w:rsidP="00103A0F">
            <w:pPr>
              <w:pStyle w:val="Listenabsatz"/>
              <w:numPr>
                <w:ilvl w:val="0"/>
                <w:numId w:val="16"/>
              </w:numPr>
              <w:spacing w:after="100"/>
              <w:ind w:left="166" w:hanging="218"/>
              <w:jc w:val="both"/>
              <w:rPr>
                <w:rFonts w:ascii="Calibri Light" w:hAnsi="Calibri Light" w:cs="Calibri Light"/>
                <w:color w:val="0099CC"/>
                <w:sz w:val="18"/>
                <w:szCs w:val="18"/>
                <w:lang w:val="de-DE"/>
              </w:rPr>
            </w:pPr>
            <w:hyperlink r:id="rId16" w:history="1">
              <w:r w:rsidR="00160F7F" w:rsidRPr="00052923">
                <w:rPr>
                  <w:rStyle w:val="Hyperlink"/>
                  <w:rFonts w:ascii="Calibri Light" w:hAnsi="Calibri Light" w:cs="Calibri Light"/>
                  <w:sz w:val="18"/>
                  <w:szCs w:val="18"/>
                  <w:lang w:val="de-CH"/>
                </w:rPr>
                <w:t>Energie_PAG_E1_Tätigkeiten.xlsx</w:t>
              </w:r>
            </w:hyperlink>
          </w:p>
        </w:tc>
        <w:tc>
          <w:tcPr>
            <w:tcW w:w="5523" w:type="dxa"/>
          </w:tcPr>
          <w:p w14:paraId="17F52769" w14:textId="01487671" w:rsidR="002923BC" w:rsidRPr="00192795" w:rsidRDefault="00B639D1" w:rsidP="001211C5">
            <w:pPr>
              <w:spacing w:after="10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Hauptdatei zur Vorbereitung des PAG «Energie»;</w:t>
            </w:r>
          </w:p>
        </w:tc>
      </w:tr>
      <w:tr w:rsidR="002923BC" w:rsidRPr="00F459A3" w14:paraId="5358CB65" w14:textId="77777777" w:rsidTr="00103A0F">
        <w:tc>
          <w:tcPr>
            <w:tcW w:w="3823" w:type="dxa"/>
          </w:tcPr>
          <w:p w14:paraId="1608371B" w14:textId="7D4FE674" w:rsidR="002923BC" w:rsidRPr="00192795" w:rsidRDefault="00000000" w:rsidP="00103A0F">
            <w:pPr>
              <w:pStyle w:val="Listenabsatz"/>
              <w:numPr>
                <w:ilvl w:val="0"/>
                <w:numId w:val="16"/>
              </w:numPr>
              <w:spacing w:after="100"/>
              <w:ind w:left="166" w:hanging="218"/>
              <w:jc w:val="both"/>
              <w:rPr>
                <w:rFonts w:ascii="Calibri Light" w:hAnsi="Calibri Light" w:cs="Calibri Light"/>
                <w:color w:val="0099CC"/>
                <w:sz w:val="18"/>
                <w:szCs w:val="18"/>
                <w:lang w:val="de-DE"/>
              </w:rPr>
            </w:pPr>
            <w:hyperlink r:id="rId17" w:history="1">
              <w:r w:rsidR="00CB5D45" w:rsidRPr="001C0E5F">
                <w:rPr>
                  <w:rStyle w:val="Hyperlink"/>
                  <w:rFonts w:ascii="Calibri Light" w:hAnsi="Calibri Light" w:cs="Calibri Light"/>
                  <w:sz w:val="18"/>
                  <w:szCs w:val="18"/>
                  <w:lang w:val="de-DE"/>
                </w:rPr>
                <w:t>Hilfsdokumente PAG_F-01–F34</w:t>
              </w:r>
            </w:hyperlink>
          </w:p>
        </w:tc>
        <w:tc>
          <w:tcPr>
            <w:tcW w:w="5523" w:type="dxa"/>
          </w:tcPr>
          <w:p w14:paraId="5436BF61" w14:textId="0E5CE6D1" w:rsidR="00B639D1" w:rsidRPr="00192795" w:rsidRDefault="0048716A" w:rsidP="001211C5">
            <w:pPr>
              <w:spacing w:after="10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Hilfsdokumente</w:t>
            </w:r>
            <w:r w:rsidR="00B639D1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für die </w:t>
            </w:r>
            <w:r w:rsidR="00F76AC7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Tätigkeiten</w:t>
            </w:r>
            <w:r w:rsidR="00B639D1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in der Excel-Tabelle;</w:t>
            </w:r>
            <w:r w:rsidR="001211C5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br/>
            </w:r>
            <w:r w:rsidR="00F76AC7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(Hilfen zur Ausarbeitung von Strategien für jede Tätigkeit).</w:t>
            </w:r>
          </w:p>
        </w:tc>
      </w:tr>
    </w:tbl>
    <w:p w14:paraId="13087712" w14:textId="77777777" w:rsidR="00147D46" w:rsidRPr="00192795" w:rsidRDefault="00147D46">
      <w:pPr>
        <w:spacing w:after="100"/>
        <w:jc w:val="both"/>
        <w:rPr>
          <w:rFonts w:ascii="Calibri Light" w:hAnsi="Calibri Light" w:cs="Calibri Light"/>
          <w:sz w:val="18"/>
          <w:szCs w:val="18"/>
          <w:lang w:val="de-DE"/>
        </w:rPr>
      </w:pPr>
    </w:p>
    <w:p w14:paraId="546499D8" w14:textId="6F044CF0" w:rsidR="0015304A" w:rsidRPr="00192795" w:rsidRDefault="00BC4E30">
      <w:pPr>
        <w:spacing w:after="100"/>
        <w:jc w:val="both"/>
        <w:rPr>
          <w:rFonts w:ascii="Calibri Light" w:hAnsi="Calibri Light" w:cs="Calibri Light"/>
          <w:sz w:val="18"/>
          <w:szCs w:val="18"/>
          <w:lang w:val="de-DE"/>
        </w:rPr>
      </w:pPr>
      <w:r w:rsidRPr="00192795">
        <w:rPr>
          <w:noProof/>
          <w:lang w:val="de-DE" w:eastAsia="fr-CH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21A40AC9" wp14:editId="4BC3AEBD">
                <wp:simplePos x="0" y="0"/>
                <wp:positionH relativeFrom="margin">
                  <wp:align>left</wp:align>
                </wp:positionH>
                <wp:positionV relativeFrom="paragraph">
                  <wp:posOffset>46990</wp:posOffset>
                </wp:positionV>
                <wp:extent cx="5658485" cy="284480"/>
                <wp:effectExtent l="0" t="0" r="0" b="1270"/>
                <wp:wrapNone/>
                <wp:docPr id="709307172" name="Gruppieren 709307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8485" cy="284480"/>
                          <a:chOff x="0" y="0"/>
                          <a:chExt cx="5658883" cy="284480"/>
                        </a:xfrm>
                      </wpg:grpSpPr>
                      <pic:pic xmlns:pic="http://schemas.openxmlformats.org/drawingml/2006/picture">
                        <pic:nvPicPr>
                          <pic:cNvPr id="935793334" name="Image 686089147" descr="Une image contenant Graphique, noir&#10;&#10;Description générée automatiquement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33274029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98323" y="17232"/>
                            <a:ext cx="5460560" cy="2494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5E0DD7" w14:textId="5F6A5D0A" w:rsidR="00BC4E30" w:rsidRPr="004D6FE8" w:rsidRDefault="00D35CE1" w:rsidP="00BC4E30">
                              <w:pPr>
                                <w:spacing w:after="240"/>
                                <w:jc w:val="both"/>
                                <w:rPr>
                                  <w:lang w:val="de-CH"/>
                                </w:rPr>
                              </w:pPr>
                              <w:r>
                                <w:rPr>
                                  <w:rFonts w:ascii="Calibri Light" w:hAnsi="Calibri Light" w:cs="Calibri Light"/>
                                  <w:b/>
                                  <w:bCs/>
                                  <w:color w:val="103643"/>
                                  <w:sz w:val="18"/>
                                  <w:szCs w:val="18"/>
                                  <w:lang w:val="de-CH"/>
                                </w:rPr>
                                <w:t xml:space="preserve">WIE WERDEN DIESE DOKUMENTE </w:t>
                              </w:r>
                              <w:r w:rsidR="00260F24">
                                <w:rPr>
                                  <w:rFonts w:ascii="Calibri Light" w:hAnsi="Calibri Light" w:cs="Calibri Light"/>
                                  <w:b/>
                                  <w:bCs/>
                                  <w:color w:val="103643"/>
                                  <w:sz w:val="18"/>
                                  <w:szCs w:val="18"/>
                                  <w:lang w:val="de-CH"/>
                                </w:rPr>
                                <w:t>VERWENDET</w:t>
                              </w:r>
                              <w:r>
                                <w:rPr>
                                  <w:rFonts w:ascii="Calibri Light" w:hAnsi="Calibri Light" w:cs="Calibri Light"/>
                                  <w:b/>
                                  <w:bCs/>
                                  <w:color w:val="103643"/>
                                  <w:sz w:val="18"/>
                                  <w:szCs w:val="18"/>
                                  <w:lang w:val="de-CH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A40AC9" id="Gruppieren 709307172" o:spid="_x0000_s1029" style="position:absolute;left:0;text-align:left;margin-left:0;margin-top:3.7pt;width:445.55pt;height:22.4pt;z-index:251658241;mso-position-horizontal:left;mso-position-horizontal-relative:margin;mso-width-relative:margin;mso-height-relative:margin" coordsize="56588,28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">
                <v:shape id="Image 686089147" o:spid="_x0000_s1030" type="#_x0000_t75" alt="Une image contenant Graphique, noir&#10;&#10;Description générée automatiquement" style="position:absolute;width:2209;height:28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">
                  <v:imagedata r:id="rId12" o:title="Une image contenant Graphique, noir&#10;&#10;Description générée automatiquement"/>
                </v:shape>
                <v:shape id="Zone de texte 2" o:spid="_x0000_s1031" type="#_x0000_t202" style="position:absolute;left:1983;top:172;width:54605;height:2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" stroked="f">
                  <v:textbox>
                    <w:txbxContent>
                      <w:p w14:paraId="415E0DD7" w14:textId="5F6A5D0A" w:rsidR="00BC4E30" w:rsidRPr="004D6FE8" w:rsidRDefault="00D35CE1" w:rsidP="00BC4E30">
                        <w:pPr>
                          <w:spacing w:after="240"/>
                          <w:jc w:val="both"/>
                          <w:rPr>
                            <w:lang w:val="de-CH"/>
                          </w:rPr>
                        </w:pPr>
                        <w:r>
                          <w:rPr>
                            <w:rFonts w:ascii="Calibri Light" w:hAnsi="Calibri Light" w:cs="Calibri Light"/>
                            <w:b/>
                            <w:bCs/>
                            <w:color w:val="103643"/>
                            <w:sz w:val="18"/>
                            <w:szCs w:val="18"/>
                            <w:lang w:val="de-CH"/>
                          </w:rPr>
                          <w:t xml:space="preserve">WIE WERDEN DIESE DOKUMENTE </w:t>
                        </w:r>
                        <w:r w:rsidR="00260F24">
                          <w:rPr>
                            <w:rFonts w:ascii="Calibri Light" w:hAnsi="Calibri Light" w:cs="Calibri Light"/>
                            <w:b/>
                            <w:bCs/>
                            <w:color w:val="103643"/>
                            <w:sz w:val="18"/>
                            <w:szCs w:val="18"/>
                            <w:lang w:val="de-CH"/>
                          </w:rPr>
                          <w:t>VERWENDET</w:t>
                        </w:r>
                        <w:r>
                          <w:rPr>
                            <w:rFonts w:ascii="Calibri Light" w:hAnsi="Calibri Light" w:cs="Calibri Light"/>
                            <w:b/>
                            <w:bCs/>
                            <w:color w:val="103643"/>
                            <w:sz w:val="18"/>
                            <w:szCs w:val="18"/>
                            <w:lang w:val="de-CH"/>
                          </w:rPr>
                          <w:t>?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C54B30F" w14:textId="77777777" w:rsidR="00BC4E30" w:rsidRPr="00192795" w:rsidRDefault="00BC4E30">
      <w:pPr>
        <w:spacing w:after="100"/>
        <w:jc w:val="both"/>
        <w:rPr>
          <w:rFonts w:ascii="Calibri Light" w:hAnsi="Calibri Light" w:cs="Calibri Light"/>
          <w:sz w:val="18"/>
          <w:szCs w:val="18"/>
          <w:lang w:val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3"/>
      </w:tblGrid>
      <w:tr w:rsidR="001A790F" w:rsidRPr="00F459A3" w14:paraId="73698FFF" w14:textId="77777777" w:rsidTr="00103A0F">
        <w:tc>
          <w:tcPr>
            <w:tcW w:w="3823" w:type="dxa"/>
          </w:tcPr>
          <w:p w14:paraId="58F43982" w14:textId="06CE53A3" w:rsidR="001A790F" w:rsidRPr="00192795" w:rsidRDefault="00D9171A" w:rsidP="00C32F2B">
            <w:pPr>
              <w:pStyle w:val="berschrift1"/>
              <w:numPr>
                <w:ilvl w:val="0"/>
                <w:numId w:val="19"/>
              </w:numPr>
              <w:spacing w:before="60" w:after="60"/>
              <w:ind w:left="164" w:hanging="218"/>
              <w:rPr>
                <w:caps w:val="0"/>
                <w:sz w:val="18"/>
                <w:szCs w:val="24"/>
                <w:lang w:val="de-DE"/>
              </w:rPr>
            </w:pPr>
            <w:r w:rsidRPr="00192795">
              <w:rPr>
                <w:caps w:val="0"/>
                <w:noProof/>
                <w:sz w:val="18"/>
                <w:szCs w:val="24"/>
                <w:lang w:val="de-D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346B3602" wp14:editId="7F28241E">
                      <wp:simplePos x="0" y="0"/>
                      <wp:positionH relativeFrom="column">
                        <wp:posOffset>-50084</wp:posOffset>
                      </wp:positionH>
                      <wp:positionV relativeFrom="paragraph">
                        <wp:posOffset>258973</wp:posOffset>
                      </wp:positionV>
                      <wp:extent cx="1946" cy="4480006"/>
                      <wp:effectExtent l="0" t="0" r="36195" b="34925"/>
                      <wp:wrapNone/>
                      <wp:docPr id="2129363626" name="Gerader Verbinder 2129363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6" cy="448000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103643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line w14:anchorId="4B6BF926" id="Gerader Verbinder 15" o:spid="_x0000_s1026" style="position:absolute;z-index:251686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95pt,20.4pt" to="-3.8pt,37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" strokecolor="#103643" strokeweight="1pt">
                      <v:stroke joinstyle="miter"/>
                    </v:line>
                  </w:pict>
                </mc:Fallback>
              </mc:AlternateContent>
            </w:r>
            <w:r w:rsidR="00E77D4D" w:rsidRPr="00192795">
              <w:rPr>
                <w:caps w:val="0"/>
                <w:sz w:val="18"/>
                <w:szCs w:val="24"/>
                <w:lang w:val="de-DE"/>
              </w:rPr>
              <w:t>Sich des Risikos bewusst werden</w:t>
            </w:r>
          </w:p>
        </w:tc>
        <w:tc>
          <w:tcPr>
            <w:tcW w:w="5523" w:type="dxa"/>
          </w:tcPr>
          <w:p w14:paraId="2EB5B61E" w14:textId="277F8DAD" w:rsidR="00073741" w:rsidRPr="00192795" w:rsidRDefault="00073741" w:rsidP="004244BC">
            <w:pPr>
              <w:spacing w:before="60" w:after="6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Die Wahrscheinlichkeit des Auftretens einer Energiekrise und </w:t>
            </w:r>
            <w:r w:rsidR="00317F2E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ihre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Folgen untersuchen (</w:t>
            </w:r>
            <w:r w:rsidRPr="00192795">
              <w:rPr>
                <w:rFonts w:ascii="Calibri Light" w:hAnsi="Calibri Light" w:cs="Calibri Light"/>
                <w:color w:val="FF0000"/>
                <w:sz w:val="18"/>
                <w:szCs w:val="18"/>
                <w:lang w:val="de-DE"/>
              </w:rPr>
              <w:t>RISIKO = Wahrscheinlichkeit x Folgen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).</w:t>
            </w:r>
          </w:p>
          <w:p w14:paraId="2C4F25CA" w14:textId="6B1FB560" w:rsidR="001A790F" w:rsidRPr="00192795" w:rsidRDefault="00073741" w:rsidP="004244BC">
            <w:pPr>
              <w:spacing w:before="60" w:after="6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073741">
              <w:rPr>
                <w:rFonts w:ascii="Calibri Light" w:hAnsi="Calibri Light" w:cs="Calibri Light"/>
                <w:sz w:val="18"/>
                <w:szCs w:val="18"/>
                <w:lang w:val="de-CH"/>
              </w:rPr>
              <w:t>[</w:t>
            </w:r>
            <w:r w:rsidR="006F5306" w:rsidRPr="00073741">
              <w:rPr>
                <w:rFonts w:ascii="Calibri Light" w:hAnsi="Calibri Light" w:cs="Calibri Light"/>
                <w:sz w:val="18"/>
                <w:szCs w:val="18"/>
                <w:lang w:val="de-CH"/>
              </w:rPr>
              <w:t>siehe</w:t>
            </w:r>
            <w:r w:rsidRPr="00073741">
              <w:rPr>
                <w:rFonts w:ascii="Calibri Light" w:hAnsi="Calibri Light" w:cs="Calibri Light"/>
                <w:sz w:val="18"/>
                <w:szCs w:val="18"/>
                <w:lang w:val="de-CH"/>
              </w:rPr>
              <w:t xml:space="preserve"> Rechtsgutachten</w:t>
            </w:r>
            <w:r w:rsidR="00AD09D9">
              <w:rPr>
                <w:rFonts w:ascii="Calibri Light" w:hAnsi="Calibri Light" w:cs="Calibri Light"/>
                <w:sz w:val="18"/>
                <w:szCs w:val="18"/>
                <w:lang w:val="de-CH"/>
              </w:rPr>
              <w:t xml:space="preserve"> </w:t>
            </w:r>
            <w:r w:rsidR="00AD09D9" w:rsidRPr="00817F75">
              <w:rPr>
                <w:rFonts w:ascii="Calibri Light" w:hAnsi="Calibri Light" w:cs="Calibri Light"/>
                <w:sz w:val="18"/>
                <w:szCs w:val="18"/>
                <w:lang w:val="de-CH"/>
              </w:rPr>
              <w:t>"</w:t>
            </w:r>
            <w:hyperlink r:id="rId18" w:history="1">
              <w:r w:rsidR="00F459A3" w:rsidRPr="00E64F9B">
                <w:rPr>
                  <w:rStyle w:val="Hyperlink"/>
                  <w:rFonts w:ascii="Calibri Light" w:hAnsi="Calibri Light" w:cs="Calibri Light"/>
                  <w:sz w:val="18"/>
                  <w:szCs w:val="18"/>
                  <w:lang w:val="de-CH"/>
                </w:rPr>
                <w:t>Energie_PAG_D2_Gutachten</w:t>
              </w:r>
            </w:hyperlink>
            <w:r w:rsidR="00AD09D9" w:rsidRPr="00817F75">
              <w:rPr>
                <w:rFonts w:ascii="Calibri Light" w:hAnsi="Calibri Light" w:cs="Calibri Light"/>
                <w:sz w:val="18"/>
                <w:szCs w:val="18"/>
                <w:lang w:val="de-CH"/>
              </w:rPr>
              <w:t>"</w:t>
            </w:r>
            <w:r w:rsidRPr="00073741">
              <w:rPr>
                <w:rFonts w:ascii="Calibri Light" w:hAnsi="Calibri Light" w:cs="Calibri Light"/>
                <w:sz w:val="18"/>
                <w:szCs w:val="18"/>
                <w:lang w:val="de-CH"/>
              </w:rPr>
              <w:t>]</w:t>
            </w:r>
          </w:p>
        </w:tc>
      </w:tr>
      <w:tr w:rsidR="001A790F" w:rsidRPr="00F459A3" w14:paraId="110283FB" w14:textId="77777777" w:rsidTr="00103A0F">
        <w:tc>
          <w:tcPr>
            <w:tcW w:w="3823" w:type="dxa"/>
          </w:tcPr>
          <w:p w14:paraId="33C60CC5" w14:textId="71CC567B" w:rsidR="001A790F" w:rsidRPr="00192795" w:rsidRDefault="00B25E64" w:rsidP="00C32F2B">
            <w:pPr>
              <w:pStyle w:val="berschrift1"/>
              <w:numPr>
                <w:ilvl w:val="0"/>
                <w:numId w:val="19"/>
              </w:numPr>
              <w:spacing w:before="60" w:after="60"/>
              <w:ind w:left="164" w:hanging="218"/>
              <w:rPr>
                <w:caps w:val="0"/>
                <w:sz w:val="18"/>
                <w:szCs w:val="24"/>
                <w:lang w:val="de-DE"/>
              </w:rPr>
            </w:pPr>
            <w:r w:rsidRPr="00192795">
              <w:rPr>
                <w:caps w:val="0"/>
                <w:sz w:val="18"/>
                <w:szCs w:val="24"/>
                <w:lang w:val="de-DE"/>
              </w:rPr>
              <w:t>Verstehen, was ein «PAG» ist</w:t>
            </w:r>
          </w:p>
        </w:tc>
        <w:tc>
          <w:tcPr>
            <w:tcW w:w="5523" w:type="dxa"/>
          </w:tcPr>
          <w:p w14:paraId="3A753E53" w14:textId="77777777" w:rsidR="00817F75" w:rsidRPr="00192795" w:rsidRDefault="00817F75" w:rsidP="004244BC">
            <w:pPr>
              <w:spacing w:before="60" w:after="6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Das Wesen des Plans zur Aufrechterhaltung der Geschäftstätigkeiten verstehen und was er beinhaltet bzw. was er der Gemeinde bringt.</w:t>
            </w:r>
          </w:p>
          <w:p w14:paraId="4FE4A108" w14:textId="0DD08573" w:rsidR="001A790F" w:rsidRPr="00192795" w:rsidRDefault="00817F75" w:rsidP="004244BC">
            <w:pPr>
              <w:spacing w:before="60" w:after="6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[</w:t>
            </w:r>
            <w:r w:rsidR="006F5306" w:rsidRPr="00817F75">
              <w:rPr>
                <w:rFonts w:ascii="Calibri Light" w:hAnsi="Calibri Light" w:cs="Calibri Light"/>
                <w:sz w:val="18"/>
                <w:szCs w:val="18"/>
                <w:lang w:val="de-CH"/>
              </w:rPr>
              <w:t>siehe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Karteikarte "</w:t>
            </w:r>
            <w:hyperlink r:id="rId19" w:history="1">
              <w:r w:rsidR="00F459A3" w:rsidRPr="005316EB">
                <w:rPr>
                  <w:rStyle w:val="Hyperlink"/>
                  <w:rFonts w:ascii="Calibri Light" w:hAnsi="Calibri Light" w:cs="Calibri Light"/>
                  <w:sz w:val="18"/>
                  <w:szCs w:val="18"/>
                  <w:lang w:val="de-CH"/>
                </w:rPr>
                <w:t>Energie_PAG_D3_Definition.docx</w:t>
              </w:r>
            </w:hyperlink>
          </w:p>
        </w:tc>
      </w:tr>
      <w:tr w:rsidR="001A790F" w:rsidRPr="00F459A3" w14:paraId="255004B8" w14:textId="77777777" w:rsidTr="00103A0F">
        <w:tc>
          <w:tcPr>
            <w:tcW w:w="3823" w:type="dxa"/>
          </w:tcPr>
          <w:p w14:paraId="288DE005" w14:textId="4BAA936C" w:rsidR="001A790F" w:rsidRPr="00192795" w:rsidRDefault="00F940A7" w:rsidP="00C32F2B">
            <w:pPr>
              <w:pStyle w:val="berschrift1"/>
              <w:numPr>
                <w:ilvl w:val="0"/>
                <w:numId w:val="19"/>
              </w:numPr>
              <w:spacing w:before="60" w:after="60"/>
              <w:ind w:left="164" w:hanging="218"/>
              <w:rPr>
                <w:caps w:val="0"/>
                <w:sz w:val="18"/>
                <w:szCs w:val="24"/>
                <w:lang w:val="de-DE"/>
              </w:rPr>
            </w:pPr>
            <w:r w:rsidRPr="00192795">
              <w:rPr>
                <w:caps w:val="0"/>
                <w:sz w:val="18"/>
                <w:szCs w:val="24"/>
                <w:lang w:val="de-DE"/>
              </w:rPr>
              <w:t xml:space="preserve">Mit der «PAG»-Excel-Datei </w:t>
            </w:r>
            <w:r w:rsidR="005076C7" w:rsidRPr="00192795">
              <w:rPr>
                <w:caps w:val="0"/>
                <w:sz w:val="18"/>
                <w:szCs w:val="24"/>
                <w:lang w:val="de-DE"/>
              </w:rPr>
              <w:t>arbeiten</w:t>
            </w:r>
          </w:p>
        </w:tc>
        <w:tc>
          <w:tcPr>
            <w:tcW w:w="5523" w:type="dxa"/>
          </w:tcPr>
          <w:p w14:paraId="65D7DD41" w14:textId="77777777" w:rsidR="001A790F" w:rsidRPr="00192795" w:rsidRDefault="001A790F" w:rsidP="004244BC">
            <w:pPr>
              <w:spacing w:before="60" w:after="6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</w:p>
        </w:tc>
      </w:tr>
      <w:tr w:rsidR="001A790F" w:rsidRPr="00F459A3" w14:paraId="23FAE002" w14:textId="77777777" w:rsidTr="00103A0F">
        <w:tc>
          <w:tcPr>
            <w:tcW w:w="3823" w:type="dxa"/>
          </w:tcPr>
          <w:p w14:paraId="09D1D539" w14:textId="71F25450" w:rsidR="000C7A15" w:rsidRPr="00192795" w:rsidRDefault="000C7A15" w:rsidP="00C32F2B">
            <w:pPr>
              <w:pStyle w:val="Listenabsatz"/>
              <w:numPr>
                <w:ilvl w:val="0"/>
                <w:numId w:val="18"/>
              </w:numPr>
              <w:spacing w:before="60" w:after="60"/>
              <w:ind w:left="447" w:hanging="218"/>
              <w:contextualSpacing w:val="0"/>
              <w:rPr>
                <w:rFonts w:ascii="Calibri Light" w:hAnsi="Calibri Light" w:cs="Calibri Light"/>
                <w:b/>
                <w:color w:val="0099CC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olor w:val="0099CC"/>
                <w:sz w:val="18"/>
                <w:szCs w:val="18"/>
                <w:lang w:val="de-DE"/>
              </w:rPr>
              <w:t>Blatt «Einleitung» lesen</w:t>
            </w:r>
          </w:p>
        </w:tc>
        <w:tc>
          <w:tcPr>
            <w:tcW w:w="5523" w:type="dxa"/>
          </w:tcPr>
          <w:p w14:paraId="51ED9F08" w14:textId="16D13F32" w:rsidR="001A790F" w:rsidRPr="00192795" w:rsidRDefault="00712CCF" w:rsidP="004244BC">
            <w:pPr>
              <w:spacing w:before="60" w:after="6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Den Aufbau und das Ziel des Dokuments verstehen.</w:t>
            </w:r>
          </w:p>
        </w:tc>
      </w:tr>
      <w:tr w:rsidR="001A790F" w14:paraId="767D7E54" w14:textId="77777777" w:rsidTr="00103A0F">
        <w:tc>
          <w:tcPr>
            <w:tcW w:w="3823" w:type="dxa"/>
          </w:tcPr>
          <w:p w14:paraId="6A7067FE" w14:textId="311E8D59" w:rsidR="001A790F" w:rsidRPr="00192795" w:rsidRDefault="00FC6311" w:rsidP="00C32F2B">
            <w:pPr>
              <w:pStyle w:val="Listenabsatz"/>
              <w:numPr>
                <w:ilvl w:val="0"/>
                <w:numId w:val="18"/>
              </w:numPr>
              <w:spacing w:before="60" w:after="60"/>
              <w:ind w:left="447" w:hanging="218"/>
              <w:contextualSpacing w:val="0"/>
              <w:rPr>
                <w:rFonts w:ascii="Calibri Light" w:hAnsi="Calibri Light" w:cs="Calibri Light"/>
                <w:b/>
                <w:color w:val="0099CC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olor w:val="0099CC"/>
                <w:sz w:val="18"/>
                <w:szCs w:val="18"/>
                <w:lang w:val="de-DE"/>
              </w:rPr>
              <w:t>Tabelle</w:t>
            </w:r>
            <w:r w:rsidR="007204DB" w:rsidRPr="00192795">
              <w:rPr>
                <w:rFonts w:ascii="Calibri Light" w:hAnsi="Calibri Light" w:cs="Calibri Light"/>
                <w:b/>
                <w:color w:val="0099CC"/>
                <w:sz w:val="18"/>
                <w:szCs w:val="18"/>
                <w:lang w:val="de-DE"/>
              </w:rPr>
              <w:t xml:space="preserve"> «G</w:t>
            </w:r>
            <w:r w:rsidR="003B6488" w:rsidRPr="00192795">
              <w:rPr>
                <w:rFonts w:ascii="Calibri Light" w:hAnsi="Calibri Light" w:cs="Calibri Light"/>
                <w:b/>
                <w:color w:val="0099CC"/>
                <w:sz w:val="18"/>
                <w:szCs w:val="18"/>
                <w:lang w:val="de-DE"/>
              </w:rPr>
              <w:t>emeindedienstleistungen»</w:t>
            </w:r>
            <w:r w:rsidR="00C32F2B" w:rsidRPr="00192795">
              <w:rPr>
                <w:rFonts w:ascii="Calibri Light" w:hAnsi="Calibri Light" w:cs="Calibri Light"/>
                <w:b/>
                <w:color w:val="0099CC"/>
                <w:sz w:val="18"/>
                <w:szCs w:val="18"/>
                <w:lang w:val="de-DE"/>
              </w:rPr>
              <w:br/>
            </w:r>
            <w:r w:rsidR="003B6488" w:rsidRPr="00192795">
              <w:rPr>
                <w:rFonts w:ascii="Calibri Light" w:hAnsi="Calibri Light" w:cs="Calibri Light"/>
                <w:b/>
                <w:color w:val="0099CC"/>
                <w:sz w:val="18"/>
                <w:szCs w:val="18"/>
                <w:lang w:val="de-DE"/>
              </w:rPr>
              <w:t>ausfüllen</w:t>
            </w:r>
          </w:p>
        </w:tc>
        <w:tc>
          <w:tcPr>
            <w:tcW w:w="5523" w:type="dxa"/>
          </w:tcPr>
          <w:p w14:paraId="75526F1C" w14:textId="3714AD5B" w:rsidR="001A790F" w:rsidRPr="00192795" w:rsidRDefault="00E82EB3" w:rsidP="004244BC">
            <w:pPr>
              <w:spacing w:before="60" w:after="6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Ein Inventar der Gemeindegebäude erstellen, um mögliche Abschaltungen vorherzusehen. Den Verbrauch mit Hilfe Ihres Energieversorgungsunternehmens (EVU) vervollständigen.</w:t>
            </w:r>
          </w:p>
        </w:tc>
      </w:tr>
      <w:tr w:rsidR="001A790F" w:rsidRPr="00F459A3" w14:paraId="5D37AD2D" w14:textId="77777777" w:rsidTr="00103A0F">
        <w:tc>
          <w:tcPr>
            <w:tcW w:w="3823" w:type="dxa"/>
          </w:tcPr>
          <w:p w14:paraId="476451C7" w14:textId="303FF5A5" w:rsidR="001A790F" w:rsidRPr="00192795" w:rsidRDefault="00FC6311" w:rsidP="00C32F2B">
            <w:pPr>
              <w:pStyle w:val="Listenabsatz"/>
              <w:numPr>
                <w:ilvl w:val="0"/>
                <w:numId w:val="18"/>
              </w:numPr>
              <w:spacing w:before="60" w:after="60"/>
              <w:ind w:left="447" w:hanging="218"/>
              <w:contextualSpacing w:val="0"/>
              <w:rPr>
                <w:rFonts w:ascii="Calibri Light" w:hAnsi="Calibri Light" w:cs="Calibri Light"/>
                <w:b/>
                <w:color w:val="0099CC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olor w:val="0099CC"/>
                <w:sz w:val="18"/>
                <w:szCs w:val="18"/>
                <w:lang w:val="de-DE"/>
              </w:rPr>
              <w:t>Tabelle «PAG» ausfüllen</w:t>
            </w:r>
          </w:p>
        </w:tc>
        <w:tc>
          <w:tcPr>
            <w:tcW w:w="5523" w:type="dxa"/>
          </w:tcPr>
          <w:p w14:paraId="6EA22378" w14:textId="2DCA7CAD" w:rsidR="001A790F" w:rsidRPr="00192795" w:rsidRDefault="00936F99" w:rsidP="004244BC">
            <w:pPr>
              <w:spacing w:before="60" w:after="6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Die Liste der Dienstleistungen an die Gegebenheiten in Ihrer Gemeinde anpassen. </w:t>
            </w:r>
            <w:r w:rsidR="00246D22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Ermöglicht eine effektive Aufteilung der Planung von Tätigkeiten im Notbetrieb.</w:t>
            </w:r>
          </w:p>
        </w:tc>
      </w:tr>
      <w:tr w:rsidR="001A790F" w:rsidRPr="00F459A3" w14:paraId="22BB9A61" w14:textId="77777777" w:rsidTr="00103A0F">
        <w:tc>
          <w:tcPr>
            <w:tcW w:w="3823" w:type="dxa"/>
          </w:tcPr>
          <w:p w14:paraId="3BFB777B" w14:textId="7AB4BD1E" w:rsidR="001A790F" w:rsidRPr="00192795" w:rsidRDefault="003D35C7" w:rsidP="00C32F2B">
            <w:pPr>
              <w:pStyle w:val="Listenabsatz"/>
              <w:numPr>
                <w:ilvl w:val="0"/>
                <w:numId w:val="18"/>
              </w:numPr>
              <w:spacing w:before="60" w:after="60"/>
              <w:ind w:left="447" w:hanging="218"/>
              <w:contextualSpacing w:val="0"/>
              <w:rPr>
                <w:rFonts w:ascii="Calibri Light" w:hAnsi="Calibri Light" w:cs="Calibri Light"/>
                <w:b/>
                <w:color w:val="0099CC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olor w:val="0099CC"/>
                <w:sz w:val="18"/>
                <w:szCs w:val="18"/>
                <w:lang w:val="de-DE"/>
              </w:rPr>
              <w:t>Tabelle «Gemeindegebäude» ausfüllen</w:t>
            </w:r>
          </w:p>
        </w:tc>
        <w:tc>
          <w:tcPr>
            <w:tcW w:w="5523" w:type="dxa"/>
          </w:tcPr>
          <w:p w14:paraId="40E3BFBA" w14:textId="77777777" w:rsidR="00DA7482" w:rsidRPr="00192795" w:rsidRDefault="00DA7482" w:rsidP="004244BC">
            <w:pPr>
              <w:spacing w:before="60" w:after="6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Dies ist der Hauptteil der Arbeit.</w:t>
            </w:r>
          </w:p>
          <w:p w14:paraId="3923853F" w14:textId="7C3F18CF" w:rsidR="001A790F" w:rsidRPr="00192795" w:rsidRDefault="00DA7482" w:rsidP="004244BC">
            <w:pPr>
              <w:spacing w:before="60" w:after="60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Dieser Schritt erfordert viel Arbeit, beginnend mit einer Identifizierung der Tätigkeiten, die von der Exekutive und der Gemeindeverwaltung als kritisch eingestuft werden.</w:t>
            </w:r>
          </w:p>
        </w:tc>
      </w:tr>
      <w:tr w:rsidR="008114A4" w:rsidRPr="00F459A3" w14:paraId="6C70F295" w14:textId="77777777" w:rsidTr="00103A0F">
        <w:tc>
          <w:tcPr>
            <w:tcW w:w="9346" w:type="dxa"/>
            <w:gridSpan w:val="2"/>
            <w:shd w:val="clear" w:color="auto" w:fill="DEEAF6" w:themeFill="accent5" w:themeFillTint="33"/>
          </w:tcPr>
          <w:p w14:paraId="2DECB1E2" w14:textId="586D9353" w:rsidR="008114A4" w:rsidRPr="00192795" w:rsidRDefault="00736F88" w:rsidP="00C32F2B">
            <w:pPr>
              <w:tabs>
                <w:tab w:val="left" w:pos="1014"/>
              </w:tabs>
              <w:spacing w:before="60" w:after="60"/>
              <w:ind w:left="589"/>
              <w:rPr>
                <w:rFonts w:ascii="Calibri Light" w:hAnsi="Calibri Light" w:cs="Calibri Light"/>
                <w:sz w:val="16"/>
                <w:szCs w:val="16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olor w:val="0099CC"/>
                <w:sz w:val="16"/>
                <w:szCs w:val="16"/>
                <w:lang w:val="de-DE"/>
              </w:rPr>
              <w:t>D.1:</w:t>
            </w:r>
            <w:r w:rsidR="001E7A79"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tab/>
            </w:r>
            <w:r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t>Die vorgeschlagenen Aktivitäten durchgehen und sich vergewissern, dass sie für Ihre Verwaltung relevant sind</w:t>
            </w:r>
          </w:p>
        </w:tc>
      </w:tr>
      <w:tr w:rsidR="008114A4" w:rsidRPr="00F459A3" w14:paraId="76DBBA7F" w14:textId="77777777" w:rsidTr="00103A0F">
        <w:tc>
          <w:tcPr>
            <w:tcW w:w="9346" w:type="dxa"/>
            <w:gridSpan w:val="2"/>
            <w:shd w:val="clear" w:color="auto" w:fill="DEEAF6" w:themeFill="accent5" w:themeFillTint="33"/>
          </w:tcPr>
          <w:p w14:paraId="46A303F5" w14:textId="4104B7AE" w:rsidR="008114A4" w:rsidRPr="00192795" w:rsidRDefault="00CC488D" w:rsidP="00C32F2B">
            <w:pPr>
              <w:tabs>
                <w:tab w:val="left" w:pos="1014"/>
                <w:tab w:val="left" w:pos="1298"/>
              </w:tabs>
              <w:spacing w:before="60" w:after="60"/>
              <w:ind w:left="589"/>
              <w:rPr>
                <w:rFonts w:ascii="Calibri Light" w:hAnsi="Calibri Light" w:cs="Calibri Light"/>
                <w:sz w:val="16"/>
                <w:szCs w:val="16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olor w:val="0099CC"/>
                <w:sz w:val="16"/>
                <w:szCs w:val="16"/>
                <w:lang w:val="de-DE"/>
              </w:rPr>
              <w:t>D.2:</w:t>
            </w:r>
            <w:r w:rsidR="00FB1283"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tab/>
            </w:r>
            <w:r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t>Die geschätzten Auswirkungen für die identifizierten Unterbrechungen der Aktivitäten bewerten</w:t>
            </w:r>
          </w:p>
        </w:tc>
      </w:tr>
      <w:tr w:rsidR="008114A4" w:rsidRPr="00F459A3" w14:paraId="6FDD252D" w14:textId="77777777" w:rsidTr="00103A0F">
        <w:tc>
          <w:tcPr>
            <w:tcW w:w="9346" w:type="dxa"/>
            <w:gridSpan w:val="2"/>
            <w:shd w:val="clear" w:color="auto" w:fill="DEEAF6" w:themeFill="accent5" w:themeFillTint="33"/>
          </w:tcPr>
          <w:p w14:paraId="07DACC52" w14:textId="6BAD37B3" w:rsidR="008114A4" w:rsidRPr="00192795" w:rsidRDefault="00E305D8" w:rsidP="00C32F2B">
            <w:pPr>
              <w:tabs>
                <w:tab w:val="left" w:pos="1014"/>
              </w:tabs>
              <w:spacing w:before="60" w:after="60"/>
              <w:ind w:left="1014" w:hanging="425"/>
              <w:rPr>
                <w:rFonts w:ascii="Calibri Light" w:hAnsi="Calibri Light" w:cs="Calibri Light"/>
                <w:sz w:val="16"/>
                <w:szCs w:val="16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olor w:val="0099CC"/>
                <w:sz w:val="16"/>
                <w:szCs w:val="16"/>
                <w:lang w:val="de-DE"/>
              </w:rPr>
              <w:t>D.3:</w:t>
            </w:r>
            <w:r w:rsidR="00BA2A60"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tab/>
            </w:r>
            <w:r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t>Tätigkeiten nach Abteilungen verteilen und die Strategieerstellung (nach Tätigkeiten) an die für die Umsetzung zuständigen Personen delegieren (siehe PAG-Blätter)</w:t>
            </w:r>
          </w:p>
        </w:tc>
      </w:tr>
      <w:tr w:rsidR="008114A4" w:rsidRPr="00F459A3" w14:paraId="50B08A0A" w14:textId="77777777" w:rsidTr="00103A0F">
        <w:tc>
          <w:tcPr>
            <w:tcW w:w="9346" w:type="dxa"/>
            <w:gridSpan w:val="2"/>
            <w:shd w:val="clear" w:color="auto" w:fill="DEEAF6" w:themeFill="accent5" w:themeFillTint="33"/>
          </w:tcPr>
          <w:p w14:paraId="118C5BF5" w14:textId="647AF058" w:rsidR="008114A4" w:rsidRPr="00192795" w:rsidRDefault="00CF6CC0" w:rsidP="00C32F2B">
            <w:pPr>
              <w:tabs>
                <w:tab w:val="left" w:pos="1014"/>
              </w:tabs>
              <w:spacing w:before="60" w:after="60"/>
              <w:ind w:left="1014" w:hanging="425"/>
              <w:rPr>
                <w:rFonts w:ascii="Calibri Light" w:hAnsi="Calibri Light" w:cs="Calibri Light"/>
                <w:sz w:val="16"/>
                <w:szCs w:val="16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olor w:val="0099CC"/>
                <w:sz w:val="16"/>
                <w:szCs w:val="16"/>
                <w:lang w:val="de-DE"/>
              </w:rPr>
              <w:t>D.4:</w:t>
            </w:r>
            <w:r w:rsidR="00BA2A60" w:rsidRPr="00192795">
              <w:rPr>
                <w:rFonts w:ascii="Calibri Light" w:hAnsi="Calibri Light" w:cs="Calibri Light"/>
                <w:b/>
                <w:color w:val="0099CC"/>
                <w:sz w:val="16"/>
                <w:szCs w:val="16"/>
                <w:lang w:val="de-DE"/>
              </w:rPr>
              <w:tab/>
            </w:r>
            <w:r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t>Für jede Tätigkeit auf die entsprechende Hilfsdokument verweisen [siehe Dokumente im Anhang der Tabelle] und EINE</w:t>
            </w:r>
            <w:r w:rsidR="00260F24"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br/>
            </w:r>
            <w:r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t>STRATEGIE FÜR DEN FALL EINES STROMVERSCHLUSSES ENTWICKELN</w:t>
            </w:r>
          </w:p>
        </w:tc>
      </w:tr>
      <w:tr w:rsidR="008114A4" w:rsidRPr="00F459A3" w14:paraId="05C9EFD1" w14:textId="77777777" w:rsidTr="00103A0F">
        <w:tc>
          <w:tcPr>
            <w:tcW w:w="9346" w:type="dxa"/>
            <w:gridSpan w:val="2"/>
            <w:shd w:val="clear" w:color="auto" w:fill="DEEAF6" w:themeFill="accent5" w:themeFillTint="33"/>
          </w:tcPr>
          <w:p w14:paraId="36A22749" w14:textId="06A24950" w:rsidR="008114A4" w:rsidRPr="00192795" w:rsidRDefault="00B306E4" w:rsidP="00C32F2B">
            <w:pPr>
              <w:tabs>
                <w:tab w:val="left" w:pos="1014"/>
              </w:tabs>
              <w:spacing w:before="60" w:after="60"/>
              <w:ind w:left="1014" w:hanging="425"/>
              <w:rPr>
                <w:rFonts w:ascii="Calibri Light" w:hAnsi="Calibri Light" w:cs="Calibri Light"/>
                <w:sz w:val="16"/>
                <w:szCs w:val="16"/>
                <w:lang w:val="de-DE"/>
              </w:rPr>
            </w:pPr>
            <w:r w:rsidRPr="00192795">
              <w:rPr>
                <w:rFonts w:ascii="Calibri Light" w:hAnsi="Calibri Light" w:cs="Calibri Light"/>
                <w:b/>
                <w:color w:val="0099CC"/>
                <w:sz w:val="16"/>
                <w:szCs w:val="16"/>
                <w:lang w:val="de-DE"/>
              </w:rPr>
              <w:t>D.5:</w:t>
            </w:r>
            <w:r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t xml:space="preserve"> </w:t>
            </w:r>
            <w:r w:rsidR="002C4777"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tab/>
            </w:r>
            <w:r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t>Die Hilfsdokumente überprüfen und die Strategien / Partner / Ressourcen (materielle, personelle und Immobilien) in die</w:t>
            </w:r>
            <w:r w:rsidR="00103A0F"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br/>
            </w:r>
            <w:r w:rsidRPr="00192795">
              <w:rPr>
                <w:rFonts w:ascii="Calibri Light" w:hAnsi="Calibri Light" w:cs="Calibri Light"/>
                <w:sz w:val="16"/>
                <w:szCs w:val="16"/>
                <w:lang w:val="de-DE"/>
              </w:rPr>
              <w:t>Tabelle "PAG" eintragen.</w:t>
            </w:r>
          </w:p>
        </w:tc>
      </w:tr>
      <w:tr w:rsidR="001A790F" w:rsidRPr="00F459A3" w14:paraId="5193B764" w14:textId="77777777" w:rsidTr="00103A0F">
        <w:tc>
          <w:tcPr>
            <w:tcW w:w="3823" w:type="dxa"/>
          </w:tcPr>
          <w:p w14:paraId="2F01E5AA" w14:textId="42D1B706" w:rsidR="001A790F" w:rsidRPr="00192795" w:rsidRDefault="00FC2439" w:rsidP="00C32F2B">
            <w:pPr>
              <w:pStyle w:val="berschrift1"/>
              <w:numPr>
                <w:ilvl w:val="0"/>
                <w:numId w:val="19"/>
              </w:numPr>
              <w:spacing w:before="60" w:after="60"/>
              <w:ind w:left="164" w:hanging="218"/>
              <w:rPr>
                <w:caps w:val="0"/>
                <w:lang w:val="de-DE"/>
              </w:rPr>
            </w:pPr>
            <w:r w:rsidRPr="00192795">
              <w:rPr>
                <w:caps w:val="0"/>
                <w:sz w:val="18"/>
                <w:szCs w:val="24"/>
                <w:lang w:val="de-DE"/>
              </w:rPr>
              <w:t>Vorbereitung auf den Ernstfall</w:t>
            </w:r>
          </w:p>
        </w:tc>
        <w:tc>
          <w:tcPr>
            <w:tcW w:w="5523" w:type="dxa"/>
          </w:tcPr>
          <w:p w14:paraId="76D48232" w14:textId="2B4D43E7" w:rsidR="001A790F" w:rsidRPr="00192795" w:rsidRDefault="00F50EEC" w:rsidP="00784077">
            <w:pPr>
              <w:spacing w:before="60" w:after="60"/>
              <w:jc w:val="both"/>
              <w:rPr>
                <w:rFonts w:ascii="Calibri Light" w:hAnsi="Calibri Light" w:cs="Calibri Light"/>
                <w:sz w:val="18"/>
                <w:szCs w:val="18"/>
                <w:lang w:val="de-DE"/>
              </w:rPr>
            </w:pP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Sicherstellen, dass die notwendigen Ressourcen im </w:t>
            </w:r>
            <w:r w:rsidR="00F0229F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Ernstfall 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zur Verfügung stehen, dass die Ausrüstung gewartet </w:t>
            </w:r>
            <w:r w:rsidR="002C37C8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ist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, dass die Mitarbeite</w:t>
            </w:r>
            <w:r w:rsidR="00047E0B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nden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wissen, wie sie </w:t>
            </w:r>
            <w:r w:rsidR="002C37C8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zu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benutzen </w:t>
            </w:r>
            <w:r w:rsidR="002C37C8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ist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, und dass die </w:t>
            </w:r>
            <w:r w:rsidR="00F31C4E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>Anweisungen</w:t>
            </w:r>
            <w:r w:rsidR="00C32F2B"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allen</w:t>
            </w:r>
            <w:r w:rsidRPr="00192795">
              <w:rPr>
                <w:rFonts w:ascii="Calibri Light" w:hAnsi="Calibri Light" w:cs="Calibri Light"/>
                <w:sz w:val="18"/>
                <w:szCs w:val="18"/>
                <w:lang w:val="de-DE"/>
              </w:rPr>
              <w:t xml:space="preserve"> bekannt sind.</w:t>
            </w:r>
          </w:p>
        </w:tc>
      </w:tr>
      <w:bookmarkEnd w:id="0"/>
    </w:tbl>
    <w:p w14:paraId="10C7DE73" w14:textId="61EC6D1F" w:rsidR="00A8542E" w:rsidRPr="00192795" w:rsidRDefault="00A8542E" w:rsidP="001D6F31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sz w:val="18"/>
          <w:szCs w:val="18"/>
          <w:lang w:val="de-DE"/>
        </w:rPr>
      </w:pPr>
    </w:p>
    <w:sectPr w:rsidR="00A8542E" w:rsidRPr="00192795" w:rsidSect="00B9370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1133" w:bottom="993" w:left="1417" w:header="680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46F22" w14:textId="77777777" w:rsidR="00273470" w:rsidRDefault="00273470" w:rsidP="006D72DC">
      <w:pPr>
        <w:spacing w:after="0" w:line="240" w:lineRule="auto"/>
      </w:pPr>
      <w:r>
        <w:separator/>
      </w:r>
    </w:p>
  </w:endnote>
  <w:endnote w:type="continuationSeparator" w:id="0">
    <w:p w14:paraId="55EEEB9E" w14:textId="77777777" w:rsidR="00273470" w:rsidRDefault="00273470" w:rsidP="006D72DC">
      <w:pPr>
        <w:spacing w:after="0" w:line="240" w:lineRule="auto"/>
      </w:pPr>
      <w:r>
        <w:continuationSeparator/>
      </w:r>
    </w:p>
  </w:endnote>
  <w:endnote w:type="continuationNotice" w:id="1">
    <w:p w14:paraId="1360D082" w14:textId="77777777" w:rsidR="00273470" w:rsidRDefault="002734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3071C" w14:textId="77777777" w:rsidR="009E2960" w:rsidRDefault="009E296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06430" w14:textId="2F4E42BB" w:rsidR="00A8542E" w:rsidRPr="004D6FE8" w:rsidRDefault="002A1D01">
    <w:pPr>
      <w:pStyle w:val="Fuzeile"/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</w:pPr>
    <w:r w:rsidRPr="00B52745">
      <w:rPr>
        <w:rFonts w:ascii="Calibri Light" w:hAnsi="Calibri Light" w:cs="Calibri Light"/>
        <w:noProof/>
        <w:sz w:val="18"/>
        <w:szCs w:val="18"/>
        <w:lang w:eastAsia="fr-CH"/>
      </w:rPr>
      <mc:AlternateContent>
        <mc:Choice Requires="wps">
          <w:drawing>
            <wp:anchor distT="45720" distB="45720" distL="114300" distR="114300" simplePos="0" relativeHeight="251658243" behindDoc="0" locked="0" layoutInCell="1" allowOverlap="1" wp14:anchorId="5B8B3C0F" wp14:editId="078BFE51">
              <wp:simplePos x="0" y="0"/>
              <wp:positionH relativeFrom="margin">
                <wp:posOffset>5749608</wp:posOffset>
              </wp:positionH>
              <wp:positionV relativeFrom="page">
                <wp:posOffset>9171622</wp:posOffset>
              </wp:positionV>
              <wp:extent cx="1428750" cy="356235"/>
              <wp:effectExtent l="2857" t="0" r="2858" b="0"/>
              <wp:wrapNone/>
              <wp:docPr id="13" name="Textfeld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1428750" cy="3562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8BC819" w14:textId="17DEE98F" w:rsidR="00A8542E" w:rsidRDefault="00636292">
                          <w:pPr>
                            <w:rPr>
                              <w:rFonts w:asciiTheme="majorHAnsi" w:hAnsiTheme="majorHAnsi" w:cstheme="majorHAnsi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-Bold" w:hAnsi="Calibri-Bold" w:cs="Calibri-Bold"/>
                              <w:b/>
                              <w:bCs/>
                              <w:kern w:val="0"/>
                              <w:sz w:val="12"/>
                              <w:szCs w:val="12"/>
                              <w:lang w:val="de-CH"/>
                            </w:rPr>
                            <w:t xml:space="preserve">D1 : </w:t>
                          </w:r>
                          <w:r>
                            <w:rPr>
                              <w:rFonts w:ascii="Calibri-Light" w:hAnsi="Calibri-Light" w:cs="Calibri-Light"/>
                              <w:kern w:val="0"/>
                              <w:sz w:val="12"/>
                              <w:szCs w:val="12"/>
                              <w:lang w:val="de-CH"/>
                            </w:rPr>
                            <w:t xml:space="preserve">V. 15.09.23 | </w:t>
                          </w:r>
                          <w:r w:rsidR="00F27A1C">
                            <w:rPr>
                              <w:rFonts w:ascii="Calibri-Light" w:hAnsi="Calibri-Light" w:cs="Calibri-Light"/>
                              <w:kern w:val="0"/>
                              <w:sz w:val="12"/>
                              <w:szCs w:val="12"/>
                              <w:lang w:val="de-CH"/>
                            </w:rPr>
                            <w:t>S</w:t>
                          </w:r>
                          <w:r>
                            <w:rPr>
                              <w:rFonts w:ascii="Calibri-Light" w:hAnsi="Calibri-Light" w:cs="Calibri-Light"/>
                              <w:kern w:val="0"/>
                              <w:sz w:val="12"/>
                              <w:szCs w:val="12"/>
                              <w:lang w:val="de-CH"/>
                            </w:rPr>
                            <w:t xml:space="preserve">. 1 </w:t>
                          </w:r>
                          <w:r w:rsidR="00F27A1C">
                            <w:rPr>
                              <w:rFonts w:ascii="Calibri-Light" w:hAnsi="Calibri-Light" w:cs="Calibri-Light"/>
                              <w:kern w:val="0"/>
                              <w:sz w:val="12"/>
                              <w:szCs w:val="12"/>
                              <w:lang w:val="de-CH"/>
                            </w:rPr>
                            <w:t>von</w:t>
                          </w:r>
                          <w:r>
                            <w:rPr>
                              <w:rFonts w:ascii="Calibri-Light" w:hAnsi="Calibri-Light" w:cs="Calibri-Light"/>
                              <w:kern w:val="0"/>
                              <w:sz w:val="12"/>
                              <w:szCs w:val="12"/>
                              <w:lang w:val="de-CH"/>
                            </w:rPr>
                            <w:t xml:space="preserve"> 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5B8B3C0F" id="_x0000_t202" coordsize="21600,21600" o:spt="202" path="m,l,21600r21600,l21600,xe">
              <v:stroke joinstyle="miter"/>
              <v:path gradientshapeok="t" o:connecttype="rect"/>
            </v:shapetype>
            <v:shape id="Zone de texte 13" o:spid="_x0000_s1034" type="#_x0000_t202" style="position:absolute;margin-left:452.75pt;margin-top:722.15pt;width:112.5pt;height:28.05pt;rotation:-90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" filled="f" stroked="f">
              <v:textbox>
                <w:txbxContent>
                  <w:p w14:paraId="278BC819" w14:textId="17DEE98F" w:rsidR="00A8542E" w:rsidRDefault="00636292">
                    <w:pPr>
                      <w:rPr>
                        <w:rFonts w:asciiTheme="majorHAnsi" w:hAnsiTheme="majorHAnsi" w:cstheme="majorHAnsi"/>
                        <w:sz w:val="14"/>
                        <w:szCs w:val="14"/>
                      </w:rPr>
                    </w:pPr>
                    <w:r>
                      <w:rPr>
                        <w:rFonts w:ascii="Calibri-Bold" w:hAnsi="Calibri-Bold" w:cs="Calibri-Bold"/>
                        <w:b/>
                        <w:bCs/>
                        <w:kern w:val="0"/>
                        <w:sz w:val="12"/>
                        <w:szCs w:val="12"/>
                        <w:lang w:val="de-CH"/>
                      </w:rPr>
                      <w:t>D</w:t>
                    </w:r>
                    <w:proofErr w:type="gramStart"/>
                    <w:r>
                      <w:rPr>
                        <w:rFonts w:ascii="Calibri-Bold" w:hAnsi="Calibri-Bold" w:cs="Calibri-Bold"/>
                        <w:b/>
                        <w:bCs/>
                        <w:kern w:val="0"/>
                        <w:sz w:val="12"/>
                        <w:szCs w:val="12"/>
                        <w:lang w:val="de-CH"/>
                      </w:rPr>
                      <w:t>1 :</w:t>
                    </w:r>
                    <w:proofErr w:type="gramEnd"/>
                    <w:r>
                      <w:rPr>
                        <w:rFonts w:ascii="Calibri-Bold" w:hAnsi="Calibri-Bold" w:cs="Calibri-Bold"/>
                        <w:b/>
                        <w:bCs/>
                        <w:kern w:val="0"/>
                        <w:sz w:val="12"/>
                        <w:szCs w:val="12"/>
                        <w:lang w:val="de-CH"/>
                      </w:rPr>
                      <w:t xml:space="preserve"> </w:t>
                    </w:r>
                    <w:r>
                      <w:rPr>
                        <w:rFonts w:ascii="Calibri-Light" w:hAnsi="Calibri-Light" w:cs="Calibri-Light"/>
                        <w:kern w:val="0"/>
                        <w:sz w:val="12"/>
                        <w:szCs w:val="12"/>
                        <w:lang w:val="de-CH"/>
                      </w:rPr>
                      <w:t xml:space="preserve">V. 15.09.23 | </w:t>
                    </w:r>
                    <w:r w:rsidR="00F27A1C">
                      <w:rPr>
                        <w:rFonts w:ascii="Calibri-Light" w:hAnsi="Calibri-Light" w:cs="Calibri-Light"/>
                        <w:kern w:val="0"/>
                        <w:sz w:val="12"/>
                        <w:szCs w:val="12"/>
                        <w:lang w:val="de-CH"/>
                      </w:rPr>
                      <w:t>S</w:t>
                    </w:r>
                    <w:r>
                      <w:rPr>
                        <w:rFonts w:ascii="Calibri-Light" w:hAnsi="Calibri-Light" w:cs="Calibri-Light"/>
                        <w:kern w:val="0"/>
                        <w:sz w:val="12"/>
                        <w:szCs w:val="12"/>
                        <w:lang w:val="de-CH"/>
                      </w:rPr>
                      <w:t xml:space="preserve">. 1 </w:t>
                    </w:r>
                    <w:r w:rsidR="00F27A1C">
                      <w:rPr>
                        <w:rFonts w:ascii="Calibri-Light" w:hAnsi="Calibri-Light" w:cs="Calibri-Light"/>
                        <w:kern w:val="0"/>
                        <w:sz w:val="12"/>
                        <w:szCs w:val="12"/>
                        <w:lang w:val="de-CH"/>
                      </w:rPr>
                      <w:t>von</w:t>
                    </w:r>
                    <w:r>
                      <w:rPr>
                        <w:rFonts w:ascii="Calibri-Light" w:hAnsi="Calibri-Light" w:cs="Calibri-Light"/>
                        <w:kern w:val="0"/>
                        <w:sz w:val="12"/>
                        <w:szCs w:val="12"/>
                        <w:lang w:val="de-CH"/>
                      </w:rPr>
                      <w:t xml:space="preserve"> 2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F71D8E"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 xml:space="preserve">// </w:t>
    </w:r>
    <w:r w:rsidR="00BD7431"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 xml:space="preserve">Mit der Unterstützung der Antenne </w:t>
    </w:r>
    <w:proofErr w:type="spellStart"/>
    <w:r w:rsidR="00BD7431"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>Région</w:t>
    </w:r>
    <w:proofErr w:type="spellEnd"/>
    <w:r w:rsidR="00BD7431"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 xml:space="preserve"> Valais </w:t>
    </w:r>
    <w:proofErr w:type="spellStart"/>
    <w:r w:rsidR="00BD7431"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>romand</w:t>
    </w:r>
    <w:proofErr w:type="spellEnd"/>
    <w:r w:rsidR="00BD7431"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 xml:space="preserve">, </w:t>
    </w:r>
    <w:r w:rsidR="006F200C">
      <w:rPr>
        <w:rFonts w:asciiTheme="majorHAnsi" w:hAnsiTheme="majorHAnsi" w:cstheme="majorHAnsi"/>
        <w:i/>
        <w:iCs/>
        <w:color w:val="103643"/>
        <w:kern w:val="0"/>
        <w:sz w:val="14"/>
        <w:szCs w:val="14"/>
        <w:lang w:val="de-CH"/>
        <w14:ligatures w14:val="none"/>
      </w:rPr>
      <w:t>des Vereins Region</w:t>
    </w:r>
    <w:r w:rsidR="006F200C">
      <w:rPr>
        <w:rFonts w:asciiTheme="majorHAnsi" w:hAnsiTheme="majorHAnsi" w:cstheme="majorHAnsi"/>
        <w:i/>
        <w:color w:val="103643"/>
        <w:kern w:val="0"/>
        <w:sz w:val="14"/>
        <w:szCs w:val="14"/>
        <w:lang w:val="de-CH"/>
        <w14:ligatures w14:val="none"/>
      </w:rPr>
      <w:t xml:space="preserve"> Oberwallis</w:t>
    </w:r>
    <w:r w:rsidR="00E93474"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 xml:space="preserve">, des </w:t>
    </w:r>
    <w:r w:rsidR="00BD7431"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 xml:space="preserve">Verbands der Walliser Gemeinden </w:t>
    </w:r>
    <w:r w:rsidR="00E93474"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 xml:space="preserve">und </w:t>
    </w:r>
    <w:r w:rsidR="00F973A5"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 xml:space="preserve">der </w:t>
    </w:r>
    <w:r w:rsidR="00F540CD"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>HES-SO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D24C" w14:textId="77777777" w:rsidR="00A8542E" w:rsidRPr="004D6FE8" w:rsidRDefault="002A1D01">
    <w:pPr>
      <w:pStyle w:val="Fuzeile"/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</w:pPr>
    <w:r w:rsidRPr="00B52745">
      <w:rPr>
        <w:rFonts w:ascii="Calibri Light" w:hAnsi="Calibri Light" w:cs="Calibri Light"/>
        <w:noProof/>
        <w:sz w:val="18"/>
        <w:szCs w:val="18"/>
        <w:lang w:eastAsia="fr-CH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73D64CAB" wp14:editId="7F4844B6">
              <wp:simplePos x="0" y="0"/>
              <wp:positionH relativeFrom="page">
                <wp:posOffset>6641239</wp:posOffset>
              </wp:positionH>
              <wp:positionV relativeFrom="page">
                <wp:posOffset>9146585</wp:posOffset>
              </wp:positionV>
              <wp:extent cx="1428750" cy="363855"/>
              <wp:effectExtent l="0" t="0" r="0" b="0"/>
              <wp:wrapNone/>
              <wp:docPr id="10" name="Textfeld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6200000">
                        <a:off x="0" y="0"/>
                        <a:ext cx="1428750" cy="3638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EAC495" w14:textId="77777777" w:rsidR="00533823" w:rsidRPr="007F2153" w:rsidRDefault="00533823" w:rsidP="00533823">
                          <w:pPr>
                            <w:rPr>
                              <w:rFonts w:asciiTheme="majorHAnsi" w:hAnsiTheme="majorHAnsi" w:cstheme="majorHAnsi"/>
                              <w:sz w:val="14"/>
                              <w:szCs w:val="14"/>
                            </w:rPr>
                          </w:pPr>
                          <w:r w:rsidRPr="007F2153">
                            <w:rPr>
                              <w:rFonts w:asciiTheme="majorHAnsi" w:hAnsiTheme="majorHAnsi" w:cstheme="majorHAnsi"/>
                              <w:b/>
                              <w:bCs/>
                              <w:color w:val="165DFA"/>
                              <w:sz w:val="14"/>
                              <w:szCs w:val="14"/>
                            </w:rPr>
                            <w:t>F-</w:t>
                          </w: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color w:val="165DFA"/>
                              <w:sz w:val="14"/>
                              <w:szCs w:val="14"/>
                            </w:rPr>
                            <w:t>01</w:t>
                          </w:r>
                          <w:r w:rsidRPr="007F2153">
                            <w:rPr>
                              <w:rFonts w:asciiTheme="majorHAnsi" w:hAnsiTheme="majorHAnsi" w:cstheme="majorHAnsi"/>
                              <w:color w:val="165DFA"/>
                              <w:sz w:val="14"/>
                              <w:szCs w:val="14"/>
                            </w:rPr>
                            <w:t> </w:t>
                          </w:r>
                          <w:r>
                            <w:rPr>
                              <w:rFonts w:asciiTheme="majorHAnsi" w:hAnsiTheme="majorHAnsi" w:cstheme="majorHAnsi"/>
                              <w:sz w:val="14"/>
                              <w:szCs w:val="14"/>
                            </w:rPr>
                            <w:t>: V. 15</w:t>
                          </w:r>
                          <w:r w:rsidRPr="007F2153">
                            <w:rPr>
                              <w:rFonts w:asciiTheme="majorHAnsi" w:hAnsiTheme="majorHAnsi" w:cstheme="majorHAnsi"/>
                              <w:sz w:val="14"/>
                              <w:szCs w:val="14"/>
                            </w:rPr>
                            <w:t>.09.23  |  P</w:t>
                          </w:r>
                          <w:r>
                            <w:rPr>
                              <w:rFonts w:asciiTheme="majorHAnsi" w:hAnsiTheme="majorHAnsi" w:cstheme="majorHAnsi"/>
                              <w:sz w:val="14"/>
                              <w:szCs w:val="14"/>
                              <w:lang w:val="fr-FR"/>
                            </w:rPr>
                            <w:t>.</w:t>
                          </w:r>
                          <w:r w:rsidRPr="007A37A3">
                            <w:rPr>
                              <w:rFonts w:asciiTheme="majorHAnsi" w:hAnsiTheme="majorHAnsi" w:cstheme="majorHAnsi"/>
                              <w:sz w:val="14"/>
                              <w:szCs w:val="14"/>
                              <w:lang w:val="fr-FR"/>
                            </w:rPr>
                            <w:t xml:space="preserve"> </w:t>
                          </w:r>
                          <w:r w:rsidRPr="007A37A3">
                            <w:rPr>
                              <w:rFonts w:asciiTheme="majorHAnsi" w:hAnsiTheme="majorHAnsi" w:cstheme="majorHAnsi"/>
                              <w:b/>
                              <w:bCs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A37A3">
                            <w:rPr>
                              <w:rFonts w:asciiTheme="majorHAnsi" w:hAnsiTheme="majorHAnsi" w:cstheme="majorHAnsi"/>
                              <w:b/>
                              <w:bCs/>
                              <w:sz w:val="14"/>
                              <w:szCs w:val="14"/>
                            </w:rPr>
                            <w:instrText>PAGE  \* Arabic  \* MERGEFORMAT</w:instrText>
                          </w:r>
                          <w:r w:rsidRPr="007A37A3">
                            <w:rPr>
                              <w:rFonts w:asciiTheme="majorHAnsi" w:hAnsiTheme="majorHAnsi" w:cstheme="majorHAnsi"/>
                              <w:b/>
                              <w:bCs/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14"/>
                              <w:szCs w:val="14"/>
                            </w:rPr>
                            <w:t>1</w:t>
                          </w:r>
                          <w:r w:rsidRPr="007A37A3">
                            <w:rPr>
                              <w:rFonts w:asciiTheme="majorHAnsi" w:hAnsiTheme="majorHAnsi" w:cstheme="majorHAnsi"/>
                              <w:b/>
                              <w:bCs/>
                              <w:sz w:val="14"/>
                              <w:szCs w:val="14"/>
                            </w:rPr>
                            <w:fldChar w:fldCharType="end"/>
                          </w:r>
                          <w:r w:rsidRPr="007A37A3">
                            <w:rPr>
                              <w:rFonts w:asciiTheme="majorHAnsi" w:hAnsiTheme="majorHAnsi" w:cstheme="majorHAnsi"/>
                              <w:sz w:val="14"/>
                              <w:szCs w:val="14"/>
                              <w:lang w:val="fr-FR"/>
                            </w:rPr>
                            <w:t xml:space="preserve"> sur </w:t>
                          </w:r>
                          <w:r w:rsidRPr="007A37A3">
                            <w:rPr>
                              <w:rFonts w:asciiTheme="majorHAnsi" w:hAnsiTheme="majorHAnsi" w:cstheme="majorHAnsi"/>
                              <w:b/>
                              <w:bCs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A37A3">
                            <w:rPr>
                              <w:rFonts w:asciiTheme="majorHAnsi" w:hAnsiTheme="majorHAnsi" w:cstheme="majorHAnsi"/>
                              <w:b/>
                              <w:bCs/>
                              <w:sz w:val="14"/>
                              <w:szCs w:val="14"/>
                            </w:rPr>
                            <w:instrText>NUMPAGES  \* Arabic  \* MERGEFORMAT</w:instrText>
                          </w:r>
                          <w:r w:rsidRPr="007A37A3">
                            <w:rPr>
                              <w:rFonts w:asciiTheme="majorHAnsi" w:hAnsiTheme="majorHAnsi" w:cstheme="majorHAnsi"/>
                              <w:b/>
                              <w:bCs/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sz w:val="14"/>
                              <w:szCs w:val="14"/>
                            </w:rPr>
                            <w:t>5</w:t>
                          </w:r>
                          <w:r w:rsidRPr="007A37A3">
                            <w:rPr>
                              <w:rFonts w:asciiTheme="majorHAnsi" w:hAnsiTheme="majorHAnsi" w:cstheme="majorHAnsi"/>
                              <w:b/>
                              <w:bCs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5028434D" w14:textId="11B3201D" w:rsidR="00A8542E" w:rsidRDefault="00A8542E">
                          <w:pPr>
                            <w:rPr>
                              <w:rFonts w:asciiTheme="majorHAnsi" w:hAnsiTheme="majorHAnsi" w:cstheme="majorHAnsi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73D64CAB" id="_x0000_t202" coordsize="21600,21600" o:spt="202" path="m,l,21600r21600,l21600,xe">
              <v:stroke joinstyle="miter"/>
              <v:path gradientshapeok="t" o:connecttype="rect"/>
            </v:shapetype>
            <v:shape id="Zone de texte 10" o:spid="_x0000_s1037" type="#_x0000_t202" style="position:absolute;margin-left:522.95pt;margin-top:720.2pt;width:112.5pt;height:28.65pt;rotation:-90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" filled="f" stroked="f">
              <v:textbox>
                <w:txbxContent>
                  <w:p w14:paraId="17EAC495" w14:textId="77777777" w:rsidR="00533823" w:rsidRPr="007F2153" w:rsidRDefault="00533823" w:rsidP="00533823">
                    <w:pPr>
                      <w:rPr>
                        <w:rFonts w:asciiTheme="majorHAnsi" w:hAnsiTheme="majorHAnsi" w:cstheme="majorHAnsi"/>
                        <w:sz w:val="14"/>
                        <w:szCs w:val="14"/>
                      </w:rPr>
                    </w:pPr>
                    <w:r w:rsidRPr="007F2153">
                      <w:rPr>
                        <w:rFonts w:asciiTheme="majorHAnsi" w:hAnsiTheme="majorHAnsi" w:cstheme="majorHAnsi"/>
                        <w:b/>
                        <w:bCs/>
                        <w:color w:val="165DFA"/>
                        <w:sz w:val="14"/>
                        <w:szCs w:val="14"/>
                      </w:rPr>
                      <w:t>F-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color w:val="165DFA"/>
                        <w:sz w:val="14"/>
                        <w:szCs w:val="14"/>
                      </w:rPr>
                      <w:t>01</w:t>
                    </w:r>
                    <w:r w:rsidRPr="007F2153">
                      <w:rPr>
                        <w:rFonts w:asciiTheme="majorHAnsi" w:hAnsiTheme="majorHAnsi" w:cstheme="majorHAnsi"/>
                        <w:color w:val="165DFA"/>
                        <w:sz w:val="14"/>
                        <w:szCs w:val="14"/>
                      </w:rPr>
                      <w:t> </w:t>
                    </w:r>
                    <w:r>
                      <w:rPr>
                        <w:rFonts w:asciiTheme="majorHAnsi" w:hAnsiTheme="majorHAnsi" w:cstheme="majorHAnsi"/>
                        <w:sz w:val="14"/>
                        <w:szCs w:val="14"/>
                      </w:rPr>
                      <w:t>: V. 15</w:t>
                    </w:r>
                    <w:r w:rsidRPr="007F2153">
                      <w:rPr>
                        <w:rFonts w:asciiTheme="majorHAnsi" w:hAnsiTheme="majorHAnsi" w:cstheme="majorHAnsi"/>
                        <w:sz w:val="14"/>
                        <w:szCs w:val="14"/>
                      </w:rPr>
                      <w:t>.09.23  |  P</w:t>
                    </w:r>
                    <w:r>
                      <w:rPr>
                        <w:rFonts w:asciiTheme="majorHAnsi" w:hAnsiTheme="majorHAnsi" w:cstheme="majorHAnsi"/>
                        <w:sz w:val="14"/>
                        <w:szCs w:val="14"/>
                        <w:lang w:val="fr-FR"/>
                      </w:rPr>
                      <w:t>.</w:t>
                    </w:r>
                    <w:r w:rsidRPr="007A37A3">
                      <w:rPr>
                        <w:rFonts w:asciiTheme="majorHAnsi" w:hAnsiTheme="majorHAnsi" w:cstheme="majorHAnsi"/>
                        <w:sz w:val="14"/>
                        <w:szCs w:val="14"/>
                        <w:lang w:val="fr-FR"/>
                      </w:rPr>
                      <w:t xml:space="preserve"> </w:t>
                    </w:r>
                    <w:r w:rsidRPr="007A37A3">
                      <w:rPr>
                        <w:rFonts w:asciiTheme="majorHAnsi" w:hAnsiTheme="majorHAnsi" w:cstheme="majorHAnsi"/>
                        <w:b/>
                        <w:bCs/>
                        <w:sz w:val="14"/>
                        <w:szCs w:val="14"/>
                      </w:rPr>
                      <w:fldChar w:fldCharType="begin"/>
                    </w:r>
                    <w:r w:rsidRPr="007A37A3">
                      <w:rPr>
                        <w:rFonts w:asciiTheme="majorHAnsi" w:hAnsiTheme="majorHAnsi" w:cstheme="majorHAnsi"/>
                        <w:b/>
                        <w:bCs/>
                        <w:sz w:val="14"/>
                        <w:szCs w:val="14"/>
                      </w:rPr>
                      <w:instrText>PAGE  \* Arabic  \* MERGEFORMAT</w:instrText>
                    </w:r>
                    <w:r w:rsidRPr="007A37A3">
                      <w:rPr>
                        <w:rFonts w:asciiTheme="majorHAnsi" w:hAnsiTheme="majorHAnsi" w:cstheme="majorHAnsi"/>
                        <w:b/>
                        <w:bCs/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14"/>
                        <w:szCs w:val="14"/>
                      </w:rPr>
                      <w:t>1</w:t>
                    </w:r>
                    <w:r w:rsidRPr="007A37A3">
                      <w:rPr>
                        <w:rFonts w:asciiTheme="majorHAnsi" w:hAnsiTheme="majorHAnsi" w:cstheme="majorHAnsi"/>
                        <w:b/>
                        <w:bCs/>
                        <w:sz w:val="14"/>
                        <w:szCs w:val="14"/>
                      </w:rPr>
                      <w:fldChar w:fldCharType="end"/>
                    </w:r>
                    <w:r w:rsidRPr="007A37A3">
                      <w:rPr>
                        <w:rFonts w:asciiTheme="majorHAnsi" w:hAnsiTheme="majorHAnsi" w:cstheme="majorHAnsi"/>
                        <w:sz w:val="14"/>
                        <w:szCs w:val="14"/>
                        <w:lang w:val="fr-FR"/>
                      </w:rPr>
                      <w:t xml:space="preserve"> sur </w:t>
                    </w:r>
                    <w:r w:rsidRPr="007A37A3">
                      <w:rPr>
                        <w:rFonts w:asciiTheme="majorHAnsi" w:hAnsiTheme="majorHAnsi" w:cstheme="majorHAnsi"/>
                        <w:b/>
                        <w:bCs/>
                        <w:sz w:val="14"/>
                        <w:szCs w:val="14"/>
                      </w:rPr>
                      <w:fldChar w:fldCharType="begin"/>
                    </w:r>
                    <w:r w:rsidRPr="007A37A3">
                      <w:rPr>
                        <w:rFonts w:asciiTheme="majorHAnsi" w:hAnsiTheme="majorHAnsi" w:cstheme="majorHAnsi"/>
                        <w:b/>
                        <w:bCs/>
                        <w:sz w:val="14"/>
                        <w:szCs w:val="14"/>
                      </w:rPr>
                      <w:instrText>NUMPAGES  \* Arabic  \* MERGEFORMAT</w:instrText>
                    </w:r>
                    <w:r w:rsidRPr="007A37A3">
                      <w:rPr>
                        <w:rFonts w:asciiTheme="majorHAnsi" w:hAnsiTheme="majorHAnsi" w:cstheme="majorHAnsi"/>
                        <w:b/>
                        <w:bCs/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14"/>
                        <w:szCs w:val="14"/>
                      </w:rPr>
                      <w:t>5</w:t>
                    </w:r>
                    <w:r w:rsidRPr="007A37A3">
                      <w:rPr>
                        <w:rFonts w:asciiTheme="majorHAnsi" w:hAnsiTheme="majorHAnsi" w:cstheme="majorHAnsi"/>
                        <w:b/>
                        <w:bCs/>
                        <w:sz w:val="14"/>
                        <w:szCs w:val="14"/>
                      </w:rPr>
                      <w:fldChar w:fldCharType="end"/>
                    </w:r>
                  </w:p>
                  <w:p w14:paraId="5028434D" w14:textId="11B3201D" w:rsidR="00A8542E" w:rsidRDefault="00A8542E">
                    <w:pPr>
                      <w:rPr>
                        <w:rFonts w:asciiTheme="majorHAnsi" w:hAnsiTheme="majorHAnsi" w:cstheme="majorHAnsi"/>
                        <w:sz w:val="14"/>
                        <w:szCs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 xml:space="preserve">// Mit der Unterstützung der Antenne </w:t>
    </w:r>
    <w:proofErr w:type="spellStart"/>
    <w:r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>Région</w:t>
    </w:r>
    <w:proofErr w:type="spellEnd"/>
    <w:r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 xml:space="preserve"> Valais </w:t>
    </w:r>
    <w:proofErr w:type="spellStart"/>
    <w:r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>romand</w:t>
    </w:r>
    <w:proofErr w:type="spellEnd"/>
    <w:r w:rsidRPr="004D6FE8">
      <w:rPr>
        <w:rFonts w:asciiTheme="majorHAnsi" w:hAnsiTheme="majorHAnsi" w:cstheme="majorHAnsi"/>
        <w:i/>
        <w:iCs/>
        <w:color w:val="103643"/>
        <w:sz w:val="14"/>
        <w:szCs w:val="14"/>
        <w:lang w:val="de-CH"/>
      </w:rPr>
      <w:t>, der Energieberatung Oberwallis, des Verbands der Walliser Gemeinden und der HES-SO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30C3D" w14:textId="77777777" w:rsidR="00273470" w:rsidRDefault="00273470" w:rsidP="006D72DC">
      <w:pPr>
        <w:spacing w:after="0" w:line="240" w:lineRule="auto"/>
      </w:pPr>
      <w:r>
        <w:separator/>
      </w:r>
    </w:p>
  </w:footnote>
  <w:footnote w:type="continuationSeparator" w:id="0">
    <w:p w14:paraId="1440035D" w14:textId="77777777" w:rsidR="00273470" w:rsidRDefault="00273470" w:rsidP="006D72DC">
      <w:pPr>
        <w:spacing w:after="0" w:line="240" w:lineRule="auto"/>
      </w:pPr>
      <w:r>
        <w:continuationSeparator/>
      </w:r>
    </w:p>
  </w:footnote>
  <w:footnote w:type="continuationNotice" w:id="1">
    <w:p w14:paraId="4FAB7446" w14:textId="77777777" w:rsidR="00273470" w:rsidRDefault="002734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6BEB4" w14:textId="77777777" w:rsidR="009E2960" w:rsidRDefault="009E296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6A28" w14:textId="25D0DF74" w:rsidR="00A8542E" w:rsidRPr="004D6FE8" w:rsidRDefault="002A1D01">
    <w:pPr>
      <w:pStyle w:val="Kopfzeile"/>
      <w:rPr>
        <w:rFonts w:ascii="Calibri Light" w:hAnsi="Calibri Light" w:cs="Calibri Light"/>
        <w:sz w:val="13"/>
        <w:szCs w:val="13"/>
        <w:lang w:val="de-CH"/>
      </w:rPr>
    </w:pPr>
    <w:r w:rsidRPr="00B52745">
      <w:rPr>
        <w:rFonts w:ascii="Calibri Light" w:hAnsi="Calibri Light" w:cs="Calibri Light"/>
        <w:noProof/>
        <w:sz w:val="13"/>
        <w:szCs w:val="13"/>
        <w:lang w:eastAsia="fr-CH"/>
      </w:rPr>
      <w:drawing>
        <wp:anchor distT="0" distB="0" distL="114300" distR="114300" simplePos="0" relativeHeight="251658251" behindDoc="0" locked="0" layoutInCell="1" allowOverlap="1" wp14:anchorId="554A11DD" wp14:editId="3926F091">
          <wp:simplePos x="0" y="0"/>
          <wp:positionH relativeFrom="margin">
            <wp:posOffset>5230661</wp:posOffset>
          </wp:positionH>
          <wp:positionV relativeFrom="paragraph">
            <wp:posOffset>-185310</wp:posOffset>
          </wp:positionV>
          <wp:extent cx="771950" cy="838200"/>
          <wp:effectExtent l="0" t="0" r="9525" b="0"/>
          <wp:wrapNone/>
          <wp:docPr id="2040986392" name="Grafik 20409863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0986392" name="Grafik 204098639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19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B3C8B" w:rsidRPr="009E2960">
      <w:rPr>
        <w:rFonts w:ascii="Calibri Light" w:hAnsi="Calibri Light" w:cs="Calibri Light"/>
        <w:noProof/>
        <w:sz w:val="13"/>
        <w:szCs w:val="13"/>
        <w:lang w:val="de-CH" w:eastAsia="fr-CH"/>
      </w:rPr>
      <w:t>Arbeitsgru</w:t>
    </w:r>
    <w:r w:rsidR="00EB3C8B">
      <w:rPr>
        <w:rFonts w:ascii="Calibri Light" w:hAnsi="Calibri Light" w:cs="Calibri Light"/>
        <w:noProof/>
        <w:sz w:val="13"/>
        <w:szCs w:val="13"/>
        <w:lang w:val="de-CH" w:eastAsia="fr-CH"/>
      </w:rPr>
      <w:t>ppe</w:t>
    </w:r>
    <w:r w:rsidR="00EB3C8B" w:rsidRPr="004D6FE8">
      <w:rPr>
        <w:rFonts w:ascii="Calibri Light" w:hAnsi="Calibri Light" w:cs="Calibri Light"/>
        <w:sz w:val="13"/>
        <w:szCs w:val="13"/>
        <w:lang w:val="de-CH"/>
      </w:rPr>
      <w:t xml:space="preserve"> </w:t>
    </w:r>
    <w:r w:rsidR="00EB3C8B">
      <w:rPr>
        <w:rFonts w:ascii="Calibri Light" w:hAnsi="Calibri Light" w:cs="Calibri Light"/>
        <w:sz w:val="13"/>
        <w:szCs w:val="13"/>
        <w:lang w:val="de-CH"/>
      </w:rPr>
      <w:t>Energiemangel</w:t>
    </w:r>
    <w:r w:rsidR="00EB3C8B" w:rsidRPr="004D6FE8">
      <w:rPr>
        <w:rFonts w:ascii="Calibri Light" w:hAnsi="Calibri Light" w:cs="Calibri Light"/>
        <w:sz w:val="13"/>
        <w:szCs w:val="13"/>
        <w:lang w:val="de-CH"/>
      </w:rPr>
      <w:t xml:space="preserve"> </w:t>
    </w:r>
    <w:r w:rsidRPr="004D6FE8">
      <w:rPr>
        <w:rFonts w:ascii="Calibri Light" w:hAnsi="Calibri Light" w:cs="Calibri Light"/>
        <w:sz w:val="13"/>
        <w:szCs w:val="13"/>
        <w:lang w:val="de-CH"/>
      </w:rPr>
      <w:t xml:space="preserve">| </w:t>
    </w:r>
    <w:r w:rsidR="00CC4B79" w:rsidRPr="004D6FE8">
      <w:rPr>
        <w:rFonts w:ascii="Calibri Light" w:hAnsi="Calibri Light" w:cs="Calibri Light"/>
        <w:sz w:val="13"/>
        <w:szCs w:val="13"/>
        <w:lang w:val="de-CH"/>
      </w:rPr>
      <w:t>Austausch von bewährten Praktiken</w:t>
    </w:r>
  </w:p>
  <w:p w14:paraId="11D26623" w14:textId="7B969B04" w:rsidR="00627631" w:rsidRPr="004D6FE8" w:rsidRDefault="00627631">
    <w:pPr>
      <w:pStyle w:val="Kopfzeile"/>
      <w:rPr>
        <w:rFonts w:ascii="Calibri Light" w:hAnsi="Calibri Light" w:cs="Calibri Light"/>
        <w:sz w:val="13"/>
        <w:szCs w:val="13"/>
        <w:lang w:val="de-CH"/>
      </w:rPr>
    </w:pPr>
  </w:p>
  <w:p w14:paraId="4FA50BE1" w14:textId="5F9A06BE" w:rsidR="00A8542E" w:rsidRPr="002134CE" w:rsidRDefault="002A1D01">
    <w:pPr>
      <w:spacing w:before="240" w:after="80"/>
      <w:ind w:left="1560"/>
      <w:rPr>
        <w:rFonts w:ascii="Calibri Light" w:hAnsi="Calibri Light" w:cs="Calibri Light"/>
        <w:i/>
        <w:iCs/>
        <w:sz w:val="18"/>
        <w:szCs w:val="18"/>
        <w:lang w:val="de-CH"/>
      </w:rPr>
    </w:pPr>
    <w:r w:rsidRPr="00B52745">
      <w:rPr>
        <w:rFonts w:ascii="Calibri Light" w:hAnsi="Calibri Light" w:cs="Calibri Light"/>
        <w:i/>
        <w:iCs/>
        <w:noProof/>
        <w:sz w:val="18"/>
        <w:szCs w:val="18"/>
        <w:lang w:eastAsia="fr-CH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22714C7D" wp14:editId="2988A49B">
              <wp:simplePos x="0" y="0"/>
              <wp:positionH relativeFrom="margin">
                <wp:posOffset>-123825</wp:posOffset>
              </wp:positionH>
              <wp:positionV relativeFrom="paragraph">
                <wp:posOffset>222454</wp:posOffset>
              </wp:positionV>
              <wp:extent cx="1000125" cy="517525"/>
              <wp:effectExtent l="0" t="0" r="9525" b="0"/>
              <wp:wrapNone/>
              <wp:docPr id="11" name="Textfeld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0125" cy="517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B675DC" w14:textId="20F0FC07" w:rsidR="00A8542E" w:rsidRDefault="00B139EB">
                          <w:pPr>
                            <w:rPr>
                              <w:rFonts w:ascii="Roboto" w:hAnsi="Roboto"/>
                              <w:b/>
                              <w:bCs/>
                              <w:color w:val="103643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cstheme="minorHAnsi"/>
                              <w:sz w:val="18"/>
                              <w:szCs w:val="18"/>
                            </w:rPr>
                            <w:t>Dok</w:t>
                          </w:r>
                          <w:proofErr w:type="spellEnd"/>
                          <w:r>
                            <w:rPr>
                              <w:rFonts w:cstheme="minorHAnsi"/>
                              <w:sz w:val="18"/>
                              <w:szCs w:val="18"/>
                            </w:rPr>
                            <w:t>.</w:t>
                          </w:r>
                          <w:r w:rsidR="002A1D01" w:rsidRPr="00C44E44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 </w:t>
                          </w:r>
                          <w:r w:rsidR="00904D92">
                            <w:rPr>
                              <w:rFonts w:ascii="Arial" w:hAnsi="Arial" w:cs="Arial"/>
                              <w:b/>
                              <w:bCs/>
                              <w:color w:val="103643"/>
                              <w:sz w:val="58"/>
                              <w:szCs w:val="58"/>
                            </w:rPr>
                            <w:t>D1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22714C7D" id="_x0000_t202" coordsize="21600,21600" o:spt="202" path="m,l,21600r21600,l21600,xe">
              <v:stroke joinstyle="miter"/>
              <v:path gradientshapeok="t" o:connecttype="rect"/>
            </v:shapetype>
            <v:shape id="Zone de texte 11" o:spid="_x0000_s1032" type="#_x0000_t202" style="position:absolute;left:0;text-align:left;margin-left:-9.75pt;margin-top:17.5pt;width:78.75pt;height:40.7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" stroked="f">
              <v:textbox>
                <w:txbxContent>
                  <w:p w14:paraId="50B675DC" w14:textId="20F0FC07" w:rsidR="00A8542E" w:rsidRDefault="00B139EB">
                    <w:pPr>
                      <w:rPr>
                        <w:rFonts w:ascii="Roboto" w:hAnsi="Roboto"/>
                        <w:b/>
                        <w:bCs/>
                        <w:color w:val="103643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cstheme="minorHAnsi"/>
                        <w:sz w:val="18"/>
                        <w:szCs w:val="18"/>
                      </w:rPr>
                      <w:t>Dok</w:t>
                    </w:r>
                    <w:proofErr w:type="spellEnd"/>
                    <w:r>
                      <w:rPr>
                        <w:rFonts w:cstheme="minorHAnsi"/>
                        <w:sz w:val="18"/>
                        <w:szCs w:val="18"/>
                      </w:rPr>
                      <w:t>.</w:t>
                    </w:r>
                    <w:r w:rsidR="002A1D01" w:rsidRPr="00C44E44">
                      <w:rPr>
                        <w:rFonts w:cstheme="minorHAnsi"/>
                        <w:sz w:val="18"/>
                        <w:szCs w:val="18"/>
                      </w:rPr>
                      <w:t xml:space="preserve"> </w:t>
                    </w:r>
                    <w:r w:rsidR="00904D92">
                      <w:rPr>
                        <w:rFonts w:ascii="Arial" w:hAnsi="Arial" w:cs="Arial"/>
                        <w:b/>
                        <w:bCs/>
                        <w:color w:val="103643"/>
                        <w:sz w:val="58"/>
                        <w:szCs w:val="58"/>
                      </w:rPr>
                      <w:t>D1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134CE" w:rsidRPr="002134CE">
      <w:rPr>
        <w:rFonts w:ascii="Calibri Light" w:hAnsi="Calibri Light" w:cs="Calibri Light"/>
        <w:i/>
        <w:iCs/>
        <w:noProof/>
        <w:sz w:val="18"/>
        <w:szCs w:val="18"/>
        <w:lang w:val="de-CH" w:eastAsia="fr-CH"/>
      </w:rPr>
      <w:t>Plan zur Aufrechterhaltung der Gemeindetätigkeiten: Energiemange</w:t>
    </w:r>
    <w:r w:rsidR="0057370B">
      <w:rPr>
        <w:rFonts w:ascii="Calibri Light" w:hAnsi="Calibri Light" w:cs="Calibri Light"/>
        <w:i/>
        <w:iCs/>
        <w:noProof/>
        <w:sz w:val="18"/>
        <w:szCs w:val="18"/>
        <w:lang w:val="de-CH" w:eastAsia="fr-CH"/>
      </w:rPr>
      <w:t>l</w:t>
    </w:r>
    <w:r w:rsidR="00D149AA">
      <w:rPr>
        <w:rFonts w:ascii="Calibri Light" w:hAnsi="Calibri Light" w:cs="Calibri Light"/>
        <w:i/>
        <w:iCs/>
        <w:noProof/>
        <w:sz w:val="18"/>
        <w:szCs w:val="18"/>
        <w:lang w:val="de-CH" w:eastAsia="fr-CH"/>
      </w:rPr>
      <w:t>lage</w:t>
    </w:r>
    <w:r w:rsidRPr="002134CE">
      <w:rPr>
        <w:rFonts w:ascii="Calibri Light" w:hAnsi="Calibri Light" w:cs="Calibri Light"/>
        <w:i/>
        <w:iCs/>
        <w:sz w:val="18"/>
        <w:szCs w:val="18"/>
        <w:lang w:val="de-CH"/>
      </w:rPr>
      <w:t>:</w:t>
    </w:r>
  </w:p>
  <w:p w14:paraId="002E7C57" w14:textId="094A9991" w:rsidR="00F72FC1" w:rsidRDefault="002955A2" w:rsidP="00F72FC1">
    <w:pPr>
      <w:spacing w:after="360"/>
      <w:ind w:left="851" w:firstLine="709"/>
      <w:rPr>
        <w:rFonts w:ascii="Calibri Light" w:hAnsi="Calibri Light" w:cs="Calibri Light"/>
        <w:b/>
        <w:bCs/>
        <w:caps/>
        <w:color w:val="103643"/>
        <w:sz w:val="28"/>
        <w:szCs w:val="28"/>
        <w:lang w:val="de-CH"/>
      </w:rPr>
    </w:pPr>
    <w:r w:rsidRPr="00B52745">
      <w:rPr>
        <w:rFonts w:ascii="Calibri Light" w:hAnsi="Calibri Light" w:cs="Calibri Light"/>
        <w:noProof/>
        <w:sz w:val="28"/>
        <w:szCs w:val="28"/>
        <w:lang w:eastAsia="fr-CH"/>
      </w:rPr>
      <mc:AlternateContent>
        <mc:Choice Requires="wps">
          <w:drawing>
            <wp:anchor distT="45720" distB="45720" distL="114300" distR="114300" simplePos="0" relativeHeight="251658249" behindDoc="1" locked="0" layoutInCell="1" allowOverlap="1" wp14:anchorId="4796349D" wp14:editId="5AA74F73">
              <wp:simplePos x="0" y="0"/>
              <wp:positionH relativeFrom="column">
                <wp:posOffset>156845</wp:posOffset>
              </wp:positionH>
              <wp:positionV relativeFrom="paragraph">
                <wp:posOffset>460779</wp:posOffset>
              </wp:positionV>
              <wp:extent cx="5905500" cy="428625"/>
              <wp:effectExtent l="0" t="0" r="0" b="9525"/>
              <wp:wrapNone/>
              <wp:docPr id="303370105" name="Textfeld 303370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0" cy="428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070A80" w14:textId="07844ED8" w:rsidR="002955A2" w:rsidRPr="004D6FE8" w:rsidRDefault="002955A2" w:rsidP="002955A2">
                          <w:pPr>
                            <w:spacing w:after="0"/>
                            <w:jc w:val="both"/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</w:pPr>
                          <w:r w:rsidRPr="004D6FE8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 xml:space="preserve">Dieses Merkblatt ist als Hilfe für die </w:t>
                          </w:r>
                          <w:r w:rsidRPr="00E92DF0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Erstellung eines Plans zur Aufrechterhaltung der Gemeinde</w:t>
                          </w:r>
                          <w:r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t</w:t>
                          </w:r>
                          <w:r w:rsidRPr="00E92DF0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ät</w:t>
                          </w:r>
                          <w:r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igkeit</w:t>
                          </w:r>
                          <w:r w:rsidRPr="00E92DF0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en</w:t>
                          </w:r>
                          <w:r w:rsidRPr="00E92DF0" w:rsidDel="00E92DF0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 xml:space="preserve"> </w:t>
                          </w:r>
                          <w:r w:rsidRPr="004D6FE8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zu verstehen. Es dient keineswegs als vollständiges Vorbereitungsdokument für die Gemeinde, die sich dieses Vorgehen aneignen und an ihre Situation anpassen muss</w:t>
                          </w:r>
                          <w:r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.</w:t>
                          </w:r>
                          <w:r w:rsidRPr="006677A3">
                            <w:rPr>
                              <w:lang w:val="de-CH"/>
                            </w:rPr>
                            <w:t xml:space="preserve"> </w:t>
                          </w:r>
                          <w:r w:rsidRPr="009B4A01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Die</w:t>
                          </w:r>
                          <w:r w:rsidR="001F4018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 xml:space="preserve"> Vorbereitungen</w:t>
                          </w:r>
                          <w:r w:rsidRPr="009B4A01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 xml:space="preserve"> sollte</w:t>
                          </w:r>
                          <w:r w:rsidR="001F4018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n</w:t>
                          </w:r>
                          <w:r w:rsidRPr="009B4A01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 xml:space="preserve"> in Abstimmung mit ihrem Führungsstab geschehen, der die Anlaufstelle für alle Krisensituationen bleibt.</w:t>
                          </w:r>
                        </w:p>
                      </w:txbxContent>
                    </wps:txbx>
                    <wps:bodyPr rot="0" vert="horz" wrap="square" lIns="91440" tIns="45720" rIns="9144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4796349D" id="Zone de texte 1679959652" o:spid="_x0000_s1033" type="#_x0000_t202" style="position:absolute;left:0;text-align:left;margin-left:12.35pt;margin-top:36.3pt;width:465pt;height:33.75pt;z-index:-25165413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" stroked="f">
              <v:textbox inset=",,,0">
                <w:txbxContent>
                  <w:p w14:paraId="52070A80" w14:textId="07844ED8" w:rsidR="002955A2" w:rsidRPr="004D6FE8" w:rsidRDefault="002955A2" w:rsidP="002955A2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</w:pPr>
                    <w:r w:rsidRPr="004D6FE8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 xml:space="preserve">Dieses Merkblatt ist als Hilfe für die </w:t>
                    </w:r>
                    <w:r w:rsidRPr="00E92DF0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Erstellung eines Plans zur Aufrechterhaltung der Gemeinde</w:t>
                    </w:r>
                    <w:r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t</w:t>
                    </w:r>
                    <w:r w:rsidRPr="00E92DF0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ät</w:t>
                    </w:r>
                    <w:r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igkeit</w:t>
                    </w:r>
                    <w:r w:rsidRPr="00E92DF0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en</w:t>
                    </w:r>
                    <w:r w:rsidRPr="00E92DF0" w:rsidDel="00E92DF0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 xml:space="preserve"> </w:t>
                    </w:r>
                    <w:r w:rsidRPr="004D6FE8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zu verstehen. Es dient keineswegs als vollständiges Vorbereitungsdokument für die Gemeinde, die sich dieses Vorgehen aneignen und an ihre Situation anpassen muss</w:t>
                    </w:r>
                    <w:r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.</w:t>
                    </w:r>
                    <w:r w:rsidRPr="006677A3">
                      <w:rPr>
                        <w:lang w:val="de-CH"/>
                      </w:rPr>
                      <w:t xml:space="preserve"> </w:t>
                    </w:r>
                    <w:r w:rsidRPr="009B4A01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Die</w:t>
                    </w:r>
                    <w:r w:rsidR="001F4018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 xml:space="preserve"> Vorbereitungen</w:t>
                    </w:r>
                    <w:r w:rsidRPr="009B4A01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 xml:space="preserve"> sollte</w:t>
                    </w:r>
                    <w:r w:rsidR="001F4018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n</w:t>
                    </w:r>
                    <w:r w:rsidRPr="009B4A01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 xml:space="preserve"> in Abstimmung mit ihrem Führungsstab geschehen, der die Anlaufstelle für alle Krisensituationen bleibt.</w:t>
                    </w:r>
                  </w:p>
                </w:txbxContent>
              </v:textbox>
            </v:shape>
          </w:pict>
        </mc:Fallback>
      </mc:AlternateContent>
    </w:r>
    <w:r w:rsidR="002A1D01" w:rsidRPr="00A60465">
      <w:rPr>
        <w:rFonts w:ascii="Calibri Light" w:hAnsi="Calibri Light" w:cs="Calibri Light"/>
        <w:noProof/>
        <w:color w:val="103643"/>
        <w:sz w:val="28"/>
        <w:szCs w:val="28"/>
        <w:lang w:eastAsia="fr-C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6C75811" wp14:editId="73C50CDA">
              <wp:simplePos x="0" y="0"/>
              <wp:positionH relativeFrom="column">
                <wp:posOffset>821055</wp:posOffset>
              </wp:positionH>
              <wp:positionV relativeFrom="paragraph">
                <wp:posOffset>257175</wp:posOffset>
              </wp:positionV>
              <wp:extent cx="5143500" cy="15489"/>
              <wp:effectExtent l="0" t="0" r="19050" b="22860"/>
              <wp:wrapNone/>
              <wp:docPr id="12" name="Gerader Verbinde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43500" cy="15489"/>
                      </a:xfrm>
                      <a:prstGeom prst="line">
                        <a:avLst/>
                      </a:prstGeom>
                      <a:ln>
                        <a:solidFill>
                          <a:srgbClr val="10364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C650FC0" id="Connecteur droit 12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65pt,20.25pt" to="469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" strokecolor="#103643" strokeweight=".5pt">
              <v:stroke joinstyle="miter"/>
            </v:line>
          </w:pict>
        </mc:Fallback>
      </mc:AlternateContent>
    </w:r>
    <w:r w:rsidR="00904D92">
      <w:rPr>
        <w:rFonts w:ascii="Calibri Light" w:hAnsi="Calibri Light" w:cs="Calibri Light"/>
        <w:b/>
        <w:bCs/>
        <w:caps/>
        <w:color w:val="103643"/>
        <w:sz w:val="28"/>
        <w:szCs w:val="28"/>
        <w:lang w:val="de-CH"/>
      </w:rPr>
      <w:t>Verantwortlichkeiten, Zeitplan &amp; Anleitung</w:t>
    </w:r>
  </w:p>
  <w:p w14:paraId="106B87B3" w14:textId="2FAF8626" w:rsidR="002955A2" w:rsidRPr="00F0643D" w:rsidRDefault="002955A2" w:rsidP="002955A2">
    <w:pPr>
      <w:spacing w:after="360"/>
      <w:rPr>
        <w:rFonts w:ascii="Calibri Light" w:hAnsi="Calibri Light" w:cs="Calibri Light"/>
        <w:b/>
        <w:bCs/>
        <w:caps/>
        <w:color w:val="103643"/>
        <w:sz w:val="28"/>
        <w:szCs w:val="28"/>
        <w:lang w:val="de-CH"/>
      </w:rPr>
    </w:pPr>
    <w:r w:rsidRPr="00B52745">
      <w:rPr>
        <w:rFonts w:ascii="Calibri Light" w:hAnsi="Calibri Light" w:cs="Calibri Light"/>
        <w:noProof/>
        <w:sz w:val="28"/>
        <w:szCs w:val="28"/>
        <w:lang w:eastAsia="fr-CH"/>
      </w:rPr>
      <w:drawing>
        <wp:anchor distT="0" distB="0" distL="114300" distR="114300" simplePos="0" relativeHeight="251658250" behindDoc="1" locked="0" layoutInCell="1" allowOverlap="1" wp14:anchorId="41C764C1" wp14:editId="61D9F0E2">
          <wp:simplePos x="0" y="0"/>
          <wp:positionH relativeFrom="margin">
            <wp:align>left</wp:align>
          </wp:positionH>
          <wp:positionV relativeFrom="paragraph">
            <wp:posOffset>70164</wp:posOffset>
          </wp:positionV>
          <wp:extent cx="225425" cy="216535"/>
          <wp:effectExtent l="0" t="0" r="3175" b="0"/>
          <wp:wrapNone/>
          <wp:docPr id="931696787" name="Grafik 931696787" descr="Une image contenant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5633562" name="Image 1" descr="Une image contenant noir, obscurité&#10;&#10;Description générée automatiquement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duotone>
                      <a:schemeClr val="accent2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854" t="9792" r="16212" b="23916"/>
                  <a:stretch/>
                </pic:blipFill>
                <pic:spPr bwMode="auto">
                  <a:xfrm>
                    <a:off x="0" y="0"/>
                    <a:ext cx="225425" cy="2165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E3C5" w14:textId="08A67D98" w:rsidR="00A8542E" w:rsidRPr="004D6FE8" w:rsidRDefault="002A1D01">
    <w:pPr>
      <w:pStyle w:val="Kopfzeile"/>
      <w:rPr>
        <w:rFonts w:ascii="Calibri Light" w:hAnsi="Calibri Light" w:cs="Calibri Light"/>
        <w:sz w:val="13"/>
        <w:szCs w:val="13"/>
        <w:lang w:val="de-CH"/>
      </w:rPr>
    </w:pPr>
    <w:r w:rsidRPr="00B52745">
      <w:rPr>
        <w:rFonts w:ascii="Calibri Light" w:hAnsi="Calibri Light" w:cs="Calibri Light"/>
        <w:noProof/>
        <w:sz w:val="13"/>
        <w:szCs w:val="13"/>
        <w:lang w:eastAsia="fr-CH"/>
      </w:rPr>
      <w:drawing>
        <wp:anchor distT="0" distB="0" distL="114300" distR="114300" simplePos="0" relativeHeight="251658245" behindDoc="0" locked="0" layoutInCell="1" allowOverlap="1" wp14:anchorId="20A82E5D" wp14:editId="6F075D74">
          <wp:simplePos x="0" y="0"/>
          <wp:positionH relativeFrom="margin">
            <wp:posOffset>5223383</wp:posOffset>
          </wp:positionH>
          <wp:positionV relativeFrom="paragraph">
            <wp:posOffset>-183833</wp:posOffset>
          </wp:positionV>
          <wp:extent cx="773723" cy="838200"/>
          <wp:effectExtent l="0" t="0" r="7620" b="0"/>
          <wp:wrapNone/>
          <wp:docPr id="1643436447" name="Grafik 16434364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9828839" name="Image 5198288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3723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D6FE8">
      <w:rPr>
        <w:rFonts w:ascii="Calibri Light" w:hAnsi="Calibri Light" w:cs="Calibri Light"/>
        <w:sz w:val="13"/>
        <w:szCs w:val="13"/>
        <w:lang w:val="de-CH"/>
      </w:rPr>
      <w:t xml:space="preserve">Taskforce </w:t>
    </w:r>
    <w:r w:rsidR="00683287">
      <w:rPr>
        <w:rFonts w:ascii="Calibri Light" w:hAnsi="Calibri Light" w:cs="Calibri Light"/>
        <w:sz w:val="13"/>
        <w:szCs w:val="13"/>
        <w:lang w:val="de-CH"/>
      </w:rPr>
      <w:t>Energiemangellage</w:t>
    </w:r>
    <w:r w:rsidRPr="004D6FE8">
      <w:rPr>
        <w:rFonts w:ascii="Calibri Light" w:hAnsi="Calibri Light" w:cs="Calibri Light"/>
        <w:sz w:val="13"/>
        <w:szCs w:val="13"/>
        <w:lang w:val="de-CH"/>
      </w:rPr>
      <w:t xml:space="preserve"> | Austausch von bewährten Praktiken</w:t>
    </w:r>
  </w:p>
  <w:p w14:paraId="2931F521" w14:textId="77777777" w:rsidR="00627631" w:rsidRPr="004D6FE8" w:rsidRDefault="00627631" w:rsidP="00627631">
    <w:pPr>
      <w:pStyle w:val="Kopfzeile"/>
      <w:rPr>
        <w:rFonts w:ascii="Calibri Light" w:hAnsi="Calibri Light" w:cs="Calibri Light"/>
        <w:sz w:val="13"/>
        <w:szCs w:val="13"/>
        <w:lang w:val="de-CH"/>
      </w:rPr>
    </w:pPr>
  </w:p>
  <w:p w14:paraId="7C95B080" w14:textId="52B26C6E" w:rsidR="00A8542E" w:rsidRPr="004D6FE8" w:rsidRDefault="000B5AAB">
    <w:pPr>
      <w:ind w:left="1134"/>
      <w:rPr>
        <w:rFonts w:ascii="Calibri Light" w:hAnsi="Calibri Light" w:cs="Calibri Light"/>
        <w:lang w:val="de-CH"/>
      </w:rPr>
    </w:pPr>
    <w:r w:rsidRPr="00B52745">
      <w:rPr>
        <w:rFonts w:ascii="Calibri Light" w:hAnsi="Calibri Light" w:cs="Calibri Light"/>
        <w:i/>
        <w:iCs/>
        <w:noProof/>
        <w:sz w:val="18"/>
        <w:szCs w:val="18"/>
        <w:lang w:eastAsia="fr-CH"/>
      </w:rPr>
      <mc:AlternateContent>
        <mc:Choice Requires="wps">
          <w:drawing>
            <wp:anchor distT="45720" distB="45720" distL="114300" distR="114300" simplePos="0" relativeHeight="251658248" behindDoc="0" locked="0" layoutInCell="1" allowOverlap="1" wp14:anchorId="100225A0" wp14:editId="3D6A1D07">
              <wp:simplePos x="0" y="0"/>
              <wp:positionH relativeFrom="margin">
                <wp:posOffset>-94577</wp:posOffset>
              </wp:positionH>
              <wp:positionV relativeFrom="paragraph">
                <wp:posOffset>199418</wp:posOffset>
              </wp:positionV>
              <wp:extent cx="1000125" cy="517525"/>
              <wp:effectExtent l="0" t="0" r="9525" b="0"/>
              <wp:wrapNone/>
              <wp:docPr id="932274635" name="Textfeld 9322746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0125" cy="517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47ADB2" w14:textId="77777777" w:rsidR="000B5AAB" w:rsidRDefault="000B5AAB" w:rsidP="000B5AAB">
                          <w:pPr>
                            <w:rPr>
                              <w:rFonts w:ascii="Roboto" w:hAnsi="Roboto"/>
                              <w:b/>
                              <w:bCs/>
                              <w:color w:val="103643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cstheme="minorHAnsi"/>
                              <w:sz w:val="18"/>
                              <w:szCs w:val="18"/>
                            </w:rPr>
                            <w:t>Dok</w:t>
                          </w:r>
                          <w:proofErr w:type="spellEnd"/>
                          <w:r>
                            <w:rPr>
                              <w:rFonts w:cstheme="minorHAnsi"/>
                              <w:sz w:val="18"/>
                              <w:szCs w:val="18"/>
                            </w:rPr>
                            <w:t>.</w:t>
                          </w:r>
                          <w:r w:rsidRPr="00C44E44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03643"/>
                              <w:sz w:val="58"/>
                              <w:szCs w:val="58"/>
                            </w:rPr>
                            <w:t>D1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100225A0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-7.45pt;margin-top:15.7pt;width:78.75pt;height:40.75pt;z-index:25166029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" stroked="f">
              <v:textbox>
                <w:txbxContent>
                  <w:p w14:paraId="3047ADB2" w14:textId="77777777" w:rsidR="000B5AAB" w:rsidRDefault="000B5AAB" w:rsidP="000B5AAB">
                    <w:pPr>
                      <w:rPr>
                        <w:rFonts w:ascii="Roboto" w:hAnsi="Roboto"/>
                        <w:b/>
                        <w:bCs/>
                        <w:color w:val="103643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cstheme="minorHAnsi"/>
                        <w:sz w:val="18"/>
                        <w:szCs w:val="18"/>
                      </w:rPr>
                      <w:t>Dok</w:t>
                    </w:r>
                    <w:proofErr w:type="spellEnd"/>
                    <w:r>
                      <w:rPr>
                        <w:rFonts w:cstheme="minorHAnsi"/>
                        <w:sz w:val="18"/>
                        <w:szCs w:val="18"/>
                      </w:rPr>
                      <w:t>.</w:t>
                    </w:r>
                    <w:r w:rsidRPr="00C44E44">
                      <w:rPr>
                        <w:rFonts w:cstheme="minorHAnsi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color w:val="103643"/>
                        <w:sz w:val="58"/>
                        <w:szCs w:val="58"/>
                      </w:rPr>
                      <w:t>D1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A12393" w14:textId="6F72619F" w:rsidR="00A8542E" w:rsidRPr="00652C28" w:rsidRDefault="00652C28">
    <w:pPr>
      <w:spacing w:after="100"/>
      <w:ind w:left="1843"/>
      <w:rPr>
        <w:rFonts w:ascii="Calibri Light" w:hAnsi="Calibri Light" w:cs="Calibri Light"/>
        <w:i/>
        <w:iCs/>
        <w:sz w:val="20"/>
        <w:szCs w:val="20"/>
        <w:lang w:val="de-CH"/>
      </w:rPr>
    </w:pPr>
    <w:bookmarkStart w:id="1" w:name="_Hlk145941532"/>
    <w:r w:rsidRPr="00652C28">
      <w:rPr>
        <w:rFonts w:ascii="Calibri Light" w:hAnsi="Calibri Light" w:cs="Calibri Light"/>
        <w:i/>
        <w:iCs/>
        <w:sz w:val="20"/>
        <w:szCs w:val="20"/>
        <w:lang w:val="de-CH"/>
      </w:rPr>
      <w:t xml:space="preserve">Plan zur Aufrechterhaltung der </w:t>
    </w:r>
    <w:r w:rsidR="007A0B63">
      <w:rPr>
        <w:rFonts w:ascii="Calibri Light" w:hAnsi="Calibri Light" w:cs="Calibri Light"/>
        <w:i/>
        <w:iCs/>
        <w:sz w:val="20"/>
        <w:szCs w:val="20"/>
        <w:lang w:val="de-CH"/>
      </w:rPr>
      <w:t>Gemeindetätigkeiten</w:t>
    </w:r>
    <w:r w:rsidR="002A1D01" w:rsidRPr="00652C28">
      <w:rPr>
        <w:rFonts w:ascii="Calibri Light" w:hAnsi="Calibri Light" w:cs="Calibri Light"/>
        <w:i/>
        <w:iCs/>
        <w:sz w:val="20"/>
        <w:szCs w:val="20"/>
        <w:lang w:val="de-CH"/>
      </w:rPr>
      <w:t xml:space="preserve">: </w:t>
    </w:r>
    <w:r w:rsidR="00B139EB">
      <w:rPr>
        <w:rFonts w:ascii="Calibri Light" w:hAnsi="Calibri Light" w:cs="Calibri Light"/>
        <w:i/>
        <w:iCs/>
        <w:sz w:val="20"/>
        <w:szCs w:val="20"/>
        <w:lang w:val="de-CH"/>
      </w:rPr>
      <w:t>Energiemangellage</w:t>
    </w:r>
  </w:p>
  <w:bookmarkEnd w:id="1"/>
  <w:p w14:paraId="61DE88A8" w14:textId="4C86C463" w:rsidR="00A8542E" w:rsidRPr="00652C28" w:rsidRDefault="009B4A01">
    <w:pPr>
      <w:ind w:left="1843"/>
      <w:rPr>
        <w:rFonts w:ascii="Calibri Light" w:hAnsi="Calibri Light" w:cs="Calibri Light"/>
        <w:b/>
        <w:caps/>
        <w:color w:val="103643"/>
        <w:sz w:val="28"/>
        <w:szCs w:val="28"/>
        <w:lang w:val="de-CH"/>
      </w:rPr>
    </w:pPr>
    <w:r w:rsidRPr="00B52745">
      <w:rPr>
        <w:rFonts w:ascii="Calibri Light" w:hAnsi="Calibri Light" w:cs="Calibri Light"/>
        <w:noProof/>
        <w:sz w:val="28"/>
        <w:szCs w:val="28"/>
        <w:lang w:eastAsia="fr-CH"/>
      </w:rPr>
      <mc:AlternateContent>
        <mc:Choice Requires="wps">
          <w:drawing>
            <wp:anchor distT="45720" distB="45720" distL="114300" distR="114300" simplePos="0" relativeHeight="251658244" behindDoc="0" locked="0" layoutInCell="1" allowOverlap="1" wp14:anchorId="183DCEF1" wp14:editId="27B07082">
              <wp:simplePos x="0" y="0"/>
              <wp:positionH relativeFrom="column">
                <wp:posOffset>138430</wp:posOffset>
              </wp:positionH>
              <wp:positionV relativeFrom="paragraph">
                <wp:posOffset>450215</wp:posOffset>
              </wp:positionV>
              <wp:extent cx="5905500" cy="428625"/>
              <wp:effectExtent l="0" t="0" r="0" b="9525"/>
              <wp:wrapSquare wrapText="bothSides"/>
              <wp:docPr id="1679959652" name="Textfeld 16799596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0" cy="428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07DAFD" w14:textId="44C0B7AA" w:rsidR="00A8542E" w:rsidRPr="004D6FE8" w:rsidRDefault="002A1D01">
                          <w:pPr>
                            <w:spacing w:after="0"/>
                            <w:jc w:val="both"/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</w:pPr>
                          <w:r w:rsidRPr="004D6FE8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 xml:space="preserve">Dieses Merkblatt ist als Hilfe für die </w:t>
                          </w:r>
                          <w:r w:rsidR="00E92DF0" w:rsidRPr="00E92DF0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Erstellung eines Plans zur Aufrechterhaltung der Gemeinde</w:t>
                          </w:r>
                          <w:r w:rsidR="006677A3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t</w:t>
                          </w:r>
                          <w:r w:rsidR="00E92DF0" w:rsidRPr="00E92DF0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ät</w:t>
                          </w:r>
                          <w:r w:rsidR="006677A3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igkeit</w:t>
                          </w:r>
                          <w:r w:rsidR="00E92DF0" w:rsidRPr="00E92DF0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en</w:t>
                          </w:r>
                          <w:r w:rsidR="00E92DF0" w:rsidRPr="00E92DF0" w:rsidDel="00E92DF0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 xml:space="preserve"> </w:t>
                          </w:r>
                          <w:r w:rsidRPr="004D6FE8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zu verstehen. Es dient keineswegs als vollständiges Vorbereitungsdokument für die Gemeinde, die sich dieses Vorgehen aneignen und an ihre Situation anpassen muss</w:t>
                          </w:r>
                          <w:r w:rsidR="009B4A01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.</w:t>
                          </w:r>
                          <w:r w:rsidR="009B4A01" w:rsidRPr="006677A3">
                            <w:rPr>
                              <w:lang w:val="de-CH"/>
                            </w:rPr>
                            <w:t xml:space="preserve"> </w:t>
                          </w:r>
                          <w:r w:rsidR="009B4A01" w:rsidRPr="009B4A01">
                            <w:rPr>
                              <w:rFonts w:asciiTheme="majorHAnsi" w:hAnsiTheme="majorHAnsi" w:cstheme="majorHAnsi"/>
                              <w:i/>
                              <w:iCs/>
                              <w:sz w:val="14"/>
                              <w:szCs w:val="14"/>
                              <w:lang w:val="de-CH"/>
                            </w:rPr>
                            <w:t>Dies sollte in Abstimmung mit ihrem Führungsstab geschehen, der die Anlaufstelle für alle Krisensituationen bleibt.</w:t>
                          </w:r>
                        </w:p>
                      </w:txbxContent>
                    </wps:txbx>
                    <wps:bodyPr rot="0" vert="horz" wrap="square" lIns="91440" tIns="45720" rIns="9144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183DCEF1" id="_x0000_s1036" type="#_x0000_t202" style="position:absolute;left:0;text-align:left;margin-left:10.9pt;margin-top:35.45pt;width:465pt;height:33.7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" stroked="f">
              <v:textbox inset=",,,0">
                <w:txbxContent>
                  <w:p w14:paraId="1107DAFD" w14:textId="44C0B7AA" w:rsidR="00A8542E" w:rsidRPr="004D6FE8" w:rsidRDefault="002A1D01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</w:pPr>
                    <w:r w:rsidRPr="004D6FE8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 xml:space="preserve">Dieses Merkblatt ist als Hilfe für die </w:t>
                    </w:r>
                    <w:r w:rsidR="00E92DF0" w:rsidRPr="00E92DF0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Erstellung eines Plans zur Aufrechterhaltung der Gemeinde</w:t>
                    </w:r>
                    <w:r w:rsidR="006677A3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t</w:t>
                    </w:r>
                    <w:r w:rsidR="00E92DF0" w:rsidRPr="00E92DF0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ät</w:t>
                    </w:r>
                    <w:r w:rsidR="006677A3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igkeit</w:t>
                    </w:r>
                    <w:r w:rsidR="00E92DF0" w:rsidRPr="00E92DF0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en</w:t>
                    </w:r>
                    <w:r w:rsidR="00E92DF0" w:rsidRPr="00E92DF0" w:rsidDel="00E92DF0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 xml:space="preserve"> </w:t>
                    </w:r>
                    <w:r w:rsidRPr="004D6FE8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zu verstehen. Es dient keineswegs als vollständiges Vorbereitungsdokument für die Gemeinde, die sich dieses Vorgehen aneignen und an ihre Situation anpassen muss</w:t>
                    </w:r>
                    <w:r w:rsidR="009B4A01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.</w:t>
                    </w:r>
                    <w:r w:rsidR="009B4A01" w:rsidRPr="006677A3">
                      <w:rPr>
                        <w:lang w:val="de-CH"/>
                      </w:rPr>
                      <w:t xml:space="preserve"> </w:t>
                    </w:r>
                    <w:r w:rsidR="009B4A01" w:rsidRPr="009B4A01">
                      <w:rPr>
                        <w:rFonts w:asciiTheme="majorHAnsi" w:hAnsiTheme="majorHAnsi" w:cstheme="majorHAnsi"/>
                        <w:i/>
                        <w:iCs/>
                        <w:sz w:val="14"/>
                        <w:szCs w:val="14"/>
                        <w:lang w:val="de-CH"/>
                      </w:rPr>
                      <w:t>Dies sollte in Abstimmung mit ihrem Führungsstab geschehen, der die Anlaufstelle für alle Krisensituationen bleibt.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A1D01" w:rsidRPr="00A60465">
      <w:rPr>
        <w:rFonts w:ascii="Calibri Light" w:hAnsi="Calibri Light" w:cs="Calibri Light"/>
        <w:noProof/>
        <w:color w:val="103643"/>
        <w:sz w:val="28"/>
        <w:szCs w:val="28"/>
        <w:lang w:eastAsia="fr-CH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2DFE9D02" wp14:editId="691BC6C6">
              <wp:simplePos x="0" y="0"/>
              <wp:positionH relativeFrom="column">
                <wp:posOffset>1140478</wp:posOffset>
              </wp:positionH>
              <wp:positionV relativeFrom="paragraph">
                <wp:posOffset>324373</wp:posOffset>
              </wp:positionV>
              <wp:extent cx="4816237" cy="7620"/>
              <wp:effectExtent l="0" t="0" r="22860" b="30480"/>
              <wp:wrapNone/>
              <wp:docPr id="2021977420" name="Gerader Verbinder 20219774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16237" cy="7620"/>
                      </a:xfrm>
                      <a:prstGeom prst="line">
                        <a:avLst/>
                      </a:prstGeom>
                      <a:ln>
                        <a:solidFill>
                          <a:srgbClr val="10364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3D10B320" id="Connecteur droit 2021977420" o:spid="_x0000_s1026" style="position:absolute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8pt,25.55pt" to="469.0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" strokecolor="#103643" strokeweight=".5pt">
              <v:stroke joinstyle="miter"/>
            </v:line>
          </w:pict>
        </mc:Fallback>
      </mc:AlternateContent>
    </w:r>
    <w:r w:rsidR="00991191" w:rsidRPr="00B52745">
      <w:rPr>
        <w:rFonts w:ascii="Calibri Light" w:hAnsi="Calibri Light" w:cs="Calibri Light"/>
        <w:noProof/>
        <w:sz w:val="28"/>
        <w:szCs w:val="28"/>
        <w:lang w:eastAsia="fr-CH"/>
      </w:rPr>
      <w:drawing>
        <wp:anchor distT="0" distB="0" distL="114300" distR="114300" simplePos="0" relativeHeight="251658246" behindDoc="0" locked="0" layoutInCell="1" allowOverlap="1" wp14:anchorId="196926D1" wp14:editId="7202E349">
          <wp:simplePos x="0" y="0"/>
          <wp:positionH relativeFrom="leftMargin">
            <wp:posOffset>879894</wp:posOffset>
          </wp:positionH>
          <wp:positionV relativeFrom="paragraph">
            <wp:posOffset>514913</wp:posOffset>
          </wp:positionV>
          <wp:extent cx="225740" cy="216535"/>
          <wp:effectExtent l="0" t="0" r="3175" b="0"/>
          <wp:wrapNone/>
          <wp:docPr id="982860247" name="Grafik 982860247" descr="Une image contenant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5633562" name="Image 1" descr="Une image contenant noir, obscurité&#10;&#10;Description générée automatiquement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duotone>
                      <a:schemeClr val="accent2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854" t="9792" r="16212" b="23916"/>
                  <a:stretch/>
                </pic:blipFill>
                <pic:spPr bwMode="auto">
                  <a:xfrm>
                    <a:off x="0" y="0"/>
                    <a:ext cx="229972" cy="22059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5559">
      <w:rPr>
        <w:rFonts w:ascii="Calibri Light" w:hAnsi="Calibri Light" w:cs="Calibri Light"/>
        <w:b/>
        <w:bCs/>
        <w:caps/>
        <w:color w:val="103643"/>
        <w:sz w:val="28"/>
        <w:szCs w:val="28"/>
        <w:lang w:val="de-CH"/>
      </w:rPr>
      <w:t>Verantwortlichkeiten</w:t>
    </w:r>
    <w:r w:rsidR="00DB3847">
      <w:rPr>
        <w:rFonts w:ascii="Calibri Light" w:hAnsi="Calibri Light" w:cs="Calibri Light"/>
        <w:b/>
        <w:bCs/>
        <w:caps/>
        <w:color w:val="103643"/>
        <w:sz w:val="28"/>
        <w:szCs w:val="28"/>
        <w:lang w:val="de-CH"/>
      </w:rPr>
      <w:t>, Zeitplan &amp; Anleitung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7E9"/>
    <w:multiLevelType w:val="hybridMultilevel"/>
    <w:tmpl w:val="6BA065D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b/>
        <w:i w:val="0"/>
        <w:color w:val="165DF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31D4"/>
    <w:multiLevelType w:val="hybridMultilevel"/>
    <w:tmpl w:val="1E3AE5A6"/>
    <w:lvl w:ilvl="0" w:tplc="C74AE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9CC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91775"/>
    <w:multiLevelType w:val="hybridMultilevel"/>
    <w:tmpl w:val="F5FEB8E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4315A"/>
    <w:multiLevelType w:val="hybridMultilevel"/>
    <w:tmpl w:val="4CA0F506"/>
    <w:lvl w:ilvl="0" w:tplc="3056D65E">
      <w:start w:val="6"/>
      <w:numFmt w:val="bullet"/>
      <w:lvlText w:val=""/>
      <w:lvlJc w:val="left"/>
      <w:pPr>
        <w:ind w:left="502" w:hanging="360"/>
      </w:pPr>
      <w:rPr>
        <w:rFonts w:ascii="Symbol" w:eastAsiaTheme="majorEastAsia" w:hAnsi="Symbol" w:cstheme="majorHAnsi" w:hint="default"/>
      </w:rPr>
    </w:lvl>
    <w:lvl w:ilvl="1" w:tplc="10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D66526B"/>
    <w:multiLevelType w:val="hybridMultilevel"/>
    <w:tmpl w:val="315618EA"/>
    <w:lvl w:ilvl="0" w:tplc="6C6E26E6">
      <w:start w:val="15"/>
      <w:numFmt w:val="bullet"/>
      <w:lvlText w:val=""/>
      <w:lvlJc w:val="left"/>
      <w:pPr>
        <w:ind w:left="652" w:hanging="360"/>
      </w:pPr>
      <w:rPr>
        <w:rFonts w:ascii="Wingdings" w:eastAsiaTheme="minorHAnsi" w:hAnsi="Wingdings" w:cs="Calibri Light" w:hint="default"/>
      </w:rPr>
    </w:lvl>
    <w:lvl w:ilvl="1" w:tplc="0807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5" w15:restartNumberingAfterBreak="0">
    <w:nsid w:val="31A42B70"/>
    <w:multiLevelType w:val="hybridMultilevel"/>
    <w:tmpl w:val="2DA695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53AA5"/>
    <w:multiLevelType w:val="hybridMultilevel"/>
    <w:tmpl w:val="6BA065D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b/>
        <w:i w:val="0"/>
        <w:color w:val="165DF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44318"/>
    <w:multiLevelType w:val="hybridMultilevel"/>
    <w:tmpl w:val="580675D8"/>
    <w:lvl w:ilvl="0" w:tplc="6DD4C96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C5017"/>
    <w:multiLevelType w:val="hybridMultilevel"/>
    <w:tmpl w:val="2C2C1FC6"/>
    <w:lvl w:ilvl="0" w:tplc="78D61A38">
      <w:start w:val="1"/>
      <w:numFmt w:val="decimal"/>
      <w:lvlText w:val="%1."/>
      <w:lvlJc w:val="left"/>
      <w:pPr>
        <w:ind w:left="890" w:hanging="360"/>
      </w:pPr>
      <w:rPr>
        <w:sz w:val="18"/>
        <w:szCs w:val="24"/>
      </w:rPr>
    </w:lvl>
    <w:lvl w:ilvl="1" w:tplc="08070019" w:tentative="1">
      <w:start w:val="1"/>
      <w:numFmt w:val="lowerLetter"/>
      <w:lvlText w:val="%2."/>
      <w:lvlJc w:val="left"/>
      <w:pPr>
        <w:ind w:left="1610" w:hanging="360"/>
      </w:pPr>
    </w:lvl>
    <w:lvl w:ilvl="2" w:tplc="0807001B" w:tentative="1">
      <w:start w:val="1"/>
      <w:numFmt w:val="lowerRoman"/>
      <w:lvlText w:val="%3."/>
      <w:lvlJc w:val="right"/>
      <w:pPr>
        <w:ind w:left="2330" w:hanging="180"/>
      </w:pPr>
    </w:lvl>
    <w:lvl w:ilvl="3" w:tplc="0807000F" w:tentative="1">
      <w:start w:val="1"/>
      <w:numFmt w:val="decimal"/>
      <w:lvlText w:val="%4."/>
      <w:lvlJc w:val="left"/>
      <w:pPr>
        <w:ind w:left="3050" w:hanging="360"/>
      </w:pPr>
    </w:lvl>
    <w:lvl w:ilvl="4" w:tplc="08070019" w:tentative="1">
      <w:start w:val="1"/>
      <w:numFmt w:val="lowerLetter"/>
      <w:lvlText w:val="%5."/>
      <w:lvlJc w:val="left"/>
      <w:pPr>
        <w:ind w:left="3770" w:hanging="360"/>
      </w:pPr>
    </w:lvl>
    <w:lvl w:ilvl="5" w:tplc="0807001B" w:tentative="1">
      <w:start w:val="1"/>
      <w:numFmt w:val="lowerRoman"/>
      <w:lvlText w:val="%6."/>
      <w:lvlJc w:val="right"/>
      <w:pPr>
        <w:ind w:left="4490" w:hanging="180"/>
      </w:pPr>
    </w:lvl>
    <w:lvl w:ilvl="6" w:tplc="0807000F" w:tentative="1">
      <w:start w:val="1"/>
      <w:numFmt w:val="decimal"/>
      <w:lvlText w:val="%7."/>
      <w:lvlJc w:val="left"/>
      <w:pPr>
        <w:ind w:left="5210" w:hanging="360"/>
      </w:pPr>
    </w:lvl>
    <w:lvl w:ilvl="7" w:tplc="08070019" w:tentative="1">
      <w:start w:val="1"/>
      <w:numFmt w:val="lowerLetter"/>
      <w:lvlText w:val="%8."/>
      <w:lvlJc w:val="left"/>
      <w:pPr>
        <w:ind w:left="5930" w:hanging="360"/>
      </w:pPr>
    </w:lvl>
    <w:lvl w:ilvl="8" w:tplc="0807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9" w15:restartNumberingAfterBreak="0">
    <w:nsid w:val="4DE75232"/>
    <w:multiLevelType w:val="hybridMultilevel"/>
    <w:tmpl w:val="B26A3F4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BF1D11"/>
    <w:multiLevelType w:val="hybridMultilevel"/>
    <w:tmpl w:val="7EAE412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5721F8"/>
    <w:multiLevelType w:val="hybridMultilevel"/>
    <w:tmpl w:val="A626A49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3824DA"/>
    <w:multiLevelType w:val="hybridMultilevel"/>
    <w:tmpl w:val="793C586E"/>
    <w:lvl w:ilvl="0" w:tplc="FAAC23A2">
      <w:start w:val="6"/>
      <w:numFmt w:val="bullet"/>
      <w:lvlText w:val=""/>
      <w:lvlJc w:val="left"/>
      <w:pPr>
        <w:ind w:left="502" w:hanging="360"/>
      </w:pPr>
      <w:rPr>
        <w:rFonts w:ascii="Symbol" w:eastAsiaTheme="majorEastAsia" w:hAnsi="Symbol" w:cstheme="majorHAnsi" w:hint="default"/>
      </w:rPr>
    </w:lvl>
    <w:lvl w:ilvl="1" w:tplc="10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65215DE4"/>
    <w:multiLevelType w:val="hybridMultilevel"/>
    <w:tmpl w:val="6BA065D8"/>
    <w:lvl w:ilvl="0" w:tplc="9F645828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  <w:b/>
        <w:i w:val="0"/>
        <w:color w:val="165DFA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607B0"/>
    <w:multiLevelType w:val="hybridMultilevel"/>
    <w:tmpl w:val="420AF01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0154EB"/>
    <w:multiLevelType w:val="hybridMultilevel"/>
    <w:tmpl w:val="BDFC1FAE"/>
    <w:lvl w:ilvl="0" w:tplc="6C6E26E6">
      <w:start w:val="1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Calibri Light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BB6AFF"/>
    <w:multiLevelType w:val="hybridMultilevel"/>
    <w:tmpl w:val="0708385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50A47"/>
    <w:multiLevelType w:val="hybridMultilevel"/>
    <w:tmpl w:val="908A9CD6"/>
    <w:lvl w:ilvl="0" w:tplc="C74AE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9CC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1240C"/>
    <w:multiLevelType w:val="hybridMultilevel"/>
    <w:tmpl w:val="5D6668C0"/>
    <w:lvl w:ilvl="0" w:tplc="3A3C5E4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399654">
    <w:abstractNumId w:val="13"/>
  </w:num>
  <w:num w:numId="2" w16cid:durableId="1216041651">
    <w:abstractNumId w:val="16"/>
  </w:num>
  <w:num w:numId="3" w16cid:durableId="81295826">
    <w:abstractNumId w:val="0"/>
  </w:num>
  <w:num w:numId="4" w16cid:durableId="372734187">
    <w:abstractNumId w:val="6"/>
  </w:num>
  <w:num w:numId="5" w16cid:durableId="1813593217">
    <w:abstractNumId w:val="3"/>
  </w:num>
  <w:num w:numId="6" w16cid:durableId="1370689915">
    <w:abstractNumId w:val="12"/>
  </w:num>
  <w:num w:numId="7" w16cid:durableId="318585254">
    <w:abstractNumId w:val="2"/>
  </w:num>
  <w:num w:numId="8" w16cid:durableId="1427077205">
    <w:abstractNumId w:val="7"/>
  </w:num>
  <w:num w:numId="9" w16cid:durableId="1763187834">
    <w:abstractNumId w:val="10"/>
  </w:num>
  <w:num w:numId="10" w16cid:durableId="914319275">
    <w:abstractNumId w:val="9"/>
  </w:num>
  <w:num w:numId="11" w16cid:durableId="1063791962">
    <w:abstractNumId w:val="1"/>
  </w:num>
  <w:num w:numId="12" w16cid:durableId="139075417">
    <w:abstractNumId w:val="17"/>
  </w:num>
  <w:num w:numId="13" w16cid:durableId="75324853">
    <w:abstractNumId w:val="15"/>
  </w:num>
  <w:num w:numId="14" w16cid:durableId="128087782">
    <w:abstractNumId w:val="4"/>
  </w:num>
  <w:num w:numId="15" w16cid:durableId="1514997190">
    <w:abstractNumId w:val="5"/>
  </w:num>
  <w:num w:numId="16" w16cid:durableId="619847247">
    <w:abstractNumId w:val="14"/>
  </w:num>
  <w:num w:numId="17" w16cid:durableId="1206219071">
    <w:abstractNumId w:val="11"/>
  </w:num>
  <w:num w:numId="18" w16cid:durableId="224221894">
    <w:abstractNumId w:val="18"/>
  </w:num>
  <w:num w:numId="19" w16cid:durableId="7728243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2FC"/>
    <w:rsid w:val="00000198"/>
    <w:rsid w:val="00003199"/>
    <w:rsid w:val="00003636"/>
    <w:rsid w:val="0000689A"/>
    <w:rsid w:val="000109CD"/>
    <w:rsid w:val="00020A9C"/>
    <w:rsid w:val="00022D2E"/>
    <w:rsid w:val="00030AAA"/>
    <w:rsid w:val="000345FD"/>
    <w:rsid w:val="00037FDF"/>
    <w:rsid w:val="00044B28"/>
    <w:rsid w:val="00047498"/>
    <w:rsid w:val="00047E0B"/>
    <w:rsid w:val="000511E9"/>
    <w:rsid w:val="0005175C"/>
    <w:rsid w:val="00051AD6"/>
    <w:rsid w:val="00052622"/>
    <w:rsid w:val="00052923"/>
    <w:rsid w:val="00057FAC"/>
    <w:rsid w:val="00061F9C"/>
    <w:rsid w:val="00063DC7"/>
    <w:rsid w:val="00072010"/>
    <w:rsid w:val="00073584"/>
    <w:rsid w:val="00073741"/>
    <w:rsid w:val="000753A2"/>
    <w:rsid w:val="00084493"/>
    <w:rsid w:val="00084B30"/>
    <w:rsid w:val="000A1F76"/>
    <w:rsid w:val="000A5781"/>
    <w:rsid w:val="000A6B91"/>
    <w:rsid w:val="000B0072"/>
    <w:rsid w:val="000B24B7"/>
    <w:rsid w:val="000B5AAB"/>
    <w:rsid w:val="000C345C"/>
    <w:rsid w:val="000C7A15"/>
    <w:rsid w:val="000D32A0"/>
    <w:rsid w:val="000E79A3"/>
    <w:rsid w:val="000F05FE"/>
    <w:rsid w:val="000F1C96"/>
    <w:rsid w:val="00103A0F"/>
    <w:rsid w:val="00110D61"/>
    <w:rsid w:val="00110E46"/>
    <w:rsid w:val="00113B81"/>
    <w:rsid w:val="001156DF"/>
    <w:rsid w:val="00115D2B"/>
    <w:rsid w:val="001211C5"/>
    <w:rsid w:val="001217AE"/>
    <w:rsid w:val="00122543"/>
    <w:rsid w:val="0013499A"/>
    <w:rsid w:val="0014564A"/>
    <w:rsid w:val="00147D46"/>
    <w:rsid w:val="0015304A"/>
    <w:rsid w:val="001532DC"/>
    <w:rsid w:val="00154633"/>
    <w:rsid w:val="00154E62"/>
    <w:rsid w:val="00160F7F"/>
    <w:rsid w:val="00166CDC"/>
    <w:rsid w:val="00170C14"/>
    <w:rsid w:val="0017745F"/>
    <w:rsid w:val="00180458"/>
    <w:rsid w:val="00185559"/>
    <w:rsid w:val="0018656C"/>
    <w:rsid w:val="00192795"/>
    <w:rsid w:val="00193C8A"/>
    <w:rsid w:val="00195753"/>
    <w:rsid w:val="00195EC6"/>
    <w:rsid w:val="001A4CB7"/>
    <w:rsid w:val="001A790F"/>
    <w:rsid w:val="001B06B2"/>
    <w:rsid w:val="001B6BAD"/>
    <w:rsid w:val="001C0B60"/>
    <w:rsid w:val="001C0E5F"/>
    <w:rsid w:val="001C1AE9"/>
    <w:rsid w:val="001D2E67"/>
    <w:rsid w:val="001D6CC9"/>
    <w:rsid w:val="001D6F31"/>
    <w:rsid w:val="001E2700"/>
    <w:rsid w:val="001E71EF"/>
    <w:rsid w:val="001E7A79"/>
    <w:rsid w:val="001F35B5"/>
    <w:rsid w:val="001F4018"/>
    <w:rsid w:val="002134CE"/>
    <w:rsid w:val="00215056"/>
    <w:rsid w:val="0021750A"/>
    <w:rsid w:val="00220373"/>
    <w:rsid w:val="002217A6"/>
    <w:rsid w:val="00224709"/>
    <w:rsid w:val="00224E09"/>
    <w:rsid w:val="00231894"/>
    <w:rsid w:val="00232189"/>
    <w:rsid w:val="00235ABA"/>
    <w:rsid w:val="002362BE"/>
    <w:rsid w:val="0024291D"/>
    <w:rsid w:val="00243C57"/>
    <w:rsid w:val="00246D22"/>
    <w:rsid w:val="00247AC9"/>
    <w:rsid w:val="002541A8"/>
    <w:rsid w:val="002559FC"/>
    <w:rsid w:val="002560EE"/>
    <w:rsid w:val="00260F24"/>
    <w:rsid w:val="002614B6"/>
    <w:rsid w:val="002645FD"/>
    <w:rsid w:val="00266914"/>
    <w:rsid w:val="00267420"/>
    <w:rsid w:val="00270783"/>
    <w:rsid w:val="00273470"/>
    <w:rsid w:val="00277299"/>
    <w:rsid w:val="002831D6"/>
    <w:rsid w:val="002923BC"/>
    <w:rsid w:val="00293AC7"/>
    <w:rsid w:val="002955A2"/>
    <w:rsid w:val="0029627B"/>
    <w:rsid w:val="002A13B0"/>
    <w:rsid w:val="002A1D01"/>
    <w:rsid w:val="002A47A1"/>
    <w:rsid w:val="002B40D8"/>
    <w:rsid w:val="002B72D8"/>
    <w:rsid w:val="002C1CCC"/>
    <w:rsid w:val="002C37C8"/>
    <w:rsid w:val="002C4777"/>
    <w:rsid w:val="002D655A"/>
    <w:rsid w:val="002D6C7A"/>
    <w:rsid w:val="002E322D"/>
    <w:rsid w:val="002E61EC"/>
    <w:rsid w:val="002E7753"/>
    <w:rsid w:val="002E77EB"/>
    <w:rsid w:val="00301AE8"/>
    <w:rsid w:val="00303F3D"/>
    <w:rsid w:val="00310896"/>
    <w:rsid w:val="00313906"/>
    <w:rsid w:val="00317652"/>
    <w:rsid w:val="00317F2E"/>
    <w:rsid w:val="00323D65"/>
    <w:rsid w:val="00334B0C"/>
    <w:rsid w:val="00335613"/>
    <w:rsid w:val="00335CA4"/>
    <w:rsid w:val="00336B17"/>
    <w:rsid w:val="0034214D"/>
    <w:rsid w:val="0034485E"/>
    <w:rsid w:val="00357583"/>
    <w:rsid w:val="0036028C"/>
    <w:rsid w:val="00364D36"/>
    <w:rsid w:val="00374E6D"/>
    <w:rsid w:val="00375448"/>
    <w:rsid w:val="0038291E"/>
    <w:rsid w:val="003841A2"/>
    <w:rsid w:val="00384A19"/>
    <w:rsid w:val="00386EC6"/>
    <w:rsid w:val="00387B09"/>
    <w:rsid w:val="0039100A"/>
    <w:rsid w:val="00391CEF"/>
    <w:rsid w:val="00393386"/>
    <w:rsid w:val="003A19F5"/>
    <w:rsid w:val="003A32F3"/>
    <w:rsid w:val="003A75E8"/>
    <w:rsid w:val="003B1032"/>
    <w:rsid w:val="003B49A9"/>
    <w:rsid w:val="003B6488"/>
    <w:rsid w:val="003C0615"/>
    <w:rsid w:val="003C0DCC"/>
    <w:rsid w:val="003C2F7C"/>
    <w:rsid w:val="003D35C7"/>
    <w:rsid w:val="003D4A58"/>
    <w:rsid w:val="003D66B1"/>
    <w:rsid w:val="003E217E"/>
    <w:rsid w:val="003E21D8"/>
    <w:rsid w:val="003E254F"/>
    <w:rsid w:val="003F6269"/>
    <w:rsid w:val="00401DA2"/>
    <w:rsid w:val="00402936"/>
    <w:rsid w:val="00403C15"/>
    <w:rsid w:val="004141BA"/>
    <w:rsid w:val="004244BC"/>
    <w:rsid w:val="00426254"/>
    <w:rsid w:val="004428C2"/>
    <w:rsid w:val="00452521"/>
    <w:rsid w:val="00455A47"/>
    <w:rsid w:val="00455C2F"/>
    <w:rsid w:val="00457230"/>
    <w:rsid w:val="00461715"/>
    <w:rsid w:val="0046391C"/>
    <w:rsid w:val="00467533"/>
    <w:rsid w:val="0046792B"/>
    <w:rsid w:val="0047792A"/>
    <w:rsid w:val="00481E78"/>
    <w:rsid w:val="004840FA"/>
    <w:rsid w:val="0048716A"/>
    <w:rsid w:val="0048774F"/>
    <w:rsid w:val="00490027"/>
    <w:rsid w:val="00492BC4"/>
    <w:rsid w:val="00493DDA"/>
    <w:rsid w:val="004951C0"/>
    <w:rsid w:val="004A0C88"/>
    <w:rsid w:val="004A5DFC"/>
    <w:rsid w:val="004B45EA"/>
    <w:rsid w:val="004C04F1"/>
    <w:rsid w:val="004C7D7C"/>
    <w:rsid w:val="004D0623"/>
    <w:rsid w:val="004D0CAF"/>
    <w:rsid w:val="004D58A1"/>
    <w:rsid w:val="004D6F6C"/>
    <w:rsid w:val="004D6FE8"/>
    <w:rsid w:val="004E1445"/>
    <w:rsid w:val="004E2C5F"/>
    <w:rsid w:val="004E78FD"/>
    <w:rsid w:val="004F481A"/>
    <w:rsid w:val="004F5A52"/>
    <w:rsid w:val="004F5D18"/>
    <w:rsid w:val="004F76C9"/>
    <w:rsid w:val="00505F44"/>
    <w:rsid w:val="00506CE2"/>
    <w:rsid w:val="005076C7"/>
    <w:rsid w:val="005205D4"/>
    <w:rsid w:val="00521563"/>
    <w:rsid w:val="005227C1"/>
    <w:rsid w:val="00522FD3"/>
    <w:rsid w:val="005234EE"/>
    <w:rsid w:val="00523928"/>
    <w:rsid w:val="005316EB"/>
    <w:rsid w:val="00533823"/>
    <w:rsid w:val="00545FC1"/>
    <w:rsid w:val="005465C5"/>
    <w:rsid w:val="005473D4"/>
    <w:rsid w:val="00552235"/>
    <w:rsid w:val="0055256C"/>
    <w:rsid w:val="00561376"/>
    <w:rsid w:val="00565134"/>
    <w:rsid w:val="0057370B"/>
    <w:rsid w:val="005737AD"/>
    <w:rsid w:val="00573AE8"/>
    <w:rsid w:val="005752C2"/>
    <w:rsid w:val="0057640D"/>
    <w:rsid w:val="00581536"/>
    <w:rsid w:val="005820CB"/>
    <w:rsid w:val="00582AA0"/>
    <w:rsid w:val="005841A3"/>
    <w:rsid w:val="00585D10"/>
    <w:rsid w:val="005A7674"/>
    <w:rsid w:val="005B59BE"/>
    <w:rsid w:val="005C32FC"/>
    <w:rsid w:val="005D042E"/>
    <w:rsid w:val="005D62B7"/>
    <w:rsid w:val="005D6840"/>
    <w:rsid w:val="005E282C"/>
    <w:rsid w:val="005E28CE"/>
    <w:rsid w:val="005E3473"/>
    <w:rsid w:val="005E429D"/>
    <w:rsid w:val="005F45B1"/>
    <w:rsid w:val="005F6852"/>
    <w:rsid w:val="00600DBB"/>
    <w:rsid w:val="0060207E"/>
    <w:rsid w:val="00605E76"/>
    <w:rsid w:val="0061126B"/>
    <w:rsid w:val="006142FF"/>
    <w:rsid w:val="0061716A"/>
    <w:rsid w:val="00617785"/>
    <w:rsid w:val="00625E05"/>
    <w:rsid w:val="00627383"/>
    <w:rsid w:val="00627631"/>
    <w:rsid w:val="00632885"/>
    <w:rsid w:val="00636292"/>
    <w:rsid w:val="0064452E"/>
    <w:rsid w:val="00644FFD"/>
    <w:rsid w:val="00652C28"/>
    <w:rsid w:val="006620BA"/>
    <w:rsid w:val="006630D4"/>
    <w:rsid w:val="0066421D"/>
    <w:rsid w:val="0066677A"/>
    <w:rsid w:val="006677A3"/>
    <w:rsid w:val="00670AD1"/>
    <w:rsid w:val="00683287"/>
    <w:rsid w:val="006929A0"/>
    <w:rsid w:val="006951F2"/>
    <w:rsid w:val="0069555C"/>
    <w:rsid w:val="006A57C3"/>
    <w:rsid w:val="006B261C"/>
    <w:rsid w:val="006B3085"/>
    <w:rsid w:val="006B507F"/>
    <w:rsid w:val="006B654C"/>
    <w:rsid w:val="006C25CC"/>
    <w:rsid w:val="006C6B43"/>
    <w:rsid w:val="006D403B"/>
    <w:rsid w:val="006D5A64"/>
    <w:rsid w:val="006D72DC"/>
    <w:rsid w:val="006D7DF5"/>
    <w:rsid w:val="006E07FF"/>
    <w:rsid w:val="006E0F2B"/>
    <w:rsid w:val="006E54DF"/>
    <w:rsid w:val="006E7E65"/>
    <w:rsid w:val="006F0211"/>
    <w:rsid w:val="006F146F"/>
    <w:rsid w:val="006F200C"/>
    <w:rsid w:val="006F21D8"/>
    <w:rsid w:val="006F5306"/>
    <w:rsid w:val="00702B7F"/>
    <w:rsid w:val="00705C09"/>
    <w:rsid w:val="007060D6"/>
    <w:rsid w:val="00706299"/>
    <w:rsid w:val="00706E86"/>
    <w:rsid w:val="00711352"/>
    <w:rsid w:val="00712CCF"/>
    <w:rsid w:val="00712DD2"/>
    <w:rsid w:val="007204DB"/>
    <w:rsid w:val="00722528"/>
    <w:rsid w:val="007271E7"/>
    <w:rsid w:val="007351E1"/>
    <w:rsid w:val="00736F88"/>
    <w:rsid w:val="00741BC7"/>
    <w:rsid w:val="00744044"/>
    <w:rsid w:val="007455B9"/>
    <w:rsid w:val="007571CA"/>
    <w:rsid w:val="007678C9"/>
    <w:rsid w:val="00770CD9"/>
    <w:rsid w:val="0077328E"/>
    <w:rsid w:val="007742D0"/>
    <w:rsid w:val="00784077"/>
    <w:rsid w:val="00786047"/>
    <w:rsid w:val="00787113"/>
    <w:rsid w:val="00790794"/>
    <w:rsid w:val="00792ABD"/>
    <w:rsid w:val="007A0B63"/>
    <w:rsid w:val="007A2F47"/>
    <w:rsid w:val="007A37A3"/>
    <w:rsid w:val="007C1639"/>
    <w:rsid w:val="007C31C1"/>
    <w:rsid w:val="007C71AD"/>
    <w:rsid w:val="007D1406"/>
    <w:rsid w:val="007D2A6D"/>
    <w:rsid w:val="007D4661"/>
    <w:rsid w:val="007E2688"/>
    <w:rsid w:val="007E4CAB"/>
    <w:rsid w:val="007F2153"/>
    <w:rsid w:val="007F7C93"/>
    <w:rsid w:val="00803C1F"/>
    <w:rsid w:val="0080473E"/>
    <w:rsid w:val="00807862"/>
    <w:rsid w:val="008114A4"/>
    <w:rsid w:val="0081412B"/>
    <w:rsid w:val="008164FB"/>
    <w:rsid w:val="00817F75"/>
    <w:rsid w:val="00832060"/>
    <w:rsid w:val="008330E5"/>
    <w:rsid w:val="00834892"/>
    <w:rsid w:val="00847FA9"/>
    <w:rsid w:val="00851829"/>
    <w:rsid w:val="00854FB9"/>
    <w:rsid w:val="00862A3A"/>
    <w:rsid w:val="00862D95"/>
    <w:rsid w:val="0086787B"/>
    <w:rsid w:val="0087026C"/>
    <w:rsid w:val="0087311C"/>
    <w:rsid w:val="008757C8"/>
    <w:rsid w:val="00891FF5"/>
    <w:rsid w:val="008B6570"/>
    <w:rsid w:val="008B7778"/>
    <w:rsid w:val="008D5E11"/>
    <w:rsid w:val="008D7921"/>
    <w:rsid w:val="008E1FA4"/>
    <w:rsid w:val="008E3BB9"/>
    <w:rsid w:val="008F5E12"/>
    <w:rsid w:val="00904D92"/>
    <w:rsid w:val="00904EEB"/>
    <w:rsid w:val="00906420"/>
    <w:rsid w:val="009070A2"/>
    <w:rsid w:val="00920719"/>
    <w:rsid w:val="009250DF"/>
    <w:rsid w:val="00927CF6"/>
    <w:rsid w:val="00930025"/>
    <w:rsid w:val="00931E02"/>
    <w:rsid w:val="00936F99"/>
    <w:rsid w:val="0093714C"/>
    <w:rsid w:val="00937EFA"/>
    <w:rsid w:val="0094263F"/>
    <w:rsid w:val="00947331"/>
    <w:rsid w:val="00953DA2"/>
    <w:rsid w:val="00956B3B"/>
    <w:rsid w:val="009811BA"/>
    <w:rsid w:val="009877A9"/>
    <w:rsid w:val="00991191"/>
    <w:rsid w:val="00992069"/>
    <w:rsid w:val="00996C76"/>
    <w:rsid w:val="009A11E3"/>
    <w:rsid w:val="009A143A"/>
    <w:rsid w:val="009A6AC0"/>
    <w:rsid w:val="009B286B"/>
    <w:rsid w:val="009B4A01"/>
    <w:rsid w:val="009B6361"/>
    <w:rsid w:val="009C2A53"/>
    <w:rsid w:val="009E2960"/>
    <w:rsid w:val="009E6401"/>
    <w:rsid w:val="009F22C6"/>
    <w:rsid w:val="009F39BB"/>
    <w:rsid w:val="009F71CC"/>
    <w:rsid w:val="00A01F39"/>
    <w:rsid w:val="00A035F6"/>
    <w:rsid w:val="00A0738C"/>
    <w:rsid w:val="00A10012"/>
    <w:rsid w:val="00A148BE"/>
    <w:rsid w:val="00A14F3B"/>
    <w:rsid w:val="00A23998"/>
    <w:rsid w:val="00A25D4A"/>
    <w:rsid w:val="00A27659"/>
    <w:rsid w:val="00A37AF9"/>
    <w:rsid w:val="00A43700"/>
    <w:rsid w:val="00A50322"/>
    <w:rsid w:val="00A50727"/>
    <w:rsid w:val="00A5153E"/>
    <w:rsid w:val="00A52F21"/>
    <w:rsid w:val="00A56693"/>
    <w:rsid w:val="00A5795A"/>
    <w:rsid w:val="00A57BEC"/>
    <w:rsid w:val="00A60465"/>
    <w:rsid w:val="00A621DE"/>
    <w:rsid w:val="00A66453"/>
    <w:rsid w:val="00A730D0"/>
    <w:rsid w:val="00A73CCF"/>
    <w:rsid w:val="00A8542E"/>
    <w:rsid w:val="00A85A20"/>
    <w:rsid w:val="00A87B3B"/>
    <w:rsid w:val="00A908C8"/>
    <w:rsid w:val="00A96CC9"/>
    <w:rsid w:val="00A97479"/>
    <w:rsid w:val="00AA3412"/>
    <w:rsid w:val="00AB5835"/>
    <w:rsid w:val="00AC119F"/>
    <w:rsid w:val="00AC214D"/>
    <w:rsid w:val="00AC43BC"/>
    <w:rsid w:val="00AD09D9"/>
    <w:rsid w:val="00AD5F89"/>
    <w:rsid w:val="00AD702D"/>
    <w:rsid w:val="00AF3F5D"/>
    <w:rsid w:val="00AF610F"/>
    <w:rsid w:val="00B03E58"/>
    <w:rsid w:val="00B12FF9"/>
    <w:rsid w:val="00B139EB"/>
    <w:rsid w:val="00B13CFA"/>
    <w:rsid w:val="00B2391E"/>
    <w:rsid w:val="00B252C6"/>
    <w:rsid w:val="00B25E64"/>
    <w:rsid w:val="00B27C55"/>
    <w:rsid w:val="00B306E4"/>
    <w:rsid w:val="00B33692"/>
    <w:rsid w:val="00B44249"/>
    <w:rsid w:val="00B443A3"/>
    <w:rsid w:val="00B520A9"/>
    <w:rsid w:val="00B52745"/>
    <w:rsid w:val="00B54F4D"/>
    <w:rsid w:val="00B55831"/>
    <w:rsid w:val="00B621DC"/>
    <w:rsid w:val="00B62D53"/>
    <w:rsid w:val="00B639D1"/>
    <w:rsid w:val="00B702B7"/>
    <w:rsid w:val="00B721BF"/>
    <w:rsid w:val="00B73D1B"/>
    <w:rsid w:val="00B73E50"/>
    <w:rsid w:val="00B76013"/>
    <w:rsid w:val="00B815A5"/>
    <w:rsid w:val="00B871F9"/>
    <w:rsid w:val="00B924EF"/>
    <w:rsid w:val="00B93702"/>
    <w:rsid w:val="00BA2A60"/>
    <w:rsid w:val="00BC048B"/>
    <w:rsid w:val="00BC4E30"/>
    <w:rsid w:val="00BC7110"/>
    <w:rsid w:val="00BD7431"/>
    <w:rsid w:val="00BE051A"/>
    <w:rsid w:val="00BE37B0"/>
    <w:rsid w:val="00BE4425"/>
    <w:rsid w:val="00BE50D3"/>
    <w:rsid w:val="00BF0928"/>
    <w:rsid w:val="00BF3C3A"/>
    <w:rsid w:val="00C033E0"/>
    <w:rsid w:val="00C03848"/>
    <w:rsid w:val="00C03998"/>
    <w:rsid w:val="00C05CCA"/>
    <w:rsid w:val="00C05DFC"/>
    <w:rsid w:val="00C07270"/>
    <w:rsid w:val="00C111F5"/>
    <w:rsid w:val="00C1665D"/>
    <w:rsid w:val="00C20693"/>
    <w:rsid w:val="00C22ACD"/>
    <w:rsid w:val="00C273F1"/>
    <w:rsid w:val="00C32F2B"/>
    <w:rsid w:val="00C35F81"/>
    <w:rsid w:val="00C42BDC"/>
    <w:rsid w:val="00C4312D"/>
    <w:rsid w:val="00C44E44"/>
    <w:rsid w:val="00C47470"/>
    <w:rsid w:val="00C4763F"/>
    <w:rsid w:val="00C6060A"/>
    <w:rsid w:val="00C6297D"/>
    <w:rsid w:val="00C66442"/>
    <w:rsid w:val="00C72077"/>
    <w:rsid w:val="00C77ADD"/>
    <w:rsid w:val="00C84F89"/>
    <w:rsid w:val="00C8626E"/>
    <w:rsid w:val="00C932A8"/>
    <w:rsid w:val="00C976C3"/>
    <w:rsid w:val="00CA0828"/>
    <w:rsid w:val="00CA107B"/>
    <w:rsid w:val="00CB4154"/>
    <w:rsid w:val="00CB4C6E"/>
    <w:rsid w:val="00CB5D45"/>
    <w:rsid w:val="00CC0A63"/>
    <w:rsid w:val="00CC488D"/>
    <w:rsid w:val="00CC4B79"/>
    <w:rsid w:val="00CC7DE9"/>
    <w:rsid w:val="00CC7E5C"/>
    <w:rsid w:val="00CD1BC6"/>
    <w:rsid w:val="00CF0123"/>
    <w:rsid w:val="00CF2D7D"/>
    <w:rsid w:val="00CF6B39"/>
    <w:rsid w:val="00CF6CC0"/>
    <w:rsid w:val="00CF766F"/>
    <w:rsid w:val="00D01B56"/>
    <w:rsid w:val="00D02095"/>
    <w:rsid w:val="00D05498"/>
    <w:rsid w:val="00D10E8F"/>
    <w:rsid w:val="00D14087"/>
    <w:rsid w:val="00D149AA"/>
    <w:rsid w:val="00D24C29"/>
    <w:rsid w:val="00D2735F"/>
    <w:rsid w:val="00D278AB"/>
    <w:rsid w:val="00D35305"/>
    <w:rsid w:val="00D35CE1"/>
    <w:rsid w:val="00D37FB1"/>
    <w:rsid w:val="00D42F2D"/>
    <w:rsid w:val="00D436BD"/>
    <w:rsid w:val="00D56E64"/>
    <w:rsid w:val="00D57786"/>
    <w:rsid w:val="00D611EA"/>
    <w:rsid w:val="00D663C5"/>
    <w:rsid w:val="00D70EC0"/>
    <w:rsid w:val="00D716A6"/>
    <w:rsid w:val="00D836B8"/>
    <w:rsid w:val="00D850D1"/>
    <w:rsid w:val="00D869B6"/>
    <w:rsid w:val="00D86D24"/>
    <w:rsid w:val="00D9171A"/>
    <w:rsid w:val="00D919F1"/>
    <w:rsid w:val="00D94204"/>
    <w:rsid w:val="00D957D6"/>
    <w:rsid w:val="00D97BBF"/>
    <w:rsid w:val="00D97E08"/>
    <w:rsid w:val="00DA4E7E"/>
    <w:rsid w:val="00DA56D1"/>
    <w:rsid w:val="00DA7482"/>
    <w:rsid w:val="00DB3847"/>
    <w:rsid w:val="00DB5925"/>
    <w:rsid w:val="00DC13B6"/>
    <w:rsid w:val="00DC3EB8"/>
    <w:rsid w:val="00DD09B4"/>
    <w:rsid w:val="00DD18B1"/>
    <w:rsid w:val="00DD18EA"/>
    <w:rsid w:val="00DD1E8D"/>
    <w:rsid w:val="00DE1A22"/>
    <w:rsid w:val="00E058EB"/>
    <w:rsid w:val="00E2156C"/>
    <w:rsid w:val="00E243C9"/>
    <w:rsid w:val="00E26FCF"/>
    <w:rsid w:val="00E27100"/>
    <w:rsid w:val="00E305D8"/>
    <w:rsid w:val="00E364E8"/>
    <w:rsid w:val="00E374B8"/>
    <w:rsid w:val="00E4126E"/>
    <w:rsid w:val="00E418EC"/>
    <w:rsid w:val="00E42F99"/>
    <w:rsid w:val="00E43066"/>
    <w:rsid w:val="00E44EE9"/>
    <w:rsid w:val="00E54E5C"/>
    <w:rsid w:val="00E55B01"/>
    <w:rsid w:val="00E64F9B"/>
    <w:rsid w:val="00E741B7"/>
    <w:rsid w:val="00E76F04"/>
    <w:rsid w:val="00E77D4D"/>
    <w:rsid w:val="00E80F1B"/>
    <w:rsid w:val="00E81DC0"/>
    <w:rsid w:val="00E82EB3"/>
    <w:rsid w:val="00E91E07"/>
    <w:rsid w:val="00E92DF0"/>
    <w:rsid w:val="00E93474"/>
    <w:rsid w:val="00E94D70"/>
    <w:rsid w:val="00EA4850"/>
    <w:rsid w:val="00EB1FAF"/>
    <w:rsid w:val="00EB3498"/>
    <w:rsid w:val="00EB3C8B"/>
    <w:rsid w:val="00EC59B7"/>
    <w:rsid w:val="00EC7C7F"/>
    <w:rsid w:val="00ED168E"/>
    <w:rsid w:val="00ED1AFD"/>
    <w:rsid w:val="00ED5889"/>
    <w:rsid w:val="00ED7D47"/>
    <w:rsid w:val="00EE149D"/>
    <w:rsid w:val="00EE3C36"/>
    <w:rsid w:val="00EF177A"/>
    <w:rsid w:val="00EF1A74"/>
    <w:rsid w:val="00EF1FA9"/>
    <w:rsid w:val="00EF21C4"/>
    <w:rsid w:val="00EF303C"/>
    <w:rsid w:val="00F01E38"/>
    <w:rsid w:val="00F0229F"/>
    <w:rsid w:val="00F02357"/>
    <w:rsid w:val="00F02906"/>
    <w:rsid w:val="00F0643D"/>
    <w:rsid w:val="00F06EB4"/>
    <w:rsid w:val="00F11727"/>
    <w:rsid w:val="00F148FE"/>
    <w:rsid w:val="00F15DD6"/>
    <w:rsid w:val="00F162C7"/>
    <w:rsid w:val="00F23262"/>
    <w:rsid w:val="00F27A1C"/>
    <w:rsid w:val="00F31244"/>
    <w:rsid w:val="00F31C4E"/>
    <w:rsid w:val="00F32371"/>
    <w:rsid w:val="00F405F5"/>
    <w:rsid w:val="00F459A3"/>
    <w:rsid w:val="00F50EEC"/>
    <w:rsid w:val="00F5186E"/>
    <w:rsid w:val="00F540CD"/>
    <w:rsid w:val="00F571A7"/>
    <w:rsid w:val="00F65BAE"/>
    <w:rsid w:val="00F66010"/>
    <w:rsid w:val="00F719A0"/>
    <w:rsid w:val="00F71D8E"/>
    <w:rsid w:val="00F72FC1"/>
    <w:rsid w:val="00F7501D"/>
    <w:rsid w:val="00F76AC7"/>
    <w:rsid w:val="00F85C58"/>
    <w:rsid w:val="00F86045"/>
    <w:rsid w:val="00F86F40"/>
    <w:rsid w:val="00F87939"/>
    <w:rsid w:val="00F940A7"/>
    <w:rsid w:val="00F973A5"/>
    <w:rsid w:val="00FA2361"/>
    <w:rsid w:val="00FA2597"/>
    <w:rsid w:val="00FA705D"/>
    <w:rsid w:val="00FB1283"/>
    <w:rsid w:val="00FB48CA"/>
    <w:rsid w:val="00FB7B21"/>
    <w:rsid w:val="00FC1C32"/>
    <w:rsid w:val="00FC2439"/>
    <w:rsid w:val="00FC6311"/>
    <w:rsid w:val="00FD7518"/>
    <w:rsid w:val="00FD7DF2"/>
    <w:rsid w:val="00FD7E3C"/>
    <w:rsid w:val="00FE2C20"/>
    <w:rsid w:val="00FE5655"/>
    <w:rsid w:val="00FE63D9"/>
    <w:rsid w:val="00FF5DCD"/>
    <w:rsid w:val="00FF78FA"/>
    <w:rsid w:val="6ED3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0837521"/>
  <w15:chartTrackingRefBased/>
  <w15:docId w15:val="{52B738E8-3A4C-49F7-A92D-93A59A828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31244"/>
  </w:style>
  <w:style w:type="paragraph" w:styleId="berschrift1">
    <w:name w:val="heading 1"/>
    <w:basedOn w:val="Standard"/>
    <w:next w:val="Standard"/>
    <w:link w:val="berschrift1Zchn"/>
    <w:uiPriority w:val="9"/>
    <w:qFormat/>
    <w:rsid w:val="00D850D1"/>
    <w:pPr>
      <w:keepNext/>
      <w:keepLines/>
      <w:pBdr>
        <w:top w:val="single" w:sz="4" w:space="4" w:color="FFFFFF" w:themeColor="background1"/>
        <w:left w:val="single" w:sz="4" w:space="0" w:color="FFFFFF" w:themeColor="background1"/>
        <w:bottom w:val="single" w:sz="4" w:space="4" w:color="FFFFFF" w:themeColor="background1"/>
        <w:right w:val="single" w:sz="4" w:space="0" w:color="FFFFFF" w:themeColor="background1"/>
      </w:pBdr>
      <w:shd w:val="solid" w:color="103643" w:fill="auto"/>
      <w:spacing w:before="240" w:after="240"/>
      <w:ind w:firstLine="170"/>
      <w:outlineLvl w:val="0"/>
    </w:pPr>
    <w:rPr>
      <w:rFonts w:asciiTheme="majorHAnsi" w:eastAsiaTheme="majorEastAsia" w:hAnsiTheme="majorHAnsi" w:cstheme="majorBidi"/>
      <w:b/>
      <w:caps/>
      <w:color w:val="FFFFFF" w:themeColor="background1"/>
      <w:kern w:val="1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141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7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D72DC"/>
  </w:style>
  <w:style w:type="paragraph" w:styleId="Fuzeile">
    <w:name w:val="footer"/>
    <w:basedOn w:val="Standard"/>
    <w:link w:val="FuzeileZchn"/>
    <w:uiPriority w:val="99"/>
    <w:unhideWhenUsed/>
    <w:rsid w:val="006D7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D72DC"/>
  </w:style>
  <w:style w:type="paragraph" w:styleId="Listenabsatz">
    <w:name w:val="List Paragraph"/>
    <w:basedOn w:val="Standard"/>
    <w:uiPriority w:val="34"/>
    <w:qFormat/>
    <w:rsid w:val="00357583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A035F6"/>
    <w:rPr>
      <w:rFonts w:asciiTheme="majorHAnsi" w:eastAsiaTheme="majorEastAsia" w:hAnsiTheme="majorHAnsi" w:cstheme="majorBidi"/>
      <w:b/>
      <w:caps/>
      <w:color w:val="FFFFFF" w:themeColor="background1"/>
      <w:kern w:val="16"/>
      <w:szCs w:val="32"/>
      <w:shd w:val="solid" w:color="103643" w:fill="auto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235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235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235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235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2357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CF2D7D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7745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7745F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7745F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5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56D1"/>
    <w:rPr>
      <w:rFonts w:ascii="Segoe UI" w:hAnsi="Segoe UI" w:cs="Segoe UI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141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arbeitung">
    <w:name w:val="Revision"/>
    <w:hidden/>
    <w:uiPriority w:val="99"/>
    <w:semiHidden/>
    <w:rsid w:val="0064452E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C22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6951F2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3D66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5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w-oberwallis.ch/?action=get_file&amp;id=47&amp;resource_link_id=127d" TargetMode="External"/><Relationship Id="rId18" Type="http://schemas.openxmlformats.org/officeDocument/2006/relationships/hyperlink" Target="https://www.rw-oberwallis.ch/?action=get_file&amp;id=47&amp;resource_link_id=127d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rw-oberwallis.ch/projekte/arbeitsgruppe-energiemangel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rw-oberwallis.ch/?action=get_file&amp;id=47&amp;resource_link_id=128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www.rw-oberwallis.ch/?action=get_file&amp;id=47&amp;resource_link_id=127f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www.rw-oberwallis.ch/?action=get_file&amp;id=47&amp;resource_link_id=127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w-oberwallis.ch/?action=get_file&amp;id=47&amp;resource_link_id=127e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lidee_Antenne xmlns="99cc897a-1a21-4cf8-a268-1cd8b5c9414b">Validée</Validee_Antenne>
    <CommentairesAntennesmodifi_x00e9_sparHES_x002d_SO xmlns="99cc897a-1a21-4cf8-a268-1cd8b5c9414b">true</CommentairesAntennesmodifi_x00e9_sparHES_x002d_SO>
    <Servicecantonalenvoy_x00e9_ xmlns="99cc897a-1a21-4cf8-a268-1cd8b5c9414b">Office cantonal protection de la population</Servicecantonalenvoy_x00e9_>
    <Bereitzum_x00fc_bersetzten xmlns="99cc897a-1a21-4cf8-a268-1cd8b5c9414b">Nein</Bereitzum_x00fc_bersetzten>
    <_x00dc_bersetzung xmlns="99cc897a-1a21-4cf8-a268-1cd8b5c9414b">übersetzt</_x00dc_bersetzung>
    <Gegengelesen xmlns="99cc897a-1a21-4cf8-a268-1cd8b5c9414b" xsi:nil="true"/>
    <Kommentar xmlns="99cc897a-1a21-4cf8-a268-1cd8b5c9414b">Links verliinken, Daten in Planung anpassen, kontrollieren, dass die Namen der Dokuemente stimmen</Kommentar>
    <Kommentareingearbeitet xmlns="99cc897a-1a21-4cf8-a268-1cd8b5c941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4F18D89D7907429BAD51EF448F7ADC" ma:contentTypeVersion="13" ma:contentTypeDescription="Crée un document." ma:contentTypeScope="" ma:versionID="b42e0c2b5187428e9ad4a76085f57f00">
  <xsd:schema xmlns:xsd="http://www.w3.org/2001/XMLSchema" xmlns:xs="http://www.w3.org/2001/XMLSchema" xmlns:p="http://schemas.microsoft.com/office/2006/metadata/properties" xmlns:ns2="99cc897a-1a21-4cf8-a268-1cd8b5c9414b" xmlns:ns3="b0d33b75-ec2c-40f2-b6c2-24ed98467607" targetNamespace="http://schemas.microsoft.com/office/2006/metadata/properties" ma:root="true" ma:fieldsID="6fa9a87037dac0bbe892076b382ecc29" ns2:_="" ns3:_="">
    <xsd:import namespace="99cc897a-1a21-4cf8-a268-1cd8b5c9414b"/>
    <xsd:import namespace="b0d33b75-ec2c-40f2-b6c2-24ed984676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Validee_Antenne" minOccurs="0"/>
                <xsd:element ref="ns2:CommentairesAntennesmodifi_x00e9_sparHES_x002d_SO" minOccurs="0"/>
                <xsd:element ref="ns2:Servicecantonalenvoy_x00e9_" minOccurs="0"/>
                <xsd:element ref="ns2:Bereitzum_x00fc_bersetzten" minOccurs="0"/>
                <xsd:element ref="ns2:_x00dc_bersetzung" minOccurs="0"/>
                <xsd:element ref="ns2:Gegengelesen" minOccurs="0"/>
                <xsd:element ref="ns2:Kommentar" minOccurs="0"/>
                <xsd:element ref="ns2:Kommentareingearbeit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897a-1a21-4cf8-a268-1cd8b5c941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Validee_Antenne" ma:index="13" nillable="true" ma:displayName="Validee_Antenne" ma:default="Non-validée" ma:description="cochée &quot;oui&quot; si déjà relue par Léo à l'Antenne" ma:format="Dropdown" ma:internalName="Validee_Antenne">
      <xsd:simpleType>
        <xsd:union memberTypes="dms:Text">
          <xsd:simpleType>
            <xsd:restriction base="dms:Choice">
              <xsd:enumeration value="Validée"/>
              <xsd:enumeration value="Non-validée"/>
            </xsd:restriction>
          </xsd:simpleType>
        </xsd:union>
      </xsd:simpleType>
    </xsd:element>
    <xsd:element name="CommentairesAntennesmodifi_x00e9_sparHES_x002d_SO" ma:index="14" nillable="true" ma:displayName="Modifiée suite aux inputs antennes" ma:default="0" ma:format="Dropdown" ma:internalName="CommentairesAntennesmodifi_x00e9_sparHES_x002d_SO">
      <xsd:simpleType>
        <xsd:restriction base="dms:Boolean"/>
      </xsd:simpleType>
    </xsd:element>
    <xsd:element name="Servicecantonalenvoy_x00e9_" ma:index="15" nillable="true" ma:displayName="Service cantonal envoyé" ma:format="Dropdown" ma:internalName="Servicecantonalenvoy_x00e9_">
      <xsd:simpleType>
        <xsd:restriction base="dms:Text">
          <xsd:maxLength value="255"/>
        </xsd:restriction>
      </xsd:simpleType>
    </xsd:element>
    <xsd:element name="Bereitzum_x00fc_bersetzten" ma:index="16" nillable="true" ma:displayName="Bereit zum übersetzten" ma:default="Nein" ma:format="Dropdown" ma:internalName="Bereitzum_x00fc_bersetzten">
      <xsd:simpleType>
        <xsd:restriction base="dms:Choice">
          <xsd:enumeration value="Ja"/>
          <xsd:enumeration value="Nein"/>
        </xsd:restriction>
      </xsd:simpleType>
    </xsd:element>
    <xsd:element name="_x00dc_bersetzung" ma:index="17" nillable="true" ma:displayName="Übersetzung" ma:default="nicht übersetzen" ma:format="Dropdown" ma:internalName="_x00dc_bersetzung">
      <xsd:simpleType>
        <xsd:restriction base="dms:Choice">
          <xsd:enumeration value="zu übersetzen"/>
          <xsd:enumeration value="nicht übersetzen"/>
          <xsd:enumeration value="übersetzt"/>
          <xsd:enumeration value="in Arbeit"/>
          <xsd:enumeration value="gegengelesen"/>
          <xsd:enumeration value="fertig"/>
        </xsd:restriction>
      </xsd:simpleType>
    </xsd:element>
    <xsd:element name="Gegengelesen" ma:index="18" nillable="true" ma:displayName="Gegengelesen" ma:format="Dropdown" ma:internalName="Gegengelesen">
      <xsd:simpleType>
        <xsd:restriction base="dms:Choice">
          <xsd:enumeration value="ja"/>
          <xsd:enumeration value="nein"/>
          <xsd:enumeration value="Choix 3"/>
        </xsd:restriction>
      </xsd:simpleType>
    </xsd:element>
    <xsd:element name="Kommentar" ma:index="19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Kommentareingearbeitet" ma:index="20" nillable="true" ma:displayName="Kommentar eingearbeitet" ma:format="Dropdown" ma:internalName="Kommentareingearbeite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33b75-ec2c-40f2-b6c2-24ed9846760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EA7-57D3-42C5-8A5C-0E0260676D85}">
  <ds:schemaRefs>
    <ds:schemaRef ds:uri="http://schemas.microsoft.com/office/2006/metadata/properties"/>
    <ds:schemaRef ds:uri="http://schemas.microsoft.com/office/infopath/2007/PartnerControls"/>
    <ds:schemaRef ds:uri="99cc897a-1a21-4cf8-a268-1cd8b5c9414b"/>
  </ds:schemaRefs>
</ds:datastoreItem>
</file>

<file path=customXml/itemProps2.xml><?xml version="1.0" encoding="utf-8"?>
<ds:datastoreItem xmlns:ds="http://schemas.openxmlformats.org/officeDocument/2006/customXml" ds:itemID="{1BBAD0D4-5E70-4A59-94B6-5A3FB97E97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51A5A-C9C3-4BC0-96E2-644E2278B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c897a-1a21-4cf8-a268-1cd8b5c9414b"/>
    <ds:schemaRef ds:uri="b0d33b75-ec2c-40f2-b6c2-24ed98467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924288-C770-4BD0-BC9A-B665D4F82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768</Words>
  <Characters>4843</Characters>
  <Application>Microsoft Office Word</Application>
  <DocSecurity>0</DocSecurity>
  <Lines>40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5600</CharactersWithSpaces>
  <SharedDoc>false</SharedDoc>
  <HLinks>
    <vt:vector size="24" baseType="variant">
      <vt:variant>
        <vt:i4>1245221</vt:i4>
      </vt:variant>
      <vt:variant>
        <vt:i4>9</vt:i4>
      </vt:variant>
      <vt:variant>
        <vt:i4>0</vt:i4>
      </vt:variant>
      <vt:variant>
        <vt:i4>5</vt:i4>
      </vt:variant>
      <vt:variant>
        <vt:lpwstr>https://hessoit.sharepoint.com/:x:/r/sites/prparationcommunespnuriedlectricit2/Documents partages/General/Dokumente RWO/Energie_PAG_E1_T%C3%A4tigkeiten.xlsx?d=wfa147df318274ac8a771295746e171ac&amp;csf=1&amp;web=1&amp;e=gBEOIL</vt:lpwstr>
      </vt:variant>
      <vt:variant>
        <vt:lpwstr/>
      </vt:variant>
      <vt:variant>
        <vt:i4>6488076</vt:i4>
      </vt:variant>
      <vt:variant>
        <vt:i4>6</vt:i4>
      </vt:variant>
      <vt:variant>
        <vt:i4>0</vt:i4>
      </vt:variant>
      <vt:variant>
        <vt:i4>5</vt:i4>
      </vt:variant>
      <vt:variant>
        <vt:lpwstr>https://hessoit.sharepoint.com/:w:/r/sites/prparationcommunespnuriedlectricit2/Documents partages/General/Dokumente RWO/Energie_PAG_D4_Flyer.docx?d=w995a251060cb4333a1dc6d753a8ff59b&amp;csf=1&amp;web=1&amp;e=B96KOy</vt:lpwstr>
      </vt:variant>
      <vt:variant>
        <vt:lpwstr/>
      </vt:variant>
      <vt:variant>
        <vt:i4>2424905</vt:i4>
      </vt:variant>
      <vt:variant>
        <vt:i4>3</vt:i4>
      </vt:variant>
      <vt:variant>
        <vt:i4>0</vt:i4>
      </vt:variant>
      <vt:variant>
        <vt:i4>5</vt:i4>
      </vt:variant>
      <vt:variant>
        <vt:lpwstr>https://hessoit.sharepoint.com/:w:/r/sites/prparationcommunespnuriedlectricit2/Documents partages/General/Dokumente RWO/Energie_PAG_D3_Definition.docx?d=wedfc623ea3e74a43b4ec62f648ec6e9f&amp;csf=1&amp;web=1&amp;e=kg5Ryr</vt:lpwstr>
      </vt:variant>
      <vt:variant>
        <vt:lpwstr/>
      </vt:variant>
      <vt:variant>
        <vt:i4>2490446</vt:i4>
      </vt:variant>
      <vt:variant>
        <vt:i4>0</vt:i4>
      </vt:variant>
      <vt:variant>
        <vt:i4>0</vt:i4>
      </vt:variant>
      <vt:variant>
        <vt:i4>5</vt:i4>
      </vt:variant>
      <vt:variant>
        <vt:lpwstr>https://hessoit.sharepoint.com/:w:/r/sites/prparationcommunespnuriedlectricit2/Documents partages/General/Dokumente RWO/Energie_PAG_D2_Gutachten.docx?d=w297170e213c446ada41efce7ec4383ef&amp;csf=1&amp;web=1&amp;e=Rjzhbo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Léonard Evéquoz</dc:creator>
  <cp:keywords>, docId:BC1B86F6F96EF7CE84E608D8F8EA84DC</cp:keywords>
  <dc:description/>
  <cp:lastModifiedBy>Adrian Steiner</cp:lastModifiedBy>
  <cp:revision>240</cp:revision>
  <cp:lastPrinted>2023-09-07T22:19:00Z</cp:lastPrinted>
  <dcterms:created xsi:type="dcterms:W3CDTF">2023-09-26T07:50:00Z</dcterms:created>
  <dcterms:modified xsi:type="dcterms:W3CDTF">2023-12-06T15:14:00Z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0x010100D14F18D89D7907429BAD51EF448F7ADC</vt:lpwstr>
  </property>
  <property fmtid="{D5CDD505-2E9C-101B-9397-08002B2CF9AE}" pid="3" name="_AdHocReviewCycleID">
    <vt:i4>720278034</vt:i4>
  </property>
  <property fmtid="{D5CDD505-2E9C-101B-9397-08002B2CF9AE}" pid="4" name="_NewReviewCycle">
    <vt:lpwstr/>
  </property>
  <property fmtid="{D5CDD505-2E9C-101B-9397-08002B2CF9AE}" pid="5" name="_EmailSubject">
    <vt:lpwstr>Nouveau format fiches</vt:lpwstr>
  </property>
  <property fmtid="{D5CDD505-2E9C-101B-9397-08002B2CF9AE}" pid="6" name="_AuthorEmail">
    <vt:lpwstr>bertrand.gaudard@hevs.ch</vt:lpwstr>
  </property>
  <property fmtid="{D5CDD505-2E9C-101B-9397-08002B2CF9AE}" pid="7" name="_AuthorEmailDisplayName">
    <vt:lpwstr>Gaudard Bertrand</vt:lpwstr>
  </property>
  <property fmtid="{D5CDD505-2E9C-101B-9397-08002B2CF9AE}" pid="8" name="_ReviewingToolsShownOnce">
    <vt:lpwstr/>
  </property>
</Properties>
</file>