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40E3C3C7" w:rsidR="001217AE" w:rsidRPr="006A6CEF" w:rsidRDefault="001D3DB0" w:rsidP="00931E02">
      <w:pPr>
        <w:pStyle w:val="berschrift1"/>
        <w:rPr>
          <w:lang w:val="de-DE"/>
        </w:rPr>
      </w:pPr>
      <w:bookmarkStart w:id="0" w:name="OLE_LINK1"/>
      <w:r w:rsidRPr="006A6CEF">
        <w:rPr>
          <w:lang w:val="de-DE"/>
        </w:rPr>
        <w:t>Kontext</w:t>
      </w:r>
    </w:p>
    <w:p w14:paraId="337EA0DC" w14:textId="0AC1B1E0" w:rsidR="00D950C7" w:rsidRPr="006A6CEF" w:rsidRDefault="009C713F" w:rsidP="006F0211">
      <w:pPr>
        <w:spacing w:after="100"/>
        <w:jc w:val="both"/>
        <w:rPr>
          <w:rFonts w:ascii="Calibri Light" w:hAnsi="Calibri Light" w:cs="Calibri Light"/>
          <w:b/>
          <w:bCs/>
          <w:sz w:val="18"/>
          <w:szCs w:val="18"/>
          <w:lang w:val="de-DE"/>
        </w:rPr>
      </w:pPr>
      <w:r w:rsidRPr="006A6CEF">
        <w:rPr>
          <w:rFonts w:ascii="Calibri Light" w:hAnsi="Calibri Light" w:cs="Calibri Light"/>
          <w:noProof/>
          <w:sz w:val="18"/>
          <w:szCs w:val="18"/>
          <w:lang w:val="de-DE"/>
        </w:rPr>
        <mc:AlternateContent>
          <mc:Choice Requires="wpg">
            <w:drawing>
              <wp:anchor distT="0" distB="0" distL="114300" distR="114300" simplePos="0" relativeHeight="251658242" behindDoc="0" locked="0" layoutInCell="1" allowOverlap="1" wp14:anchorId="548A0A97" wp14:editId="39414ADA">
                <wp:simplePos x="0" y="0"/>
                <wp:positionH relativeFrom="column">
                  <wp:posOffset>-240665</wp:posOffset>
                </wp:positionH>
                <wp:positionV relativeFrom="paragraph">
                  <wp:posOffset>1014730</wp:posOffset>
                </wp:positionV>
                <wp:extent cx="6190615" cy="1089660"/>
                <wp:effectExtent l="0" t="0" r="19685" b="15240"/>
                <wp:wrapTopAndBottom/>
                <wp:docPr id="686089121" name="Group 686089121"/>
                <wp:cNvGraphicFramePr/>
                <a:graphic xmlns:a="http://schemas.openxmlformats.org/drawingml/2006/main">
                  <a:graphicData uri="http://schemas.microsoft.com/office/word/2010/wordprocessingGroup">
                    <wpg:wgp>
                      <wpg:cNvGrpSpPr/>
                      <wpg:grpSpPr>
                        <a:xfrm>
                          <a:off x="0" y="0"/>
                          <a:ext cx="6190615" cy="1089660"/>
                          <a:chOff x="0" y="0"/>
                          <a:chExt cx="6192749" cy="1091131"/>
                        </a:xfrm>
                      </wpg:grpSpPr>
                      <wps:wsp>
                        <wps:cNvPr id="686089122" name="Forme automatique 2"/>
                        <wps:cNvSpPr>
                          <a:spLocks noChangeArrowheads="1"/>
                        </wps:cNvSpPr>
                        <wps:spPr bwMode="auto">
                          <a:xfrm rot="5400000">
                            <a:off x="2821720" y="-2279898"/>
                            <a:ext cx="925202" cy="5816856"/>
                          </a:xfrm>
                          <a:prstGeom prst="roundRect">
                            <a:avLst>
                              <a:gd name="adj" fmla="val 13032"/>
                            </a:avLst>
                          </a:prstGeom>
                          <a:noFill/>
                          <a:ln>
                            <a:solidFill>
                              <a:srgbClr val="165DFA"/>
                            </a:solidFill>
                          </a:ln>
                        </wps:spPr>
                        <wps:txbx>
                          <w:txbxContent>
                            <w:p w14:paraId="47F33FAE" w14:textId="1EDF5DF1" w:rsidR="00AA3412" w:rsidRPr="00804E98" w:rsidRDefault="00804E98" w:rsidP="00EE3C36">
                              <w:pPr>
                                <w:spacing w:after="100"/>
                                <w:ind w:left="142" w:right="85"/>
                                <w:jc w:val="both"/>
                                <w:rPr>
                                  <w:rFonts w:asciiTheme="majorHAnsi" w:eastAsiaTheme="majorEastAsia" w:hAnsiTheme="majorHAnsi" w:cstheme="majorHAnsi"/>
                                  <w:i/>
                                  <w:iCs/>
                                  <w:color w:val="165DFA"/>
                                  <w:sz w:val="18"/>
                                  <w:szCs w:val="18"/>
                                  <w:lang w:val="de-CH"/>
                                </w:rPr>
                              </w:pPr>
                              <w:r w:rsidRPr="00804E98">
                                <w:rPr>
                                  <w:rFonts w:asciiTheme="majorHAnsi" w:eastAsiaTheme="majorEastAsia" w:hAnsiTheme="majorHAnsi" w:cstheme="majorHAnsi"/>
                                  <w:i/>
                                  <w:iCs/>
                                  <w:color w:val="165DFA"/>
                                  <w:sz w:val="18"/>
                                  <w:szCs w:val="18"/>
                                  <w:lang w:val="de-CH"/>
                                </w:rPr>
                                <w:t xml:space="preserve">Unsere Gemeinde verfügt über ein Verzeichnis der wichtigsten Partner, mit denen sie sich im Krisenfall koordinieren muss. Die Koordination mit diesen verschiedenen Partnern wurde geregelt, einschliesslich des Kommunikationsmittels, das im Falle einer tatsächlichen Mangellage zu </w:t>
                              </w:r>
                              <w:r w:rsidR="00885530">
                                <w:rPr>
                                  <w:rFonts w:asciiTheme="majorHAnsi" w:eastAsiaTheme="majorEastAsia" w:hAnsiTheme="majorHAnsi" w:cstheme="majorHAnsi"/>
                                  <w:i/>
                                  <w:iCs/>
                                  <w:color w:val="165DFA"/>
                                  <w:sz w:val="18"/>
                                  <w:szCs w:val="18"/>
                                  <w:lang w:val="de-CH"/>
                                </w:rPr>
                                <w:t>nutzen</w:t>
                              </w:r>
                              <w:r w:rsidRPr="00804E98">
                                <w:rPr>
                                  <w:rFonts w:asciiTheme="majorHAnsi" w:eastAsiaTheme="majorEastAsia" w:hAnsiTheme="majorHAnsi" w:cstheme="majorHAnsi"/>
                                  <w:i/>
                                  <w:iCs/>
                                  <w:color w:val="165DFA"/>
                                  <w:sz w:val="18"/>
                                  <w:szCs w:val="18"/>
                                  <w:lang w:val="de-CH"/>
                                </w:rPr>
                                <w:t xml:space="preserve"> ist, und der genauen Aufgaben jedes einzelnen.</w:t>
                              </w:r>
                            </w:p>
                            <w:p w14:paraId="2B5FE3E3" w14:textId="77777777" w:rsidR="005022AA" w:rsidRPr="00A06F85" w:rsidRDefault="005022AA" w:rsidP="005022AA">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p>
                            <w:bookmarkEnd w:id="1"/>
                            <w:p w14:paraId="59DEC4BC" w14:textId="6A507330" w:rsidR="00AA3412" w:rsidRPr="005022AA" w:rsidRDefault="00AA3412" w:rsidP="005022AA">
                              <w:pPr>
                                <w:spacing w:after="100"/>
                                <w:ind w:left="142" w:right="85"/>
                                <w:jc w:val="both"/>
                                <w:rPr>
                                  <w:rFonts w:asciiTheme="majorHAnsi" w:eastAsiaTheme="majorEastAsia" w:hAnsiTheme="majorHAnsi" w:cstheme="majorHAnsi"/>
                                  <w:i/>
                                  <w:iCs/>
                                  <w:color w:val="165DFA"/>
                                  <w:sz w:val="18"/>
                                  <w:szCs w:val="18"/>
                                  <w:lang w:val="de-CH"/>
                                </w:rPr>
                              </w:pP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oup 686089121" o:spid="_x0000_s1026" style="position:absolute;left:0;text-align:left;margin-left:-18.95pt;margin-top:79.9pt;width:487.45pt;height:85.8pt;z-index:251658242;mso-width-relative:margin;mso-height-relative:margin" coordsize="61927,109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">
                <v:roundrect id="Forme automatique 2" o:spid="_x0000_s1027" style="position:absolute;left:28217;top:-22800;width:925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1EDF5DF1" w:rsidR="00AA3412" w:rsidRPr="00804E98" w:rsidRDefault="00804E98" w:rsidP="00EE3C36">
                        <w:pPr>
                          <w:spacing w:after="100"/>
                          <w:ind w:left="142" w:right="85"/>
                          <w:jc w:val="both"/>
                          <w:rPr>
                            <w:rFonts w:asciiTheme="majorHAnsi" w:eastAsiaTheme="majorEastAsia" w:hAnsiTheme="majorHAnsi" w:cstheme="majorHAnsi"/>
                            <w:i/>
                            <w:iCs/>
                            <w:color w:val="165DFA"/>
                            <w:sz w:val="18"/>
                            <w:szCs w:val="18"/>
                            <w:lang w:val="de-CH"/>
                          </w:rPr>
                        </w:pPr>
                        <w:r w:rsidRPr="00804E98">
                          <w:rPr>
                            <w:rFonts w:asciiTheme="majorHAnsi" w:eastAsiaTheme="majorEastAsia" w:hAnsiTheme="majorHAnsi" w:cstheme="majorHAnsi"/>
                            <w:i/>
                            <w:iCs/>
                            <w:color w:val="165DFA"/>
                            <w:sz w:val="18"/>
                            <w:szCs w:val="18"/>
                            <w:lang w:val="de-CH"/>
                          </w:rPr>
                          <w:t xml:space="preserve">Unsere Gemeinde verfügt über ein Verzeichnis der wichtigsten Partner, mit denen sie sich im Krisenfall koordinieren muss. Die Koordination mit diesen verschiedenen Partnern wurde geregelt, einschliesslich des Kommunikationsmittels, das im Falle einer tatsächlichen Mangellage zu </w:t>
                        </w:r>
                        <w:r w:rsidR="00885530">
                          <w:rPr>
                            <w:rFonts w:asciiTheme="majorHAnsi" w:eastAsiaTheme="majorEastAsia" w:hAnsiTheme="majorHAnsi" w:cstheme="majorHAnsi"/>
                            <w:i/>
                            <w:iCs/>
                            <w:color w:val="165DFA"/>
                            <w:sz w:val="18"/>
                            <w:szCs w:val="18"/>
                            <w:lang w:val="de-CH"/>
                          </w:rPr>
                          <w:t>nutzen</w:t>
                        </w:r>
                        <w:r w:rsidRPr="00804E98">
                          <w:rPr>
                            <w:rFonts w:asciiTheme="majorHAnsi" w:eastAsiaTheme="majorEastAsia" w:hAnsiTheme="majorHAnsi" w:cstheme="majorHAnsi"/>
                            <w:i/>
                            <w:iCs/>
                            <w:color w:val="165DFA"/>
                            <w:sz w:val="18"/>
                            <w:szCs w:val="18"/>
                            <w:lang w:val="de-CH"/>
                          </w:rPr>
                          <w:t xml:space="preserve"> ist, und der genauen Aufgaben jedes einzelnen.</w:t>
                        </w:r>
                      </w:p>
                      <w:p w14:paraId="2B5FE3E3" w14:textId="77777777" w:rsidR="005022AA" w:rsidRPr="00A06F85" w:rsidRDefault="005022AA" w:rsidP="005022AA">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p>
                      <w:bookmarkEnd w:id="2"/>
                      <w:p w14:paraId="59DEC4BC" w14:textId="6A507330" w:rsidR="00AA3412" w:rsidRPr="005022AA" w:rsidRDefault="00AA3412" w:rsidP="005022AA">
                        <w:pPr>
                          <w:spacing w:after="100"/>
                          <w:ind w:left="142" w:right="85"/>
                          <w:jc w:val="both"/>
                          <w:rPr>
                            <w:rFonts w:asciiTheme="majorHAnsi" w:eastAsiaTheme="majorEastAsia" w:hAnsiTheme="majorHAnsi" w:cstheme="majorHAnsi"/>
                            <w:i/>
                            <w:iCs/>
                            <w:color w:val="165DFA"/>
                            <w:sz w:val="18"/>
                            <w:szCs w:val="18"/>
                            <w:lang w:val="de-CH"/>
                          </w:rPr>
                        </w:pP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1D1BF5" w:rsidRPr="006A6CEF">
        <w:rPr>
          <w:rFonts w:ascii="Calibri Light" w:hAnsi="Calibri Light" w:cs="Calibri Light"/>
          <w:noProof/>
          <w:sz w:val="18"/>
          <w:szCs w:val="18"/>
          <w:lang w:val="de-DE"/>
        </w:rPr>
        <w:t xml:space="preserve">Die Bewältigung eines Stromausfalls erfordert neben den gemeindeeigenen Einrichtungen und Institutionen auch die Zusammenarbeit mit externen Stellen. Dazu gehören  die Feuerwehr, die Polizei, das Rettungswesen, das Kantonale Führungsorgan (KFO), Nachbargemeinden, Unternehmen mit kritischen Anlagen, Lebensmittelbetriebe und andere private oder öffentliche </w:t>
      </w:r>
      <w:r w:rsidR="0065459B" w:rsidRPr="006A6CEF">
        <w:rPr>
          <w:rFonts w:ascii="Calibri Light" w:hAnsi="Calibri Light" w:cs="Calibri Light"/>
          <w:noProof/>
          <w:sz w:val="18"/>
          <w:szCs w:val="18"/>
          <w:lang w:val="de-DE"/>
        </w:rPr>
        <w:t>Institutionen</w:t>
      </w:r>
      <w:r w:rsidR="001D1BF5" w:rsidRPr="006A6CEF">
        <w:rPr>
          <w:rFonts w:ascii="Calibri Light" w:hAnsi="Calibri Light" w:cs="Calibri Light"/>
          <w:noProof/>
          <w:sz w:val="18"/>
          <w:szCs w:val="18"/>
          <w:lang w:val="de-DE"/>
        </w:rPr>
        <w:t xml:space="preserve">, für die besondere Sicherheits- und Schutzmassnahmen </w:t>
      </w:r>
      <w:r w:rsidR="006F3622" w:rsidRPr="006A6CEF">
        <w:rPr>
          <w:rFonts w:ascii="Calibri Light" w:hAnsi="Calibri Light" w:cs="Calibri Light"/>
          <w:noProof/>
          <w:sz w:val="18"/>
          <w:szCs w:val="18"/>
          <w:lang w:val="de-DE"/>
        </w:rPr>
        <w:t>gefordert</w:t>
      </w:r>
      <w:r w:rsidR="001D1BF5" w:rsidRPr="006A6CEF">
        <w:rPr>
          <w:rFonts w:ascii="Calibri Light" w:hAnsi="Calibri Light" w:cs="Calibri Light"/>
          <w:noProof/>
          <w:sz w:val="18"/>
          <w:szCs w:val="18"/>
          <w:lang w:val="de-DE"/>
        </w:rPr>
        <w:t xml:space="preserve"> sind. Die Massnahmen zur Vorbereitung werden von jeder Organisation individuell getroffen, </w:t>
      </w:r>
      <w:r w:rsidR="001D1BF5" w:rsidRPr="006A6CEF">
        <w:rPr>
          <w:rFonts w:ascii="Calibri Light" w:hAnsi="Calibri Light" w:cs="Calibri Light"/>
          <w:b/>
          <w:bCs/>
          <w:noProof/>
          <w:sz w:val="18"/>
          <w:szCs w:val="18"/>
          <w:lang w:val="de-DE"/>
        </w:rPr>
        <w:t>müssen aber von der Gemeinde überprüft und koordiniert werden.</w:t>
      </w:r>
    </w:p>
    <w:p w14:paraId="01EA49DD" w14:textId="44940D09" w:rsidR="002E322D" w:rsidRPr="006A6CEF" w:rsidRDefault="007C0DE0" w:rsidP="00C1665D">
      <w:pPr>
        <w:pStyle w:val="berschrift1"/>
        <w:rPr>
          <w:lang w:val="de-DE"/>
        </w:rPr>
      </w:pPr>
      <w:r w:rsidRPr="006A6CEF">
        <w:rPr>
          <w:lang w:val="de-DE"/>
        </w:rPr>
        <w:t xml:space="preserve">ABSPRACHE UND KOORDINATION MIT EXTERNEN ORGANISATIONEN </w:t>
      </w:r>
      <w:r w:rsidR="000718EA" w:rsidRPr="006A6CEF">
        <w:rPr>
          <w:noProof/>
          <w:lang w:val="de-DE" w:eastAsia="fr-CH"/>
        </w:rPr>
        <mc:AlternateContent>
          <mc:Choice Requires="wpg">
            <w:drawing>
              <wp:anchor distT="0" distB="0" distL="114300" distR="114300" simplePos="0" relativeHeight="251660294" behindDoc="0" locked="0" layoutInCell="1" allowOverlap="1" wp14:anchorId="739ACE44" wp14:editId="14E7F513">
                <wp:simplePos x="0" y="0"/>
                <wp:positionH relativeFrom="column">
                  <wp:posOffset>0</wp:posOffset>
                </wp:positionH>
                <wp:positionV relativeFrom="paragraph">
                  <wp:posOffset>1836420</wp:posOffset>
                </wp:positionV>
                <wp:extent cx="3865245" cy="284480"/>
                <wp:effectExtent l="0" t="0" r="1905" b="1270"/>
                <wp:wrapTopAndBottom/>
                <wp:docPr id="686089135" name="Groupe 686089135"/>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6AC801C7" w14:textId="77777777" w:rsidR="000718EA" w:rsidRPr="004D6FE8" w:rsidRDefault="000718EA" w:rsidP="000718EA">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15F92768" w14:textId="77777777" w:rsidR="000718EA" w:rsidRPr="004D6FE8" w:rsidRDefault="000718EA" w:rsidP="000718EA">
                              <w:pPr>
                                <w:rPr>
                                  <w:lang w:val="de-CH"/>
                                </w:rPr>
                              </w:pPr>
                            </w:p>
                          </w:txbxContent>
                        </wps:txbx>
                        <wps:bodyPr rot="0" vert="horz" wrap="square" lIns="91440" tIns="45720" rIns="91440" bIns="45720" anchor="t" anchorCtr="0">
                          <a:noAutofit/>
                        </wps:bodyPr>
                      </wps:wsp>
                    </wpg:wgp>
                  </a:graphicData>
                </a:graphic>
              </wp:anchor>
            </w:drawing>
          </mc:Choice>
          <mc:Fallback>
            <w:pict>
              <v:group w14:anchorId="739ACE44" id="Groupe 686089135" o:spid="_x0000_s1030" style="position:absolute;left:0;text-align:left;margin-left:0;margin-top:144.6pt;width:304.35pt;height:22.4pt;z-index:251660294"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6AC801C7" w14:textId="77777777" w:rsidR="000718EA" w:rsidRPr="004D6FE8" w:rsidRDefault="000718EA" w:rsidP="000718EA">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15F92768" w14:textId="77777777" w:rsidR="000718EA" w:rsidRPr="004D6FE8" w:rsidRDefault="000718EA" w:rsidP="000718EA">
                        <w:pPr>
                          <w:rPr>
                            <w:lang w:val="de-CH"/>
                          </w:rPr>
                        </w:pPr>
                      </w:p>
                    </w:txbxContent>
                  </v:textbox>
                </v:shape>
                <w10:wrap type="topAndBottom"/>
              </v:group>
            </w:pict>
          </mc:Fallback>
        </mc:AlternateContent>
      </w:r>
    </w:p>
    <w:p w14:paraId="42BC19B6" w14:textId="4D508E14" w:rsidR="009C713F" w:rsidRPr="006A6CEF" w:rsidRDefault="00C94CA1" w:rsidP="009C713F">
      <w:pPr>
        <w:spacing w:after="120"/>
        <w:jc w:val="both"/>
        <w:rPr>
          <w:rFonts w:ascii="Calibri Light" w:hAnsi="Calibri Light" w:cs="Calibri Light"/>
          <w:sz w:val="18"/>
          <w:szCs w:val="18"/>
          <w:lang w:val="de-DE"/>
        </w:rPr>
      </w:pPr>
      <w:r w:rsidRPr="006A6CEF">
        <w:rPr>
          <w:rFonts w:ascii="Calibri Light" w:hAnsi="Calibri Light" w:cs="Calibri Light"/>
          <w:sz w:val="18"/>
          <w:szCs w:val="18"/>
          <w:lang w:val="de-DE"/>
        </w:rPr>
        <w:t>Im Rahmen der Koordinationsvorbereitung können die folgenden Vorkehrungen getroffen werden:</w:t>
      </w:r>
    </w:p>
    <w:p w14:paraId="45333628" w14:textId="369AA510" w:rsidR="009C713F" w:rsidRPr="006A6CEF" w:rsidRDefault="009C713F" w:rsidP="009C713F">
      <w:pPr>
        <w:spacing w:after="120"/>
        <w:jc w:val="both"/>
        <w:rPr>
          <w:rFonts w:ascii="Calibri Light" w:hAnsi="Calibri Light" w:cs="Calibri Light"/>
          <w:b/>
          <w:bCs/>
          <w:sz w:val="18"/>
          <w:szCs w:val="18"/>
          <w:lang w:val="de-DE"/>
        </w:rPr>
      </w:pPr>
      <w:r w:rsidRPr="006A6CEF">
        <w:rPr>
          <w:rFonts w:ascii="Calibri Light" w:hAnsi="Calibri Light" w:cs="Calibri Light"/>
          <w:b/>
          <w:bCs/>
          <w:sz w:val="18"/>
          <w:szCs w:val="18"/>
          <w:lang w:val="de-DE"/>
        </w:rPr>
        <w:t>PHASE 1</w:t>
      </w:r>
    </w:p>
    <w:p w14:paraId="58B16A9B" w14:textId="4923DE3B" w:rsidR="009C713F" w:rsidRPr="006A6CEF" w:rsidRDefault="00C00983" w:rsidP="009C713F">
      <w:pPr>
        <w:pStyle w:val="Listenabsatz"/>
        <w:numPr>
          <w:ilvl w:val="0"/>
          <w:numId w:val="10"/>
        </w:numPr>
        <w:spacing w:after="120"/>
        <w:jc w:val="both"/>
        <w:rPr>
          <w:rFonts w:ascii="Calibri Light" w:hAnsi="Calibri Light" w:cs="Calibri Light"/>
          <w:sz w:val="18"/>
          <w:szCs w:val="18"/>
          <w:lang w:val="de-DE"/>
        </w:rPr>
      </w:pPr>
      <w:r w:rsidRPr="006A6CEF">
        <w:rPr>
          <w:rFonts w:ascii="Calibri Light" w:hAnsi="Calibri Light" w:cs="Calibri Light"/>
          <w:sz w:val="18"/>
          <w:szCs w:val="18"/>
          <w:lang w:val="de-DE"/>
        </w:rPr>
        <w:t xml:space="preserve">Treffen der Gemeindeexekutive mit den verschiedenen </w:t>
      </w:r>
      <w:r w:rsidR="00B53B2D" w:rsidRPr="006A6CEF">
        <w:rPr>
          <w:rFonts w:ascii="Calibri Light" w:hAnsi="Calibri Light" w:cs="Calibri Light"/>
          <w:sz w:val="18"/>
          <w:szCs w:val="18"/>
          <w:lang w:val="de-DE"/>
        </w:rPr>
        <w:t>Amtsleitern</w:t>
      </w:r>
      <w:r w:rsidRPr="006A6CEF">
        <w:rPr>
          <w:rFonts w:ascii="Calibri Light" w:hAnsi="Calibri Light" w:cs="Calibri Light"/>
          <w:sz w:val="18"/>
          <w:szCs w:val="18"/>
          <w:lang w:val="de-DE"/>
        </w:rPr>
        <w:t xml:space="preserve"> und dem Leiter des Führungsstabs (GFS/RFS) und Auflistung der wichtigen Partner der Gemeinde im Krisenfall. Diese Partner können sein:</w:t>
      </w:r>
    </w:p>
    <w:p w14:paraId="2953A07D" w14:textId="028AED22" w:rsidR="009C713F" w:rsidRPr="006A6CEF" w:rsidRDefault="00B53B2D" w:rsidP="009C713F">
      <w:pPr>
        <w:pStyle w:val="Listenabsatz"/>
        <w:numPr>
          <w:ilvl w:val="1"/>
          <w:numId w:val="10"/>
        </w:numPr>
        <w:spacing w:after="120"/>
        <w:jc w:val="both"/>
        <w:rPr>
          <w:rFonts w:ascii="Calibri Light" w:hAnsi="Calibri Light" w:cs="Calibri Light"/>
          <w:i/>
          <w:iCs/>
          <w:sz w:val="18"/>
          <w:szCs w:val="18"/>
          <w:lang w:val="de-DE"/>
        </w:rPr>
      </w:pPr>
      <w:r w:rsidRPr="006A6CEF">
        <w:rPr>
          <w:rFonts w:ascii="Calibri Light" w:hAnsi="Calibri Light" w:cs="Calibri Light"/>
          <w:i/>
          <w:iCs/>
          <w:sz w:val="18"/>
          <w:szCs w:val="18"/>
          <w:lang w:val="de-DE"/>
        </w:rPr>
        <w:t>Die Feuerwehr</w:t>
      </w:r>
      <w:r w:rsidR="009C713F" w:rsidRPr="006A6CEF">
        <w:rPr>
          <w:rFonts w:ascii="Calibri Light" w:hAnsi="Calibri Light" w:cs="Calibri Light"/>
          <w:i/>
          <w:iCs/>
          <w:sz w:val="18"/>
          <w:szCs w:val="18"/>
          <w:lang w:val="de-DE"/>
        </w:rPr>
        <w:t>,</w:t>
      </w:r>
    </w:p>
    <w:p w14:paraId="0840AFA2" w14:textId="6F72B9DE" w:rsidR="009C713F" w:rsidRPr="006A6CEF" w:rsidRDefault="007E52B8" w:rsidP="009C713F">
      <w:pPr>
        <w:pStyle w:val="Listenabsatz"/>
        <w:numPr>
          <w:ilvl w:val="1"/>
          <w:numId w:val="10"/>
        </w:numPr>
        <w:spacing w:after="120"/>
        <w:jc w:val="both"/>
        <w:rPr>
          <w:rFonts w:ascii="Calibri Light" w:hAnsi="Calibri Light" w:cs="Calibri Light"/>
          <w:i/>
          <w:iCs/>
          <w:sz w:val="18"/>
          <w:szCs w:val="18"/>
          <w:lang w:val="de-DE"/>
        </w:rPr>
      </w:pPr>
      <w:r w:rsidRPr="006A6CEF">
        <w:rPr>
          <w:rFonts w:ascii="Calibri Light" w:hAnsi="Calibri Light" w:cs="Calibri Light"/>
          <w:i/>
          <w:iCs/>
          <w:sz w:val="18"/>
          <w:szCs w:val="18"/>
          <w:lang w:val="de-DE"/>
        </w:rPr>
        <w:t>Die Gemeinde- und Kantonspolizei (jeweilige Rollen),</w:t>
      </w:r>
    </w:p>
    <w:p w14:paraId="349E939F" w14:textId="606514EC" w:rsidR="009C713F" w:rsidRPr="006A6CEF" w:rsidRDefault="007E52B8" w:rsidP="009C713F">
      <w:pPr>
        <w:pStyle w:val="Listenabsatz"/>
        <w:numPr>
          <w:ilvl w:val="1"/>
          <w:numId w:val="10"/>
        </w:numPr>
        <w:spacing w:after="120"/>
        <w:jc w:val="both"/>
        <w:rPr>
          <w:rFonts w:ascii="Calibri Light" w:hAnsi="Calibri Light" w:cs="Calibri Light"/>
          <w:i/>
          <w:iCs/>
          <w:sz w:val="18"/>
          <w:szCs w:val="18"/>
          <w:lang w:val="de-DE"/>
        </w:rPr>
      </w:pPr>
      <w:r w:rsidRPr="006A6CEF">
        <w:rPr>
          <w:rFonts w:ascii="Calibri Light" w:hAnsi="Calibri Light" w:cs="Calibri Light"/>
          <w:i/>
          <w:iCs/>
          <w:sz w:val="18"/>
          <w:szCs w:val="18"/>
          <w:lang w:val="de-DE"/>
        </w:rPr>
        <w:t>Öffentliche und private Rettungseinheiten, Ärzte sowie Apotheken,</w:t>
      </w:r>
    </w:p>
    <w:p w14:paraId="42921653" w14:textId="201EDA1D" w:rsidR="009C713F" w:rsidRPr="006A6CEF" w:rsidRDefault="00DC29DB" w:rsidP="009C713F">
      <w:pPr>
        <w:pStyle w:val="Listenabsatz"/>
        <w:numPr>
          <w:ilvl w:val="1"/>
          <w:numId w:val="10"/>
        </w:numPr>
        <w:spacing w:after="120"/>
        <w:jc w:val="both"/>
        <w:rPr>
          <w:rFonts w:ascii="Calibri Light" w:hAnsi="Calibri Light" w:cs="Calibri Light"/>
          <w:i/>
          <w:iCs/>
          <w:sz w:val="18"/>
          <w:szCs w:val="18"/>
          <w:lang w:val="de-DE"/>
        </w:rPr>
      </w:pPr>
      <w:r w:rsidRPr="006A6CEF">
        <w:rPr>
          <w:rFonts w:ascii="Calibri Light" w:hAnsi="Calibri Light" w:cs="Calibri Light"/>
          <w:i/>
          <w:iCs/>
          <w:sz w:val="18"/>
          <w:szCs w:val="18"/>
          <w:lang w:val="de-DE"/>
        </w:rPr>
        <w:t>Die Nachbargemeinden, sowohl deren Exekutiven als auch die GFS/RFS,</w:t>
      </w:r>
    </w:p>
    <w:p w14:paraId="796F46A4" w14:textId="29B94DF3" w:rsidR="009C713F" w:rsidRPr="006A6CEF" w:rsidRDefault="00DC29DB" w:rsidP="009C713F">
      <w:pPr>
        <w:pStyle w:val="Listenabsatz"/>
        <w:numPr>
          <w:ilvl w:val="1"/>
          <w:numId w:val="10"/>
        </w:numPr>
        <w:spacing w:after="120"/>
        <w:jc w:val="both"/>
        <w:rPr>
          <w:rFonts w:ascii="Calibri Light" w:hAnsi="Calibri Light" w:cs="Calibri Light"/>
          <w:i/>
          <w:iCs/>
          <w:sz w:val="18"/>
          <w:szCs w:val="18"/>
          <w:lang w:val="de-DE"/>
        </w:rPr>
      </w:pPr>
      <w:r w:rsidRPr="006A6CEF">
        <w:rPr>
          <w:rFonts w:ascii="Calibri Light" w:hAnsi="Calibri Light" w:cs="Calibri Light"/>
          <w:i/>
          <w:iCs/>
          <w:sz w:val="18"/>
          <w:szCs w:val="18"/>
          <w:lang w:val="de-DE"/>
        </w:rPr>
        <w:t>Die kantonalen Behörden, insbesondere d</w:t>
      </w:r>
      <w:r w:rsidR="001C1373">
        <w:rPr>
          <w:rFonts w:ascii="Calibri Light" w:hAnsi="Calibri Light" w:cs="Calibri Light"/>
          <w:i/>
          <w:iCs/>
          <w:sz w:val="18"/>
          <w:szCs w:val="18"/>
          <w:lang w:val="de-DE"/>
        </w:rPr>
        <w:t>as</w:t>
      </w:r>
      <w:r w:rsidRPr="006A6CEF">
        <w:rPr>
          <w:rFonts w:ascii="Calibri Light" w:hAnsi="Calibri Light" w:cs="Calibri Light"/>
          <w:i/>
          <w:iCs/>
          <w:sz w:val="18"/>
          <w:szCs w:val="18"/>
          <w:lang w:val="de-DE"/>
        </w:rPr>
        <w:t xml:space="preserve"> KFO,</w:t>
      </w:r>
    </w:p>
    <w:p w14:paraId="3CF5EF46" w14:textId="1155A2CE" w:rsidR="009C713F" w:rsidRPr="006A6CEF" w:rsidRDefault="00A12D10" w:rsidP="009C713F">
      <w:pPr>
        <w:pStyle w:val="Listenabsatz"/>
        <w:numPr>
          <w:ilvl w:val="1"/>
          <w:numId w:val="10"/>
        </w:numPr>
        <w:spacing w:after="120"/>
        <w:jc w:val="both"/>
        <w:rPr>
          <w:rFonts w:ascii="Calibri Light" w:hAnsi="Calibri Light" w:cs="Calibri Light"/>
          <w:i/>
          <w:iCs/>
          <w:sz w:val="18"/>
          <w:szCs w:val="18"/>
          <w:lang w:val="de-DE"/>
        </w:rPr>
      </w:pPr>
      <w:r w:rsidRPr="006A6CEF">
        <w:rPr>
          <w:rFonts w:ascii="Calibri Light" w:hAnsi="Calibri Light" w:cs="Calibri Light"/>
          <w:i/>
          <w:iCs/>
          <w:sz w:val="18"/>
          <w:szCs w:val="18"/>
          <w:lang w:val="de-DE"/>
        </w:rPr>
        <w:t>Private Institutionen und Unternehmen mit kritischen Anlagen (Energie, Gesundheit, Sicherheit, Chemie etc.),</w:t>
      </w:r>
    </w:p>
    <w:p w14:paraId="41E92746" w14:textId="2203B6B7" w:rsidR="009C713F" w:rsidRPr="006A6CEF" w:rsidRDefault="00683491" w:rsidP="009C713F">
      <w:pPr>
        <w:pStyle w:val="Listenabsatz"/>
        <w:numPr>
          <w:ilvl w:val="1"/>
          <w:numId w:val="10"/>
        </w:numPr>
        <w:spacing w:after="120"/>
        <w:jc w:val="both"/>
        <w:rPr>
          <w:rFonts w:ascii="Calibri Light" w:hAnsi="Calibri Light" w:cs="Calibri Light"/>
          <w:i/>
          <w:iCs/>
          <w:sz w:val="18"/>
          <w:szCs w:val="18"/>
          <w:lang w:val="de-DE"/>
        </w:rPr>
      </w:pPr>
      <w:r w:rsidRPr="006A6CEF">
        <w:rPr>
          <w:rFonts w:ascii="Calibri Light" w:hAnsi="Calibri Light" w:cs="Calibri Light"/>
          <w:i/>
          <w:iCs/>
          <w:sz w:val="18"/>
          <w:szCs w:val="18"/>
          <w:lang w:val="de-DE"/>
        </w:rPr>
        <w:t>Private Institutionen und Unternehmen, die besondere Sicherheitsmassnahmen benötigen (Banken, Pharmaproduktion, Tankstellen, Waffenschmieden usw.),</w:t>
      </w:r>
    </w:p>
    <w:p w14:paraId="0485A679" w14:textId="695B5130" w:rsidR="00C86E22" w:rsidRPr="006A6CEF" w:rsidRDefault="00546260" w:rsidP="009C713F">
      <w:pPr>
        <w:pStyle w:val="Listenabsatz"/>
        <w:numPr>
          <w:ilvl w:val="1"/>
          <w:numId w:val="10"/>
        </w:numPr>
        <w:spacing w:after="120"/>
        <w:jc w:val="both"/>
        <w:rPr>
          <w:rFonts w:ascii="Calibri Light" w:hAnsi="Calibri Light" w:cs="Calibri Light"/>
          <w:i/>
          <w:iCs/>
          <w:sz w:val="18"/>
          <w:szCs w:val="18"/>
          <w:lang w:val="de-DE"/>
        </w:rPr>
      </w:pPr>
      <w:r w:rsidRPr="006A6CEF">
        <w:rPr>
          <w:rFonts w:ascii="Calibri Light" w:hAnsi="Calibri Light" w:cs="Calibri Light"/>
          <w:i/>
          <w:iCs/>
          <w:sz w:val="18"/>
          <w:szCs w:val="18"/>
          <w:lang w:val="de-DE"/>
        </w:rPr>
        <w:t>Unternehmen im Lebensmittelbereich (einschliesslich Tierhaltung),</w:t>
      </w:r>
    </w:p>
    <w:p w14:paraId="28946FEA" w14:textId="11E1F58A" w:rsidR="009C713F" w:rsidRPr="006A6CEF" w:rsidRDefault="00BB1624" w:rsidP="009C713F">
      <w:pPr>
        <w:pStyle w:val="Listenabsatz"/>
        <w:numPr>
          <w:ilvl w:val="1"/>
          <w:numId w:val="10"/>
        </w:numPr>
        <w:spacing w:after="120"/>
        <w:jc w:val="both"/>
        <w:rPr>
          <w:rFonts w:ascii="Calibri Light" w:hAnsi="Calibri Light" w:cs="Calibri Light"/>
          <w:i/>
          <w:iCs/>
          <w:sz w:val="18"/>
          <w:szCs w:val="18"/>
          <w:lang w:val="de-DE"/>
        </w:rPr>
      </w:pPr>
      <w:r w:rsidRPr="006A6CEF">
        <w:rPr>
          <w:rFonts w:ascii="Calibri Light" w:hAnsi="Calibri Light" w:cs="Calibri Light"/>
          <w:i/>
          <w:iCs/>
          <w:sz w:val="18"/>
          <w:szCs w:val="18"/>
          <w:lang w:val="de-DE"/>
        </w:rPr>
        <w:t>Einrichtungen zur Wasseraufbereitung/-versorgung,</w:t>
      </w:r>
    </w:p>
    <w:p w14:paraId="6196226C" w14:textId="5DB7C7E9" w:rsidR="009C713F" w:rsidRPr="006A6CEF" w:rsidRDefault="00BB1624" w:rsidP="009C713F">
      <w:pPr>
        <w:pStyle w:val="Listenabsatz"/>
        <w:numPr>
          <w:ilvl w:val="1"/>
          <w:numId w:val="10"/>
        </w:numPr>
        <w:spacing w:after="80"/>
        <w:ind w:left="1434" w:hanging="357"/>
        <w:contextualSpacing w:val="0"/>
        <w:jc w:val="both"/>
        <w:rPr>
          <w:rFonts w:ascii="Calibri Light" w:hAnsi="Calibri Light" w:cs="Calibri Light"/>
          <w:i/>
          <w:iCs/>
          <w:sz w:val="18"/>
          <w:szCs w:val="18"/>
          <w:lang w:val="de-DE"/>
        </w:rPr>
      </w:pPr>
      <w:r w:rsidRPr="006A6CEF">
        <w:rPr>
          <w:rFonts w:ascii="Calibri Light" w:hAnsi="Calibri Light" w:cs="Calibri Light"/>
          <w:i/>
          <w:iCs/>
          <w:sz w:val="18"/>
          <w:szCs w:val="18"/>
          <w:lang w:val="de-DE"/>
        </w:rPr>
        <w:t>Alle anderen Einrichtungen, die nach Kenntnis des lokalen Gefüges als sinnvoll erachtet werden</w:t>
      </w:r>
      <w:r w:rsidR="009C713F" w:rsidRPr="006A6CEF">
        <w:rPr>
          <w:rFonts w:ascii="Calibri Light" w:hAnsi="Calibri Light" w:cs="Calibri Light"/>
          <w:i/>
          <w:iCs/>
          <w:sz w:val="18"/>
          <w:szCs w:val="18"/>
          <w:lang w:val="de-DE"/>
        </w:rPr>
        <w:t>.</w:t>
      </w:r>
    </w:p>
    <w:p w14:paraId="57B36ED6" w14:textId="48531944" w:rsidR="009C713F" w:rsidRPr="006A6CEF" w:rsidRDefault="001465D9" w:rsidP="009C713F">
      <w:pPr>
        <w:pStyle w:val="Listenabsatz"/>
        <w:numPr>
          <w:ilvl w:val="0"/>
          <w:numId w:val="10"/>
        </w:numPr>
        <w:spacing w:before="80" w:after="120"/>
        <w:ind w:left="714" w:hanging="357"/>
        <w:contextualSpacing w:val="0"/>
        <w:jc w:val="both"/>
        <w:rPr>
          <w:rFonts w:ascii="Calibri Light" w:hAnsi="Calibri Light" w:cs="Calibri Light"/>
          <w:sz w:val="18"/>
          <w:szCs w:val="18"/>
          <w:lang w:val="de-DE"/>
        </w:rPr>
      </w:pPr>
      <w:r w:rsidRPr="006A6CEF">
        <w:rPr>
          <w:rFonts w:ascii="Calibri Light" w:hAnsi="Calibri Light" w:cs="Calibri Light"/>
          <w:sz w:val="18"/>
          <w:szCs w:val="18"/>
          <w:lang w:val="de-DE"/>
        </w:rPr>
        <w:t>Priorisierung der Massnahmen entsprechend der Bedeutung der identifizierten Akteure und der zur Verfügung stehenden kommunalen Mittel</w:t>
      </w:r>
      <w:r w:rsidR="009C713F" w:rsidRPr="006A6CEF">
        <w:rPr>
          <w:rFonts w:ascii="Calibri Light" w:hAnsi="Calibri Light" w:cs="Calibri Light"/>
          <w:sz w:val="18"/>
          <w:szCs w:val="18"/>
          <w:lang w:val="de-DE"/>
        </w:rPr>
        <w:t>.</w:t>
      </w:r>
    </w:p>
    <w:p w14:paraId="19AFED46" w14:textId="77777777" w:rsidR="009C713F" w:rsidRPr="006A6CEF" w:rsidRDefault="009C713F" w:rsidP="009C713F">
      <w:pPr>
        <w:spacing w:before="240" w:after="240"/>
        <w:jc w:val="both"/>
        <w:rPr>
          <w:rFonts w:ascii="Calibri Light" w:hAnsi="Calibri Light" w:cs="Calibri Light"/>
          <w:b/>
          <w:bCs/>
          <w:sz w:val="18"/>
          <w:szCs w:val="18"/>
          <w:lang w:val="de-DE"/>
        </w:rPr>
      </w:pPr>
      <w:r w:rsidRPr="006A6CEF">
        <w:rPr>
          <w:rFonts w:ascii="Calibri Light" w:hAnsi="Calibri Light" w:cs="Calibri Light"/>
          <w:b/>
          <w:bCs/>
          <w:sz w:val="18"/>
          <w:szCs w:val="18"/>
          <w:lang w:val="de-DE"/>
        </w:rPr>
        <w:t>PHASE 2</w:t>
      </w:r>
    </w:p>
    <w:p w14:paraId="0D2E4EA1" w14:textId="67F1B3B6" w:rsidR="009C713F" w:rsidRPr="006A6CEF" w:rsidRDefault="00126E5F" w:rsidP="009C713F">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6A6CEF">
        <w:rPr>
          <w:rFonts w:ascii="Calibri Light" w:hAnsi="Calibri Light" w:cs="Calibri Light"/>
          <w:sz w:val="18"/>
          <w:szCs w:val="18"/>
          <w:lang w:val="de-DE"/>
        </w:rPr>
        <w:t>Information externer Stellen über die möglichen Folgen eines Stromausfalls und Aufforderung an diese, eigene Vorkehrungen für mehrere Tage zu treffen;</w:t>
      </w:r>
    </w:p>
    <w:p w14:paraId="448B32CE" w14:textId="1DE524DF" w:rsidR="009C713F" w:rsidRPr="006A6CEF" w:rsidRDefault="00100328" w:rsidP="009C713F">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6A6CEF">
        <w:rPr>
          <w:rFonts w:ascii="Calibri Light" w:hAnsi="Calibri Light" w:cs="Calibri Light"/>
          <w:sz w:val="18"/>
          <w:szCs w:val="18"/>
          <w:lang w:val="de-DE"/>
        </w:rPr>
        <w:t xml:space="preserve">Koordination und Umsetzung von </w:t>
      </w:r>
      <w:r w:rsidRPr="006A6CEF">
        <w:rPr>
          <w:rFonts w:ascii="Calibri Light" w:hAnsi="Calibri Light" w:cs="Calibri Light"/>
          <w:b/>
          <w:bCs/>
          <w:sz w:val="18"/>
          <w:szCs w:val="18"/>
          <w:lang w:val="de-DE"/>
        </w:rPr>
        <w:t>Zusammenarbeitsplänen</w:t>
      </w:r>
      <w:r w:rsidRPr="006A6CEF">
        <w:rPr>
          <w:rFonts w:ascii="Calibri Light" w:hAnsi="Calibri Light" w:cs="Calibri Light"/>
          <w:sz w:val="18"/>
          <w:szCs w:val="18"/>
          <w:lang w:val="de-DE"/>
        </w:rPr>
        <w:t xml:space="preserve"> für den Krisenfall mit den verschiedenen in Phase 1 identifizierten Organisationen. </w:t>
      </w:r>
      <w:r w:rsidR="00345B53" w:rsidRPr="006A6CEF">
        <w:rPr>
          <w:rFonts w:ascii="Calibri Light" w:hAnsi="Calibri Light" w:cs="Calibri Light"/>
          <w:sz w:val="18"/>
          <w:szCs w:val="18"/>
          <w:lang w:val="de-DE"/>
        </w:rPr>
        <w:t xml:space="preserve">Klarheit über die Kontaktpersonen und </w:t>
      </w:r>
      <w:r w:rsidR="00345B53" w:rsidRPr="006A6CEF">
        <w:rPr>
          <w:rFonts w:ascii="Calibri Light" w:hAnsi="Calibri Light" w:cs="Calibri Light"/>
          <w:b/>
          <w:bCs/>
          <w:sz w:val="18"/>
          <w:szCs w:val="18"/>
          <w:lang w:val="de-DE"/>
        </w:rPr>
        <w:t>Kommunikationsmittel</w:t>
      </w:r>
      <w:r w:rsidR="00345B53" w:rsidRPr="006A6CEF">
        <w:rPr>
          <w:rFonts w:ascii="Calibri Light" w:hAnsi="Calibri Light" w:cs="Calibri Light"/>
          <w:sz w:val="18"/>
          <w:szCs w:val="18"/>
          <w:lang w:val="de-DE"/>
        </w:rPr>
        <w:t xml:space="preserve"> im Falle eines Netzausfalls schaffen (kein Telefon oder Internet und Polycom nur für Notfälle). Anpassen der </w:t>
      </w:r>
      <w:r w:rsidR="00345B53" w:rsidRPr="006A6CEF">
        <w:rPr>
          <w:rFonts w:ascii="Calibri Light" w:hAnsi="Calibri Light" w:cs="Calibri Light"/>
          <w:b/>
          <w:bCs/>
          <w:sz w:val="18"/>
          <w:szCs w:val="18"/>
          <w:lang w:val="de-DE"/>
        </w:rPr>
        <w:t>Bereitschaft</w:t>
      </w:r>
      <w:r w:rsidR="00345B53" w:rsidRPr="006A6CEF">
        <w:rPr>
          <w:rFonts w:ascii="Calibri Light" w:hAnsi="Calibri Light" w:cs="Calibri Light"/>
          <w:sz w:val="18"/>
          <w:szCs w:val="18"/>
          <w:lang w:val="de-DE"/>
        </w:rPr>
        <w:t xml:space="preserve"> an die jeweilige Situation;</w:t>
      </w:r>
    </w:p>
    <w:p w14:paraId="2B28EB25" w14:textId="19A88794" w:rsidR="009C713F" w:rsidRPr="006A6CEF" w:rsidRDefault="0073060D" w:rsidP="009C713F">
      <w:pPr>
        <w:pStyle w:val="Listenabsatz"/>
        <w:numPr>
          <w:ilvl w:val="0"/>
          <w:numId w:val="7"/>
        </w:numPr>
        <w:spacing w:after="80"/>
        <w:ind w:left="714" w:hanging="357"/>
        <w:contextualSpacing w:val="0"/>
        <w:jc w:val="both"/>
        <w:rPr>
          <w:rFonts w:ascii="Calibri Light" w:hAnsi="Calibri Light" w:cs="Calibri Light"/>
          <w:lang w:val="de-DE"/>
        </w:rPr>
      </w:pPr>
      <w:r w:rsidRPr="006A6CEF">
        <w:rPr>
          <w:rFonts w:ascii="Calibri Light" w:hAnsi="Calibri Light" w:cs="Calibri Light"/>
          <w:sz w:val="18"/>
          <w:szCs w:val="18"/>
          <w:lang w:val="de-DE"/>
        </w:rPr>
        <w:t>Von allen als entscheidend eingestuften Betreibern sollten betriebliche Vorsorgepläne für den Fall einer Stromknappheit verlangt werden (Stand der Vorbereitung, ergriffene Massnahmen).</w:t>
      </w:r>
    </w:p>
    <w:p w14:paraId="674D8303" w14:textId="0F1E7EBC" w:rsidR="003841A2" w:rsidRPr="006A6CEF" w:rsidRDefault="0046792B" w:rsidP="003841A2">
      <w:pPr>
        <w:spacing w:after="100"/>
        <w:jc w:val="both"/>
        <w:rPr>
          <w:rFonts w:ascii="Calibri Light" w:hAnsi="Calibri Light" w:cs="Calibri Light"/>
          <w:sz w:val="18"/>
          <w:szCs w:val="18"/>
          <w:lang w:val="de-DE"/>
        </w:rPr>
      </w:pPr>
      <w:r w:rsidRPr="006A6CEF">
        <w:rPr>
          <w:rFonts w:ascii="Calibri Light" w:hAnsi="Calibri Light" w:cs="Calibri Light"/>
          <w:noProof/>
          <w:sz w:val="18"/>
          <w:szCs w:val="18"/>
          <w:lang w:val="de-DE"/>
        </w:rPr>
        <w:lastRenderedPageBreak/>
        <mc:AlternateContent>
          <mc:Choice Requires="wpg">
            <w:drawing>
              <wp:anchor distT="0" distB="0" distL="114300" distR="114300" simplePos="0" relativeHeight="251658246"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oup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588E071" id="Group 434318891" o:spid="_x0000_s1026" style="position:absolute;margin-left:-2.8pt;margin-top:7.8pt;width:29.2pt;height:29.55pt;z-index:251658246;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4B669CE3" w14:textId="77777777" w:rsidR="00C504D6" w:rsidRPr="006A6CEF" w:rsidRDefault="00EB1FAF" w:rsidP="00C504D6">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6A6CEF">
        <w:rPr>
          <w:rFonts w:asciiTheme="majorHAnsi" w:eastAsiaTheme="majorEastAsia" w:hAnsiTheme="majorHAnsi" w:cstheme="majorHAnsi"/>
          <w:b/>
          <w:bCs/>
          <w:color w:val="A01A1A"/>
          <w:sz w:val="18"/>
          <w:szCs w:val="18"/>
          <w:lang w:val="de-DE"/>
        </w:rPr>
        <w:t xml:space="preserve"> </w:t>
      </w:r>
      <w:r w:rsidR="00711352" w:rsidRPr="006A6CEF">
        <w:rPr>
          <w:rFonts w:asciiTheme="majorHAnsi" w:eastAsiaTheme="majorEastAsia" w:hAnsiTheme="majorHAnsi" w:cstheme="majorHAnsi"/>
          <w:b/>
          <w:bCs/>
          <w:color w:val="A01A1A"/>
          <w:sz w:val="18"/>
          <w:szCs w:val="18"/>
          <w:lang w:val="de-DE"/>
        </w:rPr>
        <w:t xml:space="preserve">   </w:t>
      </w:r>
      <w:r w:rsidR="00C504D6" w:rsidRPr="006A6CEF">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p>
    <w:p w14:paraId="0BE1274E" w14:textId="3A9D7B18" w:rsidR="00862A3A" w:rsidRPr="006A6CEF" w:rsidRDefault="0069555C" w:rsidP="00C86E2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6A6CEF">
        <w:rPr>
          <w:rFonts w:asciiTheme="majorHAnsi" w:eastAsiaTheme="majorEastAsia" w:hAnsiTheme="majorHAnsi" w:cstheme="majorHAnsi"/>
          <w:color w:val="A01A1A"/>
          <w:sz w:val="18"/>
          <w:szCs w:val="18"/>
          <w:lang w:val="de-DE"/>
        </w:rPr>
        <w:t>….</w:t>
      </w:r>
    </w:p>
    <w:p w14:paraId="39B3E312" w14:textId="77777777" w:rsidR="00862A3A" w:rsidRPr="006A6CE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5D6AF02" w14:textId="77777777" w:rsidR="00862A3A" w:rsidRPr="006A6CE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3896DF" w14:textId="77777777" w:rsidR="00862A3A" w:rsidRPr="006A6CE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8E683DA" w14:textId="77777777" w:rsidR="00862A3A" w:rsidRPr="006A6CE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BEB67AB" w14:textId="77777777" w:rsidR="00862A3A" w:rsidRPr="006A6CE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0CDC13" w14:textId="77777777" w:rsidR="00862A3A" w:rsidRPr="006A6CEF"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6A6CEF"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78A78BE5" w14:textId="77777777" w:rsidR="00C86E22" w:rsidRPr="006A6CEF" w:rsidRDefault="00C86E22"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FC8EF1E" w14:textId="77777777" w:rsidR="00C86E22" w:rsidRPr="006A6CEF" w:rsidRDefault="00C86E22"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F8C3C8E" w14:textId="77777777" w:rsidR="00C86E22" w:rsidRPr="006A6CEF" w:rsidRDefault="00C86E22"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2B486A0" w14:textId="77777777" w:rsidR="00C86E22" w:rsidRPr="006A6CEF" w:rsidRDefault="00C86E22"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5C42986C" w14:textId="77777777" w:rsidR="00C86E22" w:rsidRPr="006A6CEF" w:rsidRDefault="00C86E22"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6A6CEF"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0FFBE46" w14:textId="7FB2BD6E" w:rsidR="00617785" w:rsidRPr="006A6CEF" w:rsidRDefault="00422C1E" w:rsidP="00422C1E">
      <w:pPr>
        <w:pStyle w:val="berschrift1"/>
        <w:rPr>
          <w:rFonts w:ascii="Roboto" w:hAnsi="Roboto"/>
          <w:lang w:val="de-DE"/>
        </w:rPr>
      </w:pPr>
      <w:r w:rsidRPr="006A6CEF">
        <w:rPr>
          <w:lang w:val="de-DE"/>
        </w:rPr>
        <w:t xml:space="preserve">ALLGEMEINE INFORMATIONEN / PARTNER </w:t>
      </w:r>
    </w:p>
    <w:p w14:paraId="0D221FC2" w14:textId="77777777" w:rsidR="006A600D" w:rsidRPr="006A6CEF" w:rsidRDefault="006A600D" w:rsidP="006A600D">
      <w:pPr>
        <w:spacing w:after="100"/>
        <w:jc w:val="both"/>
        <w:rPr>
          <w:rFonts w:ascii="Calibri Light" w:hAnsi="Calibri Light" w:cs="Calibri Light"/>
          <w:sz w:val="18"/>
          <w:szCs w:val="18"/>
          <w:lang w:val="de-DE"/>
        </w:rPr>
      </w:pPr>
      <w:r w:rsidRPr="006A6CEF">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p>
    <w:p w14:paraId="173B8366" w14:textId="7B09E3C7" w:rsidR="009877A9" w:rsidRPr="006A6CEF" w:rsidRDefault="009877A9" w:rsidP="00617785">
      <w:pPr>
        <w:spacing w:after="100"/>
        <w:jc w:val="both"/>
        <w:rPr>
          <w:rFonts w:ascii="Calibri Light" w:hAnsi="Calibri Light" w:cs="Calibri Light"/>
          <w:sz w:val="18"/>
          <w:szCs w:val="18"/>
          <w:lang w:val="de-DE"/>
        </w:rPr>
      </w:pPr>
      <w:r w:rsidRPr="006A6CEF">
        <w:rPr>
          <w:noProof/>
          <w:lang w:val="de-DE"/>
        </w:rPr>
        <mc:AlternateContent>
          <mc:Choice Requires="wpg">
            <w:drawing>
              <wp:anchor distT="0" distB="0" distL="114300" distR="114300" simplePos="0" relativeHeight="251658244" behindDoc="0" locked="0" layoutInCell="1" allowOverlap="1" wp14:anchorId="457450D7" wp14:editId="2C7C9FAC">
                <wp:simplePos x="0" y="0"/>
                <wp:positionH relativeFrom="column">
                  <wp:posOffset>-4445</wp:posOffset>
                </wp:positionH>
                <wp:positionV relativeFrom="paragraph">
                  <wp:posOffset>99695</wp:posOffset>
                </wp:positionV>
                <wp:extent cx="5658897" cy="428626"/>
                <wp:effectExtent l="0" t="0" r="0" b="9525"/>
                <wp:wrapNone/>
                <wp:docPr id="686089146" name="Group 686089146"/>
                <wp:cNvGraphicFramePr/>
                <a:graphic xmlns:a="http://schemas.openxmlformats.org/drawingml/2006/main">
                  <a:graphicData uri="http://schemas.microsoft.com/office/word/2010/wordprocessingGroup">
                    <wpg:wgp>
                      <wpg:cNvGrpSpPr/>
                      <wpg:grpSpPr>
                        <a:xfrm>
                          <a:off x="0" y="0"/>
                          <a:ext cx="5658897" cy="428626"/>
                          <a:chOff x="0" y="0"/>
                          <a:chExt cx="5658897" cy="428626"/>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37" y="17238"/>
                            <a:ext cx="5460560" cy="411388"/>
                          </a:xfrm>
                          <a:prstGeom prst="rect">
                            <a:avLst/>
                          </a:prstGeom>
                          <a:solidFill>
                            <a:srgbClr val="FFFFFF"/>
                          </a:solidFill>
                          <a:ln w="9525">
                            <a:noFill/>
                            <a:miter lim="800000"/>
                            <a:headEnd/>
                            <a:tailEnd/>
                          </a:ln>
                        </wps:spPr>
                        <wps:txbx>
                          <w:txbxContent>
                            <w:p w14:paraId="203B257F" w14:textId="77777777" w:rsidR="007A2D48" w:rsidRPr="004D6FE8" w:rsidRDefault="007A2D48" w:rsidP="007A2D48">
                              <w:pPr>
                                <w:spacing w:after="240"/>
                                <w:jc w:val="both"/>
                                <w:rPr>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 sicher, dass sie solide sind!</w:t>
                              </w:r>
                            </w:p>
                            <w:p w14:paraId="0846C183" w14:textId="77777777" w:rsidR="009877A9" w:rsidRPr="00C832FA"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oup 686089146" o:spid="_x0000_s1033" style="position:absolute;left:0;text-align:left;margin-left:-.35pt;margin-top:7.85pt;width:445.6pt;height:33.75pt;z-index:251658244;mso-width-relative:margin;mso-height-relative:margin" coordsize="56588,42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5;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203B257F" w14:textId="77777777" w:rsidR="007A2D48" w:rsidRPr="004D6FE8" w:rsidRDefault="007A2D48" w:rsidP="007A2D48">
                        <w:pPr>
                          <w:spacing w:after="240"/>
                          <w:jc w:val="both"/>
                          <w:rPr>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 sicher, dass sie solide sind!</w:t>
                        </w:r>
                      </w:p>
                      <w:p w14:paraId="0846C183" w14:textId="77777777" w:rsidR="009877A9" w:rsidRPr="00C832FA" w:rsidRDefault="009877A9" w:rsidP="009877A9">
                        <w:pPr>
                          <w:jc w:val="both"/>
                          <w:rPr>
                            <w:lang w:val="de-CH"/>
                          </w:rPr>
                        </w:pPr>
                      </w:p>
                    </w:txbxContent>
                  </v:textbox>
                </v:shape>
              </v:group>
            </w:pict>
          </mc:Fallback>
        </mc:AlternateContent>
      </w:r>
    </w:p>
    <w:p w14:paraId="2E2AC95D" w14:textId="0ECE6569" w:rsidR="00493DDA" w:rsidRPr="006A6CEF" w:rsidRDefault="00493DDA" w:rsidP="0061716A">
      <w:pPr>
        <w:spacing w:after="100"/>
        <w:jc w:val="both"/>
        <w:rPr>
          <w:rFonts w:ascii="Calibri Light" w:hAnsi="Calibri Light" w:cs="Calibri Light"/>
          <w:sz w:val="18"/>
          <w:szCs w:val="18"/>
          <w:lang w:val="de-DE"/>
        </w:rPr>
      </w:pPr>
    </w:p>
    <w:p w14:paraId="3A7BBED1" w14:textId="1F152305" w:rsidR="00493DDA" w:rsidRPr="006A6CEF" w:rsidRDefault="00F15DD6" w:rsidP="00493DDA">
      <w:pPr>
        <w:spacing w:after="100"/>
        <w:jc w:val="both"/>
        <w:rPr>
          <w:rFonts w:ascii="Calibri Light" w:hAnsi="Calibri Light" w:cs="Calibri Light"/>
          <w:sz w:val="18"/>
          <w:szCs w:val="18"/>
          <w:lang w:val="de-DE"/>
        </w:rPr>
      </w:pPr>
      <w:r w:rsidRPr="006A6CEF">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oup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17D0902" id="Group 434318888" o:spid="_x0000_s1026" style="position:absolute;margin-left:-4.2pt;margin-top:5.5pt;width:29.2pt;height:29.55pt;z-index:251658245;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3D78EBC0" w:rsidR="00493DDA" w:rsidRPr="006A6CEF"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6A6CEF">
        <w:rPr>
          <w:rFonts w:asciiTheme="majorHAnsi" w:eastAsiaTheme="majorEastAsia" w:hAnsiTheme="majorHAnsi" w:cstheme="majorHAnsi"/>
          <w:b/>
          <w:bCs/>
          <w:color w:val="A01A1A"/>
          <w:sz w:val="18"/>
          <w:szCs w:val="18"/>
          <w:lang w:val="de-DE"/>
        </w:rPr>
        <w:t xml:space="preserve"> </w:t>
      </w:r>
      <w:r w:rsidR="00F15DD6" w:rsidRPr="006A6CEF">
        <w:rPr>
          <w:rFonts w:asciiTheme="majorHAnsi" w:eastAsiaTheme="majorEastAsia" w:hAnsiTheme="majorHAnsi" w:cstheme="majorHAnsi"/>
          <w:b/>
          <w:bCs/>
          <w:color w:val="A01A1A"/>
          <w:sz w:val="18"/>
          <w:szCs w:val="18"/>
          <w:lang w:val="de-DE"/>
        </w:rPr>
        <w:t xml:space="preserve"> </w:t>
      </w:r>
      <w:r w:rsidR="00AC4E74" w:rsidRPr="006A6CEF">
        <w:rPr>
          <w:rFonts w:asciiTheme="majorHAnsi" w:eastAsiaTheme="majorEastAsia" w:hAnsiTheme="majorHAnsi" w:cstheme="majorHAnsi"/>
          <w:b/>
          <w:bCs/>
          <w:color w:val="A01A1A"/>
          <w:sz w:val="18"/>
          <w:szCs w:val="18"/>
          <w:lang w:val="de-DE"/>
        </w:rPr>
        <w:t>Meine identifizierten externen Partner und mögliche Ersatzstrategien:</w:t>
      </w:r>
    </w:p>
    <w:p w14:paraId="2D911B5C" w14:textId="01DE56F5" w:rsidR="00EF1A74" w:rsidRPr="006A6CEF" w:rsidRDefault="00493DDA" w:rsidP="00C86E2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6A6CEF">
        <w:rPr>
          <w:rFonts w:asciiTheme="majorHAnsi" w:eastAsiaTheme="majorEastAsia" w:hAnsiTheme="majorHAnsi" w:cstheme="majorHAnsi"/>
          <w:color w:val="A01A1A"/>
          <w:sz w:val="18"/>
          <w:szCs w:val="18"/>
          <w:lang w:val="de-DE"/>
        </w:rPr>
        <w:t>….</w:t>
      </w:r>
    </w:p>
    <w:p w14:paraId="17DE73DF" w14:textId="77777777" w:rsidR="00C86E22" w:rsidRPr="006A6CEF" w:rsidRDefault="00C86E22" w:rsidP="00C86E2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9BE3442" w14:textId="77777777" w:rsidR="00C86E22" w:rsidRPr="006A6CEF" w:rsidRDefault="00C86E22" w:rsidP="00C86E2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A752E74" w14:textId="77777777" w:rsidR="00C86E22" w:rsidRPr="006A6CEF" w:rsidRDefault="00C86E22" w:rsidP="00C86E2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AED129E" w14:textId="77777777" w:rsidR="00C86E22" w:rsidRPr="006A6CEF" w:rsidRDefault="00C86E22" w:rsidP="00C86E2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B36E9D2" w14:textId="77777777" w:rsidR="00C86E22" w:rsidRPr="006A6CEF" w:rsidRDefault="00C86E22" w:rsidP="00C86E2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6834ED8" w14:textId="77777777" w:rsidR="00C86E22" w:rsidRPr="006A6CEF" w:rsidRDefault="00C86E22" w:rsidP="00C86E2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E289988" w14:textId="77777777" w:rsidR="00C86E22" w:rsidRPr="006A6CEF" w:rsidRDefault="00C86E22" w:rsidP="00C86E2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024F090" w14:textId="77777777" w:rsidR="00C86E22" w:rsidRPr="006A6CEF" w:rsidRDefault="00C86E22" w:rsidP="00C86E2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494D5CA" w14:textId="77777777" w:rsidR="00C86E22" w:rsidRPr="006A6CEF" w:rsidRDefault="00C86E22" w:rsidP="00C86E22">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6A6CEF" w:rsidRDefault="00B55831" w:rsidP="00B55831">
      <w:pPr>
        <w:rPr>
          <w:rFonts w:asciiTheme="majorHAnsi" w:eastAsiaTheme="majorEastAsia" w:hAnsiTheme="majorHAnsi" w:cstheme="majorBidi"/>
          <w:b/>
          <w:bCs/>
          <w:caps/>
          <w:color w:val="FFFFFF" w:themeColor="background1"/>
          <w:kern w:val="16"/>
          <w:sz w:val="2"/>
          <w:szCs w:val="4"/>
          <w:lang w:val="de-DE"/>
        </w:rPr>
      </w:pPr>
      <w:r w:rsidRPr="006A6CEF">
        <w:rPr>
          <w:bCs/>
          <w:sz w:val="2"/>
          <w:szCs w:val="2"/>
          <w:lang w:val="de-DE"/>
        </w:rPr>
        <w:br w:type="page"/>
      </w:r>
    </w:p>
    <w:p w14:paraId="2A9BB3EA" w14:textId="7347BE6B" w:rsidR="002614B6" w:rsidRPr="006A6CEF" w:rsidRDefault="00A66453" w:rsidP="00EF21C4">
      <w:pPr>
        <w:pStyle w:val="berschrift1"/>
        <w:rPr>
          <w:lang w:val="de-DE"/>
        </w:rPr>
      </w:pPr>
      <w:r w:rsidRPr="006A6CEF">
        <w:rPr>
          <w:noProof/>
          <w:lang w:val="de-DE"/>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oup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6889938F" w:rsidR="002614B6" w:rsidRPr="00771302" w:rsidRDefault="00EE5EC4"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771302">
                                <w:rPr>
                                  <w:rFonts w:asciiTheme="majorHAnsi" w:eastAsiaTheme="majorEastAsia" w:hAnsiTheme="majorHAnsi" w:cstheme="majorHAnsi"/>
                                  <w:b/>
                                  <w:bCs/>
                                  <w:color w:val="A01A1A"/>
                                  <w:sz w:val="18"/>
                                  <w:szCs w:val="18"/>
                                  <w:lang w:val="de-CH"/>
                                </w:rPr>
                                <w:t>KOORDINATION MIT EXTERNEN STELLEN</w:t>
                              </w:r>
                              <w:r w:rsidR="000F05FE" w:rsidRPr="00771302">
                                <w:rPr>
                                  <w:rFonts w:asciiTheme="majorHAnsi" w:eastAsiaTheme="majorEastAsia" w:hAnsiTheme="majorHAnsi" w:cstheme="majorHAnsi"/>
                                  <w:b/>
                                  <w:bCs/>
                                  <w:color w:val="A01A1A"/>
                                  <w:sz w:val="18"/>
                                  <w:szCs w:val="18"/>
                                  <w:lang w:val="de-CH"/>
                                </w:rPr>
                                <w:t>:</w:t>
                              </w:r>
                            </w:p>
                            <w:p w14:paraId="5200EB45" w14:textId="77777777" w:rsidR="00771302" w:rsidRPr="004D6FE8" w:rsidRDefault="00771302" w:rsidP="00771302">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22288FBB" w14:textId="77777777" w:rsidR="00646B6A" w:rsidRPr="004D6FE8" w:rsidRDefault="00646B6A" w:rsidP="00646B6A">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5E32F8AE" w:rsidR="000F05FE" w:rsidRPr="002434E1" w:rsidRDefault="002434E1"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2434E1">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4EAAD8CC" w:rsidR="000F05FE" w:rsidRDefault="00107885"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oup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6889938F" w:rsidR="002614B6" w:rsidRPr="00771302" w:rsidRDefault="00EE5EC4"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771302">
                          <w:rPr>
                            <w:rFonts w:asciiTheme="majorHAnsi" w:eastAsiaTheme="majorEastAsia" w:hAnsiTheme="majorHAnsi" w:cstheme="majorHAnsi"/>
                            <w:b/>
                            <w:bCs/>
                            <w:color w:val="A01A1A"/>
                            <w:sz w:val="18"/>
                            <w:szCs w:val="18"/>
                            <w:lang w:val="de-CH"/>
                          </w:rPr>
                          <w:t>KOORDINATION MIT EXTERNEN STELLEN</w:t>
                        </w:r>
                        <w:r w:rsidR="000F05FE" w:rsidRPr="00771302">
                          <w:rPr>
                            <w:rFonts w:asciiTheme="majorHAnsi" w:eastAsiaTheme="majorEastAsia" w:hAnsiTheme="majorHAnsi" w:cstheme="majorHAnsi"/>
                            <w:b/>
                            <w:bCs/>
                            <w:color w:val="A01A1A"/>
                            <w:sz w:val="18"/>
                            <w:szCs w:val="18"/>
                            <w:lang w:val="de-CH"/>
                          </w:rPr>
                          <w:t>:</w:t>
                        </w:r>
                      </w:p>
                      <w:p w14:paraId="5200EB45" w14:textId="77777777" w:rsidR="00771302" w:rsidRPr="004D6FE8" w:rsidRDefault="00771302" w:rsidP="00771302">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22288FBB" w14:textId="77777777" w:rsidR="00646B6A" w:rsidRPr="004D6FE8" w:rsidRDefault="00646B6A" w:rsidP="00646B6A">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5E32F8AE" w:rsidR="000F05FE" w:rsidRPr="002434E1" w:rsidRDefault="002434E1"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2434E1">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4EAAD8CC" w:rsidR="000F05FE" w:rsidRDefault="00107885"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5A46FB" w:rsidRPr="006A6CEF">
        <w:rPr>
          <w:bCs/>
          <w:lang w:val="de-DE"/>
        </w:rPr>
        <w:t xml:space="preserve"> EVENTUELLE BESTELLUNGEN &amp; VORBEREITUNGEN (</w:t>
      </w:r>
      <w:r w:rsidR="005A46FB" w:rsidRPr="006A6CEF">
        <w:rPr>
          <w:lang w:val="de-DE"/>
        </w:rPr>
        <w:t>Seite an die zuständige Stelle weiterleiten</w:t>
      </w:r>
      <w:r w:rsidR="00EF21C4" w:rsidRPr="006A6CEF">
        <w:rPr>
          <w:lang w:val="de-DE"/>
        </w:rPr>
        <w:t>)</w:t>
      </w:r>
    </w:p>
    <w:p w14:paraId="0AA6FB4E" w14:textId="14BFFFFA" w:rsidR="002614B6" w:rsidRPr="006A6CEF" w:rsidRDefault="002614B6" w:rsidP="00CB4154">
      <w:pPr>
        <w:spacing w:after="120"/>
        <w:rPr>
          <w:rFonts w:ascii="Calibri Light" w:hAnsi="Calibri Light" w:cs="Calibri Light"/>
          <w:sz w:val="18"/>
          <w:szCs w:val="18"/>
          <w:lang w:val="de-DE"/>
        </w:rPr>
      </w:pPr>
    </w:p>
    <w:p w14:paraId="79B9D787" w14:textId="2E11C448" w:rsidR="002614B6" w:rsidRPr="006A6CEF" w:rsidRDefault="002614B6" w:rsidP="00CB4154">
      <w:pPr>
        <w:spacing w:after="120"/>
        <w:rPr>
          <w:rFonts w:ascii="Calibri Light" w:hAnsi="Calibri Light" w:cs="Calibri Light"/>
          <w:sz w:val="18"/>
          <w:szCs w:val="18"/>
          <w:lang w:val="de-DE"/>
        </w:rPr>
      </w:pPr>
    </w:p>
    <w:p w14:paraId="11D22031" w14:textId="6D35F6D7" w:rsidR="002614B6" w:rsidRPr="006A6CEF" w:rsidRDefault="002614B6" w:rsidP="00CB4154">
      <w:pPr>
        <w:spacing w:after="120"/>
        <w:rPr>
          <w:rFonts w:ascii="Calibri Light" w:hAnsi="Calibri Light" w:cs="Calibri Light"/>
          <w:sz w:val="18"/>
          <w:szCs w:val="18"/>
          <w:lang w:val="de-DE"/>
        </w:rPr>
      </w:pPr>
    </w:p>
    <w:p w14:paraId="6CCD1B3E" w14:textId="26C6EAF4" w:rsidR="002614B6" w:rsidRPr="006A6CEF" w:rsidRDefault="002614B6" w:rsidP="00CB4154">
      <w:pPr>
        <w:spacing w:after="120"/>
        <w:rPr>
          <w:rFonts w:ascii="Calibri Light" w:hAnsi="Calibri Light" w:cs="Calibri Light"/>
          <w:sz w:val="18"/>
          <w:szCs w:val="18"/>
          <w:lang w:val="de-DE"/>
        </w:rPr>
      </w:pPr>
    </w:p>
    <w:p w14:paraId="40732387" w14:textId="568FFF8B" w:rsidR="002614B6" w:rsidRPr="006A6CEF" w:rsidRDefault="002614B6" w:rsidP="00CB4154">
      <w:pPr>
        <w:spacing w:after="120"/>
        <w:rPr>
          <w:rFonts w:ascii="Calibri Light" w:hAnsi="Calibri Light" w:cs="Calibri Light"/>
          <w:sz w:val="18"/>
          <w:szCs w:val="18"/>
          <w:lang w:val="de-DE"/>
        </w:rPr>
      </w:pPr>
    </w:p>
    <w:p w14:paraId="15DEA07E" w14:textId="5E21CF58" w:rsidR="002614B6" w:rsidRPr="006A6CEF" w:rsidRDefault="002614B6" w:rsidP="00CB4154">
      <w:pPr>
        <w:spacing w:after="120"/>
        <w:rPr>
          <w:rFonts w:ascii="Calibri Light" w:hAnsi="Calibri Light" w:cs="Calibri Light"/>
          <w:sz w:val="18"/>
          <w:szCs w:val="18"/>
          <w:lang w:val="de-DE"/>
        </w:rPr>
      </w:pPr>
    </w:p>
    <w:p w14:paraId="11A6DB3D" w14:textId="0543A1B5" w:rsidR="002614B6" w:rsidRPr="006A6CEF" w:rsidRDefault="002614B6" w:rsidP="00CB4154">
      <w:pPr>
        <w:spacing w:after="120"/>
        <w:rPr>
          <w:rFonts w:ascii="Calibri Light" w:hAnsi="Calibri Light" w:cs="Calibri Light"/>
          <w:sz w:val="18"/>
          <w:szCs w:val="18"/>
          <w:lang w:val="de-DE"/>
        </w:rPr>
      </w:pPr>
    </w:p>
    <w:p w14:paraId="21E2DF0D" w14:textId="24FCB570" w:rsidR="002614B6" w:rsidRPr="006A6CEF" w:rsidRDefault="002614B6" w:rsidP="00CB4154">
      <w:pPr>
        <w:spacing w:after="120"/>
        <w:rPr>
          <w:rFonts w:ascii="Calibri Light" w:hAnsi="Calibri Light" w:cs="Calibri Light"/>
          <w:sz w:val="18"/>
          <w:szCs w:val="18"/>
          <w:lang w:val="de-DE"/>
        </w:rPr>
      </w:pPr>
    </w:p>
    <w:p w14:paraId="19A61A7B" w14:textId="117EE285" w:rsidR="002614B6" w:rsidRPr="006A6CEF" w:rsidRDefault="002614B6" w:rsidP="00CB4154">
      <w:pPr>
        <w:spacing w:after="120"/>
        <w:rPr>
          <w:rFonts w:ascii="Calibri Light" w:hAnsi="Calibri Light" w:cs="Calibri Light"/>
          <w:sz w:val="18"/>
          <w:szCs w:val="18"/>
          <w:lang w:val="de-DE"/>
        </w:rPr>
      </w:pPr>
    </w:p>
    <w:p w14:paraId="43B3A4E5" w14:textId="0FD67C73" w:rsidR="002614B6" w:rsidRPr="006A6CEF" w:rsidRDefault="002614B6" w:rsidP="00CB4154">
      <w:pPr>
        <w:spacing w:after="120"/>
        <w:rPr>
          <w:rFonts w:ascii="Calibri Light" w:hAnsi="Calibri Light" w:cs="Calibri Light"/>
          <w:sz w:val="18"/>
          <w:szCs w:val="18"/>
          <w:lang w:val="de-DE"/>
        </w:rPr>
      </w:pPr>
    </w:p>
    <w:p w14:paraId="220B2C8D" w14:textId="6DE96629" w:rsidR="002614B6" w:rsidRPr="006A6CEF" w:rsidRDefault="002614B6" w:rsidP="00CB4154">
      <w:pPr>
        <w:spacing w:after="120"/>
        <w:rPr>
          <w:rFonts w:ascii="Calibri Light" w:hAnsi="Calibri Light" w:cs="Calibri Light"/>
          <w:sz w:val="18"/>
          <w:szCs w:val="18"/>
          <w:lang w:val="de-DE"/>
        </w:rPr>
      </w:pPr>
    </w:p>
    <w:p w14:paraId="4D41B122" w14:textId="2291ECBC" w:rsidR="002614B6" w:rsidRPr="006A6CEF" w:rsidRDefault="002614B6" w:rsidP="00CB4154">
      <w:pPr>
        <w:spacing w:after="120"/>
        <w:rPr>
          <w:rFonts w:ascii="Calibri Light" w:hAnsi="Calibri Light" w:cs="Calibri Light"/>
          <w:sz w:val="18"/>
          <w:szCs w:val="18"/>
          <w:lang w:val="de-DE"/>
        </w:rPr>
      </w:pPr>
    </w:p>
    <w:p w14:paraId="54584EDB" w14:textId="5257ADE6" w:rsidR="002614B6" w:rsidRPr="006A6CEF" w:rsidRDefault="002614B6" w:rsidP="00CB4154">
      <w:pPr>
        <w:spacing w:after="120"/>
        <w:rPr>
          <w:rFonts w:ascii="Calibri Light" w:hAnsi="Calibri Light" w:cs="Calibri Light"/>
          <w:sz w:val="18"/>
          <w:szCs w:val="18"/>
          <w:lang w:val="de-DE"/>
        </w:rPr>
      </w:pPr>
    </w:p>
    <w:p w14:paraId="613F5DDC" w14:textId="6D4B6809" w:rsidR="002614B6" w:rsidRPr="006A6CEF" w:rsidRDefault="002614B6" w:rsidP="00CB4154">
      <w:pPr>
        <w:spacing w:after="120"/>
        <w:rPr>
          <w:rFonts w:ascii="Calibri Light" w:hAnsi="Calibri Light" w:cs="Calibri Light"/>
          <w:sz w:val="18"/>
          <w:szCs w:val="18"/>
          <w:lang w:val="de-DE"/>
        </w:rPr>
      </w:pPr>
    </w:p>
    <w:p w14:paraId="50239B25" w14:textId="78AD4595" w:rsidR="002614B6" w:rsidRPr="006A6CEF" w:rsidRDefault="002614B6" w:rsidP="00CB4154">
      <w:pPr>
        <w:spacing w:after="120"/>
        <w:rPr>
          <w:rFonts w:ascii="Calibri Light" w:hAnsi="Calibri Light" w:cs="Calibri Light"/>
          <w:sz w:val="18"/>
          <w:szCs w:val="18"/>
          <w:lang w:val="de-DE"/>
        </w:rPr>
      </w:pPr>
    </w:p>
    <w:p w14:paraId="07BA6DBA" w14:textId="164FA0DF" w:rsidR="002614B6" w:rsidRPr="006A6CEF" w:rsidRDefault="002614B6" w:rsidP="00CB4154">
      <w:pPr>
        <w:spacing w:after="120"/>
        <w:rPr>
          <w:rFonts w:ascii="Calibri Light" w:hAnsi="Calibri Light" w:cs="Calibri Light"/>
          <w:sz w:val="18"/>
          <w:szCs w:val="18"/>
          <w:lang w:val="de-DE"/>
        </w:rPr>
      </w:pPr>
    </w:p>
    <w:p w14:paraId="052BE8E6" w14:textId="062C4662" w:rsidR="002614B6" w:rsidRPr="006A6CEF" w:rsidRDefault="002614B6" w:rsidP="00CB4154">
      <w:pPr>
        <w:spacing w:after="120"/>
        <w:rPr>
          <w:rFonts w:ascii="Calibri Light" w:hAnsi="Calibri Light" w:cs="Calibri Light"/>
          <w:sz w:val="18"/>
          <w:szCs w:val="18"/>
          <w:lang w:val="de-DE"/>
        </w:rPr>
      </w:pPr>
    </w:p>
    <w:p w14:paraId="0E43D0C8" w14:textId="5D9CE986" w:rsidR="002614B6" w:rsidRPr="006A6CEF" w:rsidRDefault="002614B6" w:rsidP="00CB4154">
      <w:pPr>
        <w:spacing w:after="120"/>
        <w:rPr>
          <w:rFonts w:ascii="Calibri Light" w:hAnsi="Calibri Light" w:cs="Calibri Light"/>
          <w:sz w:val="18"/>
          <w:szCs w:val="18"/>
          <w:lang w:val="de-DE"/>
        </w:rPr>
      </w:pPr>
    </w:p>
    <w:p w14:paraId="45E3EF30" w14:textId="51E4B36B" w:rsidR="002614B6" w:rsidRPr="006A6CEF" w:rsidRDefault="002614B6" w:rsidP="00CB4154">
      <w:pPr>
        <w:spacing w:after="120"/>
        <w:rPr>
          <w:rFonts w:ascii="Calibri Light" w:hAnsi="Calibri Light" w:cs="Calibri Light"/>
          <w:sz w:val="18"/>
          <w:szCs w:val="18"/>
          <w:lang w:val="de-DE"/>
        </w:rPr>
      </w:pPr>
    </w:p>
    <w:p w14:paraId="656DA450" w14:textId="593BC18C" w:rsidR="002614B6" w:rsidRPr="006A6CEF" w:rsidRDefault="002614B6" w:rsidP="00CB4154">
      <w:pPr>
        <w:spacing w:after="120"/>
        <w:rPr>
          <w:rFonts w:ascii="Calibri Light" w:hAnsi="Calibri Light" w:cs="Calibri Light"/>
          <w:sz w:val="18"/>
          <w:szCs w:val="18"/>
          <w:lang w:val="de-DE"/>
        </w:rPr>
      </w:pPr>
    </w:p>
    <w:p w14:paraId="18811F49" w14:textId="65BA5E7C" w:rsidR="002614B6" w:rsidRPr="006A6CEF" w:rsidRDefault="002614B6" w:rsidP="00CB4154">
      <w:pPr>
        <w:spacing w:after="120"/>
        <w:rPr>
          <w:rFonts w:ascii="Calibri Light" w:hAnsi="Calibri Light" w:cs="Calibri Light"/>
          <w:sz w:val="18"/>
          <w:szCs w:val="18"/>
          <w:lang w:val="de-DE"/>
        </w:rPr>
      </w:pPr>
    </w:p>
    <w:p w14:paraId="2867A8FD" w14:textId="00E31ABC" w:rsidR="002614B6" w:rsidRPr="006A6CEF" w:rsidRDefault="002614B6" w:rsidP="00CB4154">
      <w:pPr>
        <w:spacing w:after="120"/>
        <w:rPr>
          <w:rFonts w:ascii="Calibri Light" w:hAnsi="Calibri Light" w:cs="Calibri Light"/>
          <w:sz w:val="18"/>
          <w:szCs w:val="18"/>
          <w:lang w:val="de-DE"/>
        </w:rPr>
      </w:pPr>
    </w:p>
    <w:p w14:paraId="1D873B78" w14:textId="77777777" w:rsidR="002614B6" w:rsidRPr="006A6CEF" w:rsidRDefault="002614B6" w:rsidP="00CB4154">
      <w:pPr>
        <w:spacing w:after="120"/>
        <w:rPr>
          <w:rFonts w:ascii="Calibri Light" w:hAnsi="Calibri Light" w:cs="Calibri Light"/>
          <w:sz w:val="18"/>
          <w:szCs w:val="18"/>
          <w:lang w:val="de-DE"/>
        </w:rPr>
      </w:pPr>
    </w:p>
    <w:p w14:paraId="0EF0FE72" w14:textId="22D753F1" w:rsidR="002614B6" w:rsidRPr="006A6CEF" w:rsidRDefault="002614B6" w:rsidP="00CB4154">
      <w:pPr>
        <w:spacing w:after="120"/>
        <w:rPr>
          <w:rFonts w:ascii="Calibri Light" w:hAnsi="Calibri Light" w:cs="Calibri Light"/>
          <w:sz w:val="18"/>
          <w:szCs w:val="18"/>
          <w:lang w:val="de-DE"/>
        </w:rPr>
      </w:pPr>
    </w:p>
    <w:p w14:paraId="0AA76468" w14:textId="5301A564" w:rsidR="002614B6" w:rsidRPr="006A6CEF" w:rsidRDefault="002614B6" w:rsidP="00CB4154">
      <w:pPr>
        <w:spacing w:after="120"/>
        <w:rPr>
          <w:rFonts w:ascii="Calibri Light" w:hAnsi="Calibri Light" w:cs="Calibri Light"/>
          <w:sz w:val="18"/>
          <w:szCs w:val="18"/>
          <w:lang w:val="de-DE"/>
        </w:rPr>
      </w:pPr>
    </w:p>
    <w:p w14:paraId="370FCC28" w14:textId="774F34F6" w:rsidR="002614B6" w:rsidRPr="006A6CEF" w:rsidRDefault="002614B6" w:rsidP="00CB4154">
      <w:pPr>
        <w:spacing w:after="120"/>
        <w:rPr>
          <w:rFonts w:ascii="Calibri Light" w:hAnsi="Calibri Light" w:cs="Calibri Light"/>
          <w:sz w:val="18"/>
          <w:szCs w:val="18"/>
          <w:lang w:val="de-DE"/>
        </w:rPr>
      </w:pPr>
    </w:p>
    <w:p w14:paraId="53E1AAE2" w14:textId="5F446519" w:rsidR="002614B6" w:rsidRPr="006A6CEF" w:rsidRDefault="002614B6" w:rsidP="00CB4154">
      <w:pPr>
        <w:spacing w:after="120"/>
        <w:rPr>
          <w:rFonts w:ascii="Calibri Light" w:hAnsi="Calibri Light" w:cs="Calibri Light"/>
          <w:sz w:val="18"/>
          <w:szCs w:val="18"/>
          <w:lang w:val="de-DE"/>
        </w:rPr>
      </w:pPr>
    </w:p>
    <w:p w14:paraId="7BC3EC0A" w14:textId="1DC85457" w:rsidR="00C8626E" w:rsidRPr="006A6CEF" w:rsidRDefault="00C8626E" w:rsidP="00CB4154">
      <w:pPr>
        <w:spacing w:after="120"/>
        <w:rPr>
          <w:rFonts w:ascii="Calibri Light" w:hAnsi="Calibri Light" w:cs="Calibri Light"/>
          <w:sz w:val="18"/>
          <w:szCs w:val="18"/>
          <w:lang w:val="de-DE"/>
        </w:rPr>
      </w:pPr>
    </w:p>
    <w:p w14:paraId="2B71F6C3" w14:textId="713516B6" w:rsidR="00F405F5" w:rsidRPr="006A6CEF" w:rsidRDefault="00F405F5" w:rsidP="005752C2">
      <w:pPr>
        <w:spacing w:after="120"/>
        <w:rPr>
          <w:rFonts w:ascii="Calibri Light" w:hAnsi="Calibri Light" w:cs="Calibri Light"/>
          <w:color w:val="165DFA"/>
          <w:sz w:val="18"/>
          <w:szCs w:val="18"/>
          <w:lang w:val="de-DE"/>
        </w:rPr>
      </w:pPr>
    </w:p>
    <w:p w14:paraId="47E841B5" w14:textId="77777777" w:rsidR="00C32E53" w:rsidRPr="006A6CEF" w:rsidRDefault="00C47470" w:rsidP="00C32E53">
      <w:pPr>
        <w:tabs>
          <w:tab w:val="left" w:pos="4111"/>
          <w:tab w:val="left" w:pos="6521"/>
        </w:tabs>
        <w:spacing w:before="1320" w:after="720"/>
        <w:rPr>
          <w:rFonts w:ascii="Calibri Light" w:hAnsi="Calibri Light" w:cs="Calibri Light"/>
          <w:b/>
          <w:bCs/>
          <w:sz w:val="18"/>
          <w:szCs w:val="18"/>
          <w:lang w:val="de-DE"/>
        </w:rPr>
      </w:pPr>
      <w:r w:rsidRPr="006A6CEF">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 Box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5E2ECCB2" w14:textId="77777777" w:rsidR="0047649E" w:rsidRPr="00807862" w:rsidRDefault="0047649E" w:rsidP="0047649E">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446FBB3B" w14:textId="77777777" w:rsidR="0047649E" w:rsidRPr="00807862" w:rsidRDefault="0047649E" w:rsidP="0047649E">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0D6E95DC" w14:textId="77777777" w:rsidR="0047649E" w:rsidRPr="002718B4" w:rsidRDefault="0047649E" w:rsidP="0047649E">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6677E113" w14:textId="77777777" w:rsidR="0047649E" w:rsidRPr="002718B4" w:rsidRDefault="0047649E" w:rsidP="0047649E">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4E8BA466"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 Box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5E2ECCB2" w14:textId="77777777" w:rsidR="0047649E" w:rsidRPr="00807862" w:rsidRDefault="0047649E" w:rsidP="0047649E">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446FBB3B" w14:textId="77777777" w:rsidR="0047649E" w:rsidRPr="00807862" w:rsidRDefault="0047649E" w:rsidP="0047649E">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0D6E95DC" w14:textId="77777777" w:rsidR="0047649E" w:rsidRPr="002718B4" w:rsidRDefault="0047649E" w:rsidP="0047649E">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6677E113" w14:textId="77777777" w:rsidR="0047649E" w:rsidRPr="002718B4" w:rsidRDefault="0047649E" w:rsidP="0047649E">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4E8BA466"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6A6CEF">
        <w:rPr>
          <w:rFonts w:ascii="Calibri Light" w:hAnsi="Calibri Light" w:cs="Calibri Light"/>
          <w:b/>
          <w:bCs/>
          <w:sz w:val="18"/>
          <w:szCs w:val="18"/>
          <w:lang w:val="de-DE"/>
        </w:rPr>
        <w:tab/>
      </w:r>
      <w:bookmarkEnd w:id="0"/>
      <w:r w:rsidR="00C32E53" w:rsidRPr="006A6CEF">
        <w:rPr>
          <w:rFonts w:ascii="Calibri Light" w:hAnsi="Calibri Light" w:cs="Calibri Light"/>
          <w:b/>
          <w:bCs/>
          <w:sz w:val="18"/>
          <w:szCs w:val="18"/>
          <w:lang w:val="de-DE"/>
        </w:rPr>
        <w:t>Name, Vorname und Funktion</w:t>
      </w:r>
      <w:r w:rsidR="00C32E53" w:rsidRPr="006A6CEF">
        <w:rPr>
          <w:rFonts w:ascii="Calibri Light" w:hAnsi="Calibri Light" w:cs="Calibri Light"/>
          <w:sz w:val="18"/>
          <w:szCs w:val="18"/>
          <w:lang w:val="de-DE"/>
        </w:rPr>
        <w:t xml:space="preserve">: </w:t>
      </w:r>
      <w:r w:rsidR="00C32E53" w:rsidRPr="006A6CEF">
        <w:rPr>
          <w:rFonts w:ascii="Calibri Light" w:hAnsi="Calibri Light" w:cs="Calibri Light"/>
          <w:b/>
          <w:bCs/>
          <w:sz w:val="18"/>
          <w:szCs w:val="18"/>
          <w:lang w:val="de-DE"/>
        </w:rPr>
        <w:tab/>
      </w:r>
      <w:r w:rsidR="00C32E53" w:rsidRPr="006A6CEF">
        <w:rPr>
          <w:rFonts w:ascii="Calibri Light" w:hAnsi="Calibri Light" w:cs="Calibri Light"/>
          <w:sz w:val="16"/>
          <w:szCs w:val="16"/>
          <w:lang w:val="de-DE"/>
        </w:rPr>
        <w:t>........................................................................</w:t>
      </w:r>
    </w:p>
    <w:p w14:paraId="60A08E8A" w14:textId="72E17C04" w:rsidR="00C8626E" w:rsidRPr="006A6CEF" w:rsidRDefault="00C32E53" w:rsidP="00C32E53">
      <w:pPr>
        <w:tabs>
          <w:tab w:val="left" w:pos="4111"/>
          <w:tab w:val="left" w:pos="6521"/>
        </w:tabs>
        <w:spacing w:after="120"/>
        <w:rPr>
          <w:rFonts w:ascii="Calibri Light" w:hAnsi="Calibri Light" w:cs="Calibri Light"/>
          <w:sz w:val="18"/>
          <w:szCs w:val="18"/>
          <w:lang w:val="de-DE"/>
        </w:rPr>
      </w:pPr>
      <w:r w:rsidRPr="006A6CEF">
        <w:rPr>
          <w:rFonts w:ascii="Calibri Light" w:hAnsi="Calibri Light" w:cs="Calibri Light"/>
          <w:sz w:val="18"/>
          <w:szCs w:val="18"/>
          <w:lang w:val="de-DE"/>
        </w:rPr>
        <w:tab/>
      </w:r>
      <w:r w:rsidRPr="006A6CEF">
        <w:rPr>
          <w:rFonts w:ascii="Calibri Light" w:hAnsi="Calibri Light" w:cs="Calibri Light"/>
          <w:b/>
          <w:bCs/>
          <w:sz w:val="18"/>
          <w:szCs w:val="18"/>
          <w:lang w:val="de-DE"/>
        </w:rPr>
        <w:t>Datum &amp; Unterschrift:</w:t>
      </w:r>
      <w:r w:rsidRPr="006A6CEF">
        <w:rPr>
          <w:rFonts w:ascii="Calibri Light" w:hAnsi="Calibri Light" w:cs="Calibri Light"/>
          <w:sz w:val="16"/>
          <w:szCs w:val="16"/>
          <w:lang w:val="de-DE"/>
        </w:rPr>
        <w:tab/>
        <w:t>........................................................................</w:t>
      </w:r>
    </w:p>
    <w:sectPr w:rsidR="00C8626E" w:rsidRPr="006A6CEF"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965A8" w14:textId="77777777" w:rsidR="00B2289E" w:rsidRDefault="00B2289E" w:rsidP="006D72DC">
      <w:pPr>
        <w:spacing w:after="0" w:line="240" w:lineRule="auto"/>
      </w:pPr>
      <w:r>
        <w:separator/>
      </w:r>
    </w:p>
  </w:endnote>
  <w:endnote w:type="continuationSeparator" w:id="0">
    <w:p w14:paraId="034DBBE2" w14:textId="77777777" w:rsidR="00B2289E" w:rsidRDefault="00B2289E" w:rsidP="006D72DC">
      <w:pPr>
        <w:spacing w:after="0" w:line="240" w:lineRule="auto"/>
      </w:pPr>
      <w:r>
        <w:continuationSeparator/>
      </w:r>
    </w:p>
  </w:endnote>
  <w:endnote w:type="continuationNotice" w:id="1">
    <w:p w14:paraId="640C668D" w14:textId="77777777" w:rsidR="00B2289E" w:rsidRDefault="00B228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16B19" w14:textId="77777777" w:rsidR="00ED0C62" w:rsidRDefault="00ED0C6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7EA55FF3" w:rsidR="00BD7431" w:rsidRPr="00D04E13"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37AE7B79">
              <wp:simplePos x="0" y="0"/>
              <wp:positionH relativeFrom="page">
                <wp:align>right</wp:align>
              </wp:positionH>
              <wp:positionV relativeFrom="margin">
                <wp:align>bottom</wp:align>
              </wp:positionV>
              <wp:extent cx="1428750" cy="356235"/>
              <wp:effectExtent l="2857" t="0" r="2858"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41E22CB0"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9C713F">
                            <w:rPr>
                              <w:rFonts w:asciiTheme="majorHAnsi" w:hAnsiTheme="majorHAnsi" w:cstheme="majorHAnsi"/>
                              <w:b/>
                              <w:bCs/>
                              <w:color w:val="165DFA"/>
                              <w:sz w:val="14"/>
                              <w:szCs w:val="14"/>
                            </w:rPr>
                            <w:t>4</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4E401B">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7B0DC4">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7B0DC4">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 Box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41E22CB0"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9C713F">
                      <w:rPr>
                        <w:rFonts w:asciiTheme="majorHAnsi" w:hAnsiTheme="majorHAnsi" w:cstheme="majorHAnsi"/>
                        <w:b/>
                        <w:bCs/>
                        <w:color w:val="165DFA"/>
                        <w:sz w:val="14"/>
                        <w:szCs w:val="14"/>
                      </w:rPr>
                      <w:t>4</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4E401B">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7B0DC4">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7B0DC4">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D04E13">
      <w:rPr>
        <w:rFonts w:asciiTheme="majorHAnsi" w:hAnsiTheme="majorHAnsi" w:cstheme="majorHAnsi"/>
        <w:i/>
        <w:iCs/>
        <w:color w:val="103643"/>
        <w:sz w:val="14"/>
        <w:szCs w:val="14"/>
        <w:lang w:val="de-CH"/>
      </w:rPr>
      <w:t xml:space="preserve">// </w:t>
    </w:r>
    <w:r w:rsidR="005752C2" w:rsidRPr="00D04E13">
      <w:rPr>
        <w:rFonts w:asciiTheme="majorHAnsi" w:hAnsiTheme="majorHAnsi" w:cstheme="majorHAnsi"/>
        <w:i/>
        <w:iCs/>
        <w:color w:val="103643"/>
        <w:sz w:val="14"/>
        <w:szCs w:val="14"/>
        <w:lang w:val="de-CH"/>
      </w:rPr>
      <w:t xml:space="preserve"> </w:t>
    </w:r>
    <w:r w:rsidR="00D04E13" w:rsidRPr="004D6FE8">
      <w:rPr>
        <w:rFonts w:asciiTheme="majorHAnsi" w:hAnsiTheme="majorHAnsi" w:cstheme="majorHAnsi"/>
        <w:i/>
        <w:iCs/>
        <w:color w:val="103643"/>
        <w:sz w:val="14"/>
        <w:szCs w:val="14"/>
        <w:lang w:val="de-CH"/>
      </w:rPr>
      <w:t xml:space="preserve">Mit der Unterstützung der Antenne Région Valais romand, </w:t>
    </w:r>
    <w:r w:rsidR="007B0DC4">
      <w:rPr>
        <w:rFonts w:asciiTheme="majorHAnsi" w:hAnsiTheme="majorHAnsi" w:cstheme="majorHAnsi"/>
        <w:i/>
        <w:iCs/>
        <w:color w:val="103643"/>
        <w:kern w:val="0"/>
        <w:sz w:val="14"/>
        <w:szCs w:val="14"/>
        <w:lang w:val="de-CH"/>
        <w14:ligatures w14:val="none"/>
      </w:rPr>
      <w:t>des Vereins Region</w:t>
    </w:r>
    <w:r w:rsidR="007B0DC4">
      <w:rPr>
        <w:rFonts w:asciiTheme="majorHAnsi" w:hAnsiTheme="majorHAnsi" w:cstheme="majorHAnsi"/>
        <w:i/>
        <w:color w:val="103643"/>
        <w:kern w:val="0"/>
        <w:sz w:val="14"/>
        <w:szCs w:val="14"/>
        <w:lang w:val="de-CH"/>
        <w14:ligatures w14:val="none"/>
      </w:rPr>
      <w:t xml:space="preserve"> Oberwallis</w:t>
    </w:r>
    <w:r w:rsidR="00D04E13" w:rsidRPr="004D6FE8">
      <w:rPr>
        <w:rFonts w:asciiTheme="majorHAnsi" w:hAnsiTheme="majorHAnsi" w:cstheme="majorHAnsi"/>
        <w:i/>
        <w:iCs/>
        <w:color w:val="103643"/>
        <w:sz w:val="14"/>
        <w:szCs w:val="14"/>
        <w:lang w:val="de-CH"/>
      </w:rPr>
      <w:t>,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295EEEE8" w:rsidR="00627631" w:rsidRPr="00D04E13" w:rsidRDefault="007B0DC4">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7E23B6F8">
              <wp:simplePos x="0" y="0"/>
              <wp:positionH relativeFrom="page">
                <wp:align>right</wp:align>
              </wp:positionH>
              <wp:positionV relativeFrom="margin">
                <wp:align>bottom</wp:align>
              </wp:positionV>
              <wp:extent cx="1428750" cy="36385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10272147"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9C713F">
                            <w:rPr>
                              <w:rFonts w:asciiTheme="majorHAnsi" w:hAnsiTheme="majorHAnsi" w:cstheme="majorHAnsi"/>
                              <w:b/>
                              <w:bCs/>
                              <w:color w:val="165DFA"/>
                              <w:sz w:val="14"/>
                              <w:szCs w:val="14"/>
                            </w:rPr>
                            <w:t>4</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4E401B">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7B0DC4">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7B0DC4">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 Box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10272147"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9C713F">
                      <w:rPr>
                        <w:rFonts w:asciiTheme="majorHAnsi" w:hAnsiTheme="majorHAnsi" w:cstheme="majorHAnsi"/>
                        <w:b/>
                        <w:bCs/>
                        <w:color w:val="165DFA"/>
                        <w:sz w:val="14"/>
                        <w:szCs w:val="14"/>
                      </w:rPr>
                      <w:t>4</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4E401B">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7B0DC4">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7B0DC4">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00627631" w:rsidRPr="00D04E13">
      <w:rPr>
        <w:rFonts w:asciiTheme="majorHAnsi" w:hAnsiTheme="majorHAnsi" w:cstheme="majorHAnsi"/>
        <w:i/>
        <w:iCs/>
        <w:color w:val="103643"/>
        <w:sz w:val="14"/>
        <w:szCs w:val="14"/>
        <w:lang w:val="de-CH"/>
      </w:rPr>
      <w:t xml:space="preserve">//  </w:t>
    </w:r>
    <w:r w:rsidR="00D04E13" w:rsidRPr="004D6FE8">
      <w:rPr>
        <w:rFonts w:asciiTheme="majorHAnsi" w:hAnsiTheme="majorHAnsi" w:cstheme="majorHAnsi"/>
        <w:i/>
        <w:iCs/>
        <w:color w:val="103643"/>
        <w:sz w:val="14"/>
        <w:szCs w:val="14"/>
        <w:lang w:val="de-CH"/>
      </w:rPr>
      <w:t xml:space="preserve">Mit der Unterstützung der Antenne Région Valais romand, </w:t>
    </w:r>
    <w:r>
      <w:rPr>
        <w:rFonts w:asciiTheme="majorHAnsi" w:hAnsiTheme="majorHAnsi" w:cstheme="majorHAnsi"/>
        <w:i/>
        <w:iCs/>
        <w:color w:val="103643"/>
        <w:kern w:val="0"/>
        <w:sz w:val="14"/>
        <w:szCs w:val="14"/>
        <w:lang w:val="de-CH"/>
        <w14:ligatures w14:val="none"/>
      </w:rPr>
      <w:t>des Vereins Region</w:t>
    </w:r>
    <w:r>
      <w:rPr>
        <w:rFonts w:asciiTheme="majorHAnsi" w:hAnsiTheme="majorHAnsi" w:cstheme="majorHAnsi"/>
        <w:i/>
        <w:color w:val="103643"/>
        <w:kern w:val="0"/>
        <w:sz w:val="14"/>
        <w:szCs w:val="14"/>
        <w:lang w:val="de-CH"/>
        <w14:ligatures w14:val="none"/>
      </w:rPr>
      <w:t xml:space="preserve"> Oberwallis</w:t>
    </w:r>
    <w:r w:rsidR="00D04E13" w:rsidRPr="004D6FE8">
      <w:rPr>
        <w:rFonts w:asciiTheme="majorHAnsi" w:hAnsiTheme="majorHAnsi" w:cstheme="majorHAnsi"/>
        <w:i/>
        <w:iCs/>
        <w:color w:val="103643"/>
        <w:sz w:val="14"/>
        <w:szCs w:val="14"/>
        <w:lang w:val="de-CH"/>
      </w:rPr>
      <w:t>,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3AA3D" w14:textId="77777777" w:rsidR="00B2289E" w:rsidRDefault="00B2289E" w:rsidP="006D72DC">
      <w:pPr>
        <w:spacing w:after="0" w:line="240" w:lineRule="auto"/>
      </w:pPr>
      <w:r>
        <w:separator/>
      </w:r>
    </w:p>
  </w:footnote>
  <w:footnote w:type="continuationSeparator" w:id="0">
    <w:p w14:paraId="05268154" w14:textId="77777777" w:rsidR="00B2289E" w:rsidRDefault="00B2289E" w:rsidP="006D72DC">
      <w:pPr>
        <w:spacing w:after="0" w:line="240" w:lineRule="auto"/>
      </w:pPr>
      <w:r>
        <w:continuationSeparator/>
      </w:r>
    </w:p>
  </w:footnote>
  <w:footnote w:type="continuationNotice" w:id="1">
    <w:p w14:paraId="6C154B6B" w14:textId="77777777" w:rsidR="00B2289E" w:rsidRDefault="00B228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7415F" w14:textId="77777777" w:rsidR="00ED0C62" w:rsidRDefault="00ED0C6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4EDD" w14:textId="77777777" w:rsidR="00980AA6" w:rsidRPr="004D6FE8" w:rsidRDefault="00980AA6" w:rsidP="00980AA6">
    <w:pPr>
      <w:pStyle w:val="Kopfzeile"/>
      <w:rPr>
        <w:rFonts w:ascii="Calibri Light" w:hAnsi="Calibri Light" w:cs="Calibri Light"/>
        <w:sz w:val="13"/>
        <w:szCs w:val="13"/>
        <w:lang w:val="de-CH"/>
      </w:rPr>
    </w:pPr>
    <w:r w:rsidRPr="00B52745">
      <w:rPr>
        <w:rFonts w:ascii="Calibri Light" w:hAnsi="Calibri Light" w:cs="Calibri Light"/>
        <w:noProof/>
        <w:sz w:val="13"/>
        <w:szCs w:val="13"/>
        <w:lang w:eastAsia="fr-CH"/>
      </w:rPr>
      <w:drawing>
        <wp:anchor distT="0" distB="0" distL="114300" distR="114300" simplePos="0" relativeHeight="251662345" behindDoc="0" locked="0" layoutInCell="1" allowOverlap="1" wp14:anchorId="35103D7E" wp14:editId="49C5B078">
          <wp:simplePos x="0" y="0"/>
          <wp:positionH relativeFrom="margin">
            <wp:posOffset>5225666</wp:posOffset>
          </wp:positionH>
          <wp:positionV relativeFrom="paragraph">
            <wp:posOffset>-184150</wp:posOffset>
          </wp:positionV>
          <wp:extent cx="771950" cy="838200"/>
          <wp:effectExtent l="0" t="0" r="9525" b="0"/>
          <wp:wrapNone/>
          <wp:docPr id="2135597307" name="Grafik 2135597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597307" name="Grafik 21355973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D6FE8">
      <w:rPr>
        <w:rFonts w:ascii="Calibri Light" w:hAnsi="Calibri Light" w:cs="Calibri Light"/>
        <w:sz w:val="13"/>
        <w:szCs w:val="13"/>
        <w:lang w:val="de-CH"/>
      </w:rPr>
      <w:t xml:space="preserve">Taskforce </w:t>
    </w:r>
    <w:r>
      <w:rPr>
        <w:rFonts w:ascii="Calibri Light" w:hAnsi="Calibri Light" w:cs="Calibri Light"/>
        <w:sz w:val="13"/>
        <w:szCs w:val="13"/>
        <w:lang w:val="de-CH"/>
      </w:rPr>
      <w:t>Energiemangellage</w:t>
    </w:r>
    <w:r w:rsidRPr="004D6FE8">
      <w:rPr>
        <w:rFonts w:ascii="Calibri Light" w:hAnsi="Calibri Light" w:cs="Calibri Light"/>
        <w:sz w:val="13"/>
        <w:szCs w:val="13"/>
        <w:lang w:val="de-CH"/>
      </w:rPr>
      <w:t xml:space="preserve"> | Austausch von bewährten Praktiken</w:t>
    </w:r>
  </w:p>
  <w:p w14:paraId="4281FFFA" w14:textId="77777777" w:rsidR="00627631" w:rsidRPr="00980AA6" w:rsidRDefault="00627631">
    <w:pPr>
      <w:pStyle w:val="Kopfzeile"/>
      <w:rPr>
        <w:rFonts w:ascii="Calibri Light" w:hAnsi="Calibri Light" w:cs="Calibri Light"/>
        <w:sz w:val="13"/>
        <w:szCs w:val="13"/>
        <w:lang w:val="de-CH"/>
      </w:rPr>
    </w:pPr>
  </w:p>
  <w:p w14:paraId="1DCDC3E4" w14:textId="57AE504D" w:rsidR="00D97E08" w:rsidRPr="00316D78"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7C56A6B9" w:rsidR="00D97E08" w:rsidRPr="002559FC" w:rsidRDefault="00D97E08" w:rsidP="00D97E08">
                          <w:pPr>
                            <w:rPr>
                              <w:rFonts w:ascii="Roboto" w:hAnsi="Roboto"/>
                              <w:b/>
                              <w:bCs/>
                              <w:color w:val="103643"/>
                              <w:sz w:val="16"/>
                              <w:szCs w:val="16"/>
                            </w:rPr>
                          </w:pPr>
                          <w:r w:rsidRPr="00C44E44">
                            <w:rPr>
                              <w:rFonts w:cstheme="minorHAnsi"/>
                              <w:sz w:val="18"/>
                              <w:szCs w:val="18"/>
                            </w:rPr>
                            <w:t xml:space="preserve">Fiche n° </w:t>
                          </w:r>
                          <w:r w:rsidR="006F0211">
                            <w:rPr>
                              <w:rFonts w:ascii="Arial" w:hAnsi="Arial" w:cs="Arial"/>
                              <w:b/>
                              <w:bCs/>
                              <w:color w:val="103643"/>
                              <w:sz w:val="58"/>
                              <w:szCs w:val="58"/>
                            </w:rPr>
                            <w:t>0</w:t>
                          </w:r>
                          <w:r w:rsidR="009C713F">
                            <w:rPr>
                              <w:rFonts w:ascii="Arial" w:hAnsi="Arial" w:cs="Arial"/>
                              <w:b/>
                              <w:bCs/>
                              <w:color w:val="103643"/>
                              <w:sz w:val="58"/>
                              <w:szCs w:val="58"/>
                            </w:rPr>
                            <w:t>4</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 Box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7C56A6B9" w:rsidR="00D97E08" w:rsidRPr="002559FC" w:rsidRDefault="00D97E08" w:rsidP="00D97E08">
                    <w:pPr>
                      <w:rPr>
                        <w:rFonts w:ascii="Roboto" w:hAnsi="Roboto"/>
                        <w:b/>
                        <w:bCs/>
                        <w:color w:val="103643"/>
                        <w:sz w:val="16"/>
                        <w:szCs w:val="16"/>
                      </w:rPr>
                    </w:pPr>
                    <w:r w:rsidRPr="00C44E44">
                      <w:rPr>
                        <w:rFonts w:cstheme="minorHAnsi"/>
                        <w:sz w:val="18"/>
                        <w:szCs w:val="18"/>
                      </w:rPr>
                      <w:t xml:space="preserve">Fiche n° </w:t>
                    </w:r>
                    <w:r w:rsidR="006F0211">
                      <w:rPr>
                        <w:rFonts w:ascii="Arial" w:hAnsi="Arial" w:cs="Arial"/>
                        <w:b/>
                        <w:bCs/>
                        <w:color w:val="103643"/>
                        <w:sz w:val="58"/>
                        <w:szCs w:val="58"/>
                      </w:rPr>
                      <w:t>0</w:t>
                    </w:r>
                    <w:r w:rsidR="009C713F">
                      <w:rPr>
                        <w:rFonts w:ascii="Arial" w:hAnsi="Arial" w:cs="Arial"/>
                        <w:b/>
                        <w:bCs/>
                        <w:color w:val="103643"/>
                        <w:sz w:val="58"/>
                        <w:szCs w:val="58"/>
                      </w:rPr>
                      <w:t>4</w:t>
                    </w:r>
                  </w:p>
                </w:txbxContent>
              </v:textbox>
              <w10:wrap anchorx="margin"/>
            </v:shape>
          </w:pict>
        </mc:Fallback>
      </mc:AlternateContent>
    </w:r>
    <w:r w:rsidR="00D94DCF" w:rsidRPr="004D6FE8">
      <w:rPr>
        <w:rFonts w:ascii="Calibri Light" w:hAnsi="Calibri Light" w:cs="Calibri Light"/>
        <w:i/>
        <w:iCs/>
        <w:sz w:val="18"/>
        <w:szCs w:val="18"/>
        <w:lang w:val="de-CH"/>
      </w:rPr>
      <w:t xml:space="preserve">Fortsetzung </w:t>
    </w:r>
    <w:r w:rsidR="00D94DCF">
      <w:rPr>
        <w:rFonts w:ascii="Calibri Light" w:hAnsi="Calibri Light" w:cs="Calibri Light"/>
        <w:i/>
        <w:iCs/>
        <w:sz w:val="18"/>
        <w:szCs w:val="18"/>
        <w:lang w:val="de-CH"/>
      </w:rPr>
      <w:t>des Dokuments</w:t>
    </w:r>
    <w:r w:rsidRPr="00316D78">
      <w:rPr>
        <w:rFonts w:ascii="Calibri Light" w:hAnsi="Calibri Light" w:cs="Calibri Light"/>
        <w:i/>
        <w:iCs/>
        <w:sz w:val="18"/>
        <w:szCs w:val="18"/>
        <w:lang w:val="de-CH"/>
      </w:rPr>
      <w:t>:</w:t>
    </w:r>
  </w:p>
  <w:p w14:paraId="79E0BA05" w14:textId="1A349CC3" w:rsidR="00D97E08" w:rsidRPr="00316D78"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Straight Connecto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6847FB" id="Straight Connector 1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316D78" w:rsidRPr="00316D78">
      <w:rPr>
        <w:rFonts w:ascii="Calibri Light" w:hAnsi="Calibri Light" w:cs="Calibri Light"/>
        <w:b/>
        <w:caps/>
        <w:color w:val="103643"/>
        <w:sz w:val="28"/>
        <w:szCs w:val="28"/>
        <w:lang w:val="de-CH"/>
      </w:rPr>
      <w:t xml:space="preserve"> Koordination mit externen</w:t>
    </w:r>
    <w:r w:rsidR="00316D78" w:rsidRPr="00316D78">
      <w:rPr>
        <w:rFonts w:ascii="Calibri Light" w:hAnsi="Calibri Light" w:cs="Calibri Light"/>
        <w:b/>
        <w:bCs/>
        <w:caps/>
        <w:color w:val="103643"/>
        <w:sz w:val="28"/>
        <w:szCs w:val="28"/>
        <w:lang w:val="de-CH"/>
      </w:rPr>
      <w:t xml:space="preserve"> Stellen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777ED" w14:textId="0CDC591A" w:rsidR="00980AA6" w:rsidRPr="004D6FE8" w:rsidRDefault="00980AA6" w:rsidP="00980AA6">
    <w:pPr>
      <w:pStyle w:val="Kopfzeile"/>
      <w:rPr>
        <w:rFonts w:ascii="Calibri Light" w:hAnsi="Calibri Light" w:cs="Calibri Light"/>
        <w:sz w:val="13"/>
        <w:szCs w:val="13"/>
        <w:lang w:val="de-CH"/>
      </w:rPr>
    </w:pPr>
    <w:r w:rsidRPr="00B52745">
      <w:rPr>
        <w:rFonts w:ascii="Calibri Light" w:hAnsi="Calibri Light" w:cs="Calibri Light"/>
        <w:noProof/>
        <w:sz w:val="13"/>
        <w:szCs w:val="13"/>
        <w:lang w:eastAsia="fr-CH"/>
      </w:rPr>
      <w:drawing>
        <wp:anchor distT="0" distB="0" distL="114300" distR="114300" simplePos="0" relativeHeight="251660297" behindDoc="0" locked="0" layoutInCell="1" allowOverlap="1" wp14:anchorId="29909D82" wp14:editId="1BD764EA">
          <wp:simplePos x="0" y="0"/>
          <wp:positionH relativeFrom="margin">
            <wp:posOffset>5225666</wp:posOffset>
          </wp:positionH>
          <wp:positionV relativeFrom="paragraph">
            <wp:posOffset>-184150</wp:posOffset>
          </wp:positionV>
          <wp:extent cx="771950" cy="838200"/>
          <wp:effectExtent l="0" t="0" r="9525" b="0"/>
          <wp:wrapNone/>
          <wp:docPr id="434318884" name="Image 434318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318884" name="Image 4343188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0C62">
      <w:rPr>
        <w:rFonts w:ascii="Calibri Light" w:hAnsi="Calibri Light" w:cs="Calibri Light"/>
        <w:noProof/>
        <w:kern w:val="0"/>
        <w:sz w:val="13"/>
        <w:szCs w:val="13"/>
        <w:lang w:val="de-CH" w:eastAsia="fr-CH"/>
        <w14:ligatures w14:val="none"/>
      </w:rPr>
      <w:t>Arbeitsgruppe</w:t>
    </w:r>
    <w:r w:rsidR="00ED0C62">
      <w:rPr>
        <w:rFonts w:ascii="Calibri Light" w:hAnsi="Calibri Light" w:cs="Calibri Light"/>
        <w:kern w:val="0"/>
        <w:sz w:val="13"/>
        <w:szCs w:val="13"/>
        <w:lang w:val="de-CH"/>
        <w14:ligatures w14:val="none"/>
      </w:rPr>
      <w:t xml:space="preserve"> Energiemangel </w:t>
    </w:r>
    <w:r w:rsidRPr="004D6FE8">
      <w:rPr>
        <w:rFonts w:ascii="Calibri Light" w:hAnsi="Calibri Light" w:cs="Calibri Light"/>
        <w:sz w:val="13"/>
        <w:szCs w:val="13"/>
        <w:lang w:val="de-CH"/>
      </w:rPr>
      <w:t>| Austausch von bewährten Praktiken</w:t>
    </w:r>
  </w:p>
  <w:p w14:paraId="1C7B8D0B" w14:textId="77777777" w:rsidR="00627631" w:rsidRPr="00980AA6" w:rsidRDefault="00627631" w:rsidP="00627631">
    <w:pPr>
      <w:pStyle w:val="Kopfzeile"/>
      <w:rPr>
        <w:rFonts w:ascii="Calibri Light" w:hAnsi="Calibri Light" w:cs="Calibri Light"/>
        <w:sz w:val="13"/>
        <w:szCs w:val="13"/>
        <w:lang w:val="de-CH"/>
      </w:rPr>
    </w:pPr>
  </w:p>
  <w:p w14:paraId="4ADEA282" w14:textId="77777777" w:rsidR="00627631" w:rsidRPr="00980AA6"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5215297C" w:rsidR="00627631" w:rsidRPr="00102969" w:rsidRDefault="00474B79" w:rsidP="00627631">
                          <w:pPr>
                            <w:rPr>
                              <w:rFonts w:cstheme="minorHAnsi"/>
                              <w:b/>
                              <w:bCs/>
                              <w:color w:val="103643"/>
                              <w:sz w:val="104"/>
                              <w:szCs w:val="104"/>
                            </w:rPr>
                          </w:pPr>
                          <w:r>
                            <w:rPr>
                              <w:rFonts w:cstheme="minorHAnsi"/>
                              <w:sz w:val="18"/>
                              <w:szCs w:val="18"/>
                            </w:rPr>
                            <w:t>Dok.-Nr.</w:t>
                          </w:r>
                          <w:r w:rsidR="00627631" w:rsidRPr="00102969">
                            <w:rPr>
                              <w:rFonts w:cstheme="minorHAnsi"/>
                              <w:sz w:val="16"/>
                              <w:szCs w:val="16"/>
                            </w:rPr>
                            <w:t xml:space="preserve"> </w:t>
                          </w:r>
                          <w:r w:rsidR="006F0211">
                            <w:rPr>
                              <w:rFonts w:ascii="Arial" w:hAnsi="Arial" w:cs="Arial"/>
                              <w:b/>
                              <w:bCs/>
                              <w:color w:val="103643"/>
                              <w:sz w:val="100"/>
                              <w:szCs w:val="100"/>
                            </w:rPr>
                            <w:t>0</w:t>
                          </w:r>
                          <w:r w:rsidR="009C713F">
                            <w:rPr>
                              <w:rFonts w:ascii="Arial" w:hAnsi="Arial" w:cs="Arial"/>
                              <w:b/>
                              <w:bCs/>
                              <w:color w:val="103643"/>
                              <w:sz w:val="100"/>
                              <w:szCs w:val="100"/>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 Box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5215297C" w:rsidR="00627631" w:rsidRPr="00102969" w:rsidRDefault="00474B79" w:rsidP="00627631">
                    <w:pPr>
                      <w:rPr>
                        <w:rFonts w:cstheme="minorHAnsi"/>
                        <w:b/>
                        <w:bCs/>
                        <w:color w:val="103643"/>
                        <w:sz w:val="104"/>
                        <w:szCs w:val="104"/>
                      </w:rPr>
                    </w:pPr>
                    <w:proofErr w:type="spellStart"/>
                    <w:r>
                      <w:rPr>
                        <w:rFonts w:cstheme="minorHAnsi"/>
                        <w:sz w:val="18"/>
                        <w:szCs w:val="18"/>
                      </w:rPr>
                      <w:t>Dok</w:t>
                    </w:r>
                    <w:proofErr w:type="spellEnd"/>
                    <w:r>
                      <w:rPr>
                        <w:rFonts w:cstheme="minorHAnsi"/>
                        <w:sz w:val="18"/>
                        <w:szCs w:val="18"/>
                      </w:rPr>
                      <w:t>.-Nr.</w:t>
                    </w:r>
                    <w:r w:rsidR="00627631" w:rsidRPr="00102969">
                      <w:rPr>
                        <w:rFonts w:cstheme="minorHAnsi"/>
                        <w:sz w:val="16"/>
                        <w:szCs w:val="16"/>
                      </w:rPr>
                      <w:t xml:space="preserve"> </w:t>
                    </w:r>
                    <w:r w:rsidR="006F0211">
                      <w:rPr>
                        <w:rFonts w:ascii="Arial" w:hAnsi="Arial" w:cs="Arial"/>
                        <w:b/>
                        <w:bCs/>
                        <w:color w:val="103643"/>
                        <w:sz w:val="100"/>
                        <w:szCs w:val="100"/>
                      </w:rPr>
                      <w:t>0</w:t>
                    </w:r>
                    <w:r w:rsidR="009C713F">
                      <w:rPr>
                        <w:rFonts w:ascii="Arial" w:hAnsi="Arial" w:cs="Arial"/>
                        <w:b/>
                        <w:bCs/>
                        <w:color w:val="103643"/>
                        <w:sz w:val="100"/>
                        <w:szCs w:val="100"/>
                      </w:rPr>
                      <w:t>4</w:t>
                    </w:r>
                  </w:p>
                </w:txbxContent>
              </v:textbox>
              <w10:wrap type="square" anchorx="margin"/>
            </v:shape>
          </w:pict>
        </mc:Fallback>
      </mc:AlternateContent>
    </w:r>
  </w:p>
  <w:p w14:paraId="61F3D144" w14:textId="77777777" w:rsidR="00E24255" w:rsidRPr="00652C28" w:rsidRDefault="00E24255" w:rsidP="00E24255">
    <w:pPr>
      <w:spacing w:after="100"/>
      <w:ind w:left="1843"/>
      <w:rPr>
        <w:rFonts w:ascii="Calibri Light" w:hAnsi="Calibri Light" w:cs="Calibri Light"/>
        <w:i/>
        <w:iCs/>
        <w:sz w:val="20"/>
        <w:szCs w:val="20"/>
        <w:lang w:val="de-CH"/>
      </w:rPr>
    </w:pPr>
    <w:bookmarkStart w:id="2" w:name="_Hlk145941532"/>
    <w:r w:rsidRPr="00652C28">
      <w:rPr>
        <w:rFonts w:ascii="Calibri Light" w:hAnsi="Calibri Light" w:cs="Calibri Light"/>
        <w:i/>
        <w:iCs/>
        <w:sz w:val="20"/>
        <w:szCs w:val="20"/>
        <w:lang w:val="de-CH"/>
      </w:rPr>
      <w:t xml:space="preserve">Plan zur Aufrechterhaltung der </w:t>
    </w:r>
    <w:r>
      <w:rPr>
        <w:rFonts w:ascii="Calibri Light" w:hAnsi="Calibri Light" w:cs="Calibri Light"/>
        <w:i/>
        <w:iCs/>
        <w:sz w:val="20"/>
        <w:szCs w:val="20"/>
        <w:lang w:val="de-CH"/>
      </w:rPr>
      <w:t>Gemeindetätigkeiten</w:t>
    </w:r>
    <w:r w:rsidRPr="00652C28">
      <w:rPr>
        <w:rFonts w:ascii="Calibri Light" w:hAnsi="Calibri Light" w:cs="Calibri Light"/>
        <w:i/>
        <w:iCs/>
        <w:sz w:val="20"/>
        <w:szCs w:val="20"/>
        <w:lang w:val="de-CH"/>
      </w:rPr>
      <w:t xml:space="preserve">: </w:t>
    </w:r>
    <w:r>
      <w:rPr>
        <w:rFonts w:ascii="Calibri Light" w:hAnsi="Calibri Light" w:cs="Calibri Light"/>
        <w:i/>
        <w:iCs/>
        <w:sz w:val="20"/>
        <w:szCs w:val="20"/>
        <w:lang w:val="de-CH"/>
      </w:rPr>
      <w:t>Energiemangellage</w:t>
    </w:r>
  </w:p>
  <w:bookmarkEnd w:id="2"/>
  <w:p w14:paraId="5AC82B56" w14:textId="3E2F8D57" w:rsidR="001217AE" w:rsidRPr="00F87939" w:rsidRDefault="001D3DB0" w:rsidP="00F87939">
    <w:pPr>
      <w:ind w:left="1843"/>
      <w:rPr>
        <w:rFonts w:ascii="Calibri Light" w:hAnsi="Calibri Light" w:cs="Calibri Light"/>
        <w:b/>
        <w:caps/>
        <w:color w:val="103643"/>
        <w:sz w:val="28"/>
        <w:szCs w:val="28"/>
      </w:rPr>
    </w:pPr>
    <w:r w:rsidRPr="00B52745">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29BF14DF">
              <wp:simplePos x="0" y="0"/>
              <wp:positionH relativeFrom="column">
                <wp:posOffset>138430</wp:posOffset>
              </wp:positionH>
              <wp:positionV relativeFrom="paragraph">
                <wp:posOffset>450215</wp:posOffset>
              </wp:positionV>
              <wp:extent cx="5905500" cy="438150"/>
              <wp:effectExtent l="0" t="0" r="0" b="0"/>
              <wp:wrapSquare wrapText="bothSides"/>
              <wp:docPr id="1679959652" name="Text Box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38150"/>
                      </a:xfrm>
                      <a:prstGeom prst="rect">
                        <a:avLst/>
                      </a:prstGeom>
                      <a:solidFill>
                        <a:srgbClr val="FFFFFF"/>
                      </a:solidFill>
                      <a:ln w="9525">
                        <a:noFill/>
                        <a:miter lim="800000"/>
                        <a:headEnd/>
                        <a:tailEnd/>
                      </a:ln>
                    </wps:spPr>
                    <wps:txbx>
                      <w:txbxContent>
                        <w:p w14:paraId="12E4CAE4" w14:textId="4722FFD1" w:rsidR="001D3DB0" w:rsidRPr="004D6FE8" w:rsidRDefault="001D3DB0" w:rsidP="001D3DB0">
                          <w:pPr>
                            <w:spacing w:after="0"/>
                            <w:jc w:val="both"/>
                            <w:rPr>
                              <w:rFonts w:asciiTheme="majorHAnsi" w:hAnsiTheme="majorHAnsi" w:cstheme="majorHAnsi"/>
                              <w:i/>
                              <w:iCs/>
                              <w:sz w:val="14"/>
                              <w:szCs w:val="14"/>
                              <w:lang w:val="de-CH"/>
                            </w:rPr>
                          </w:pPr>
                          <w:r w:rsidRPr="004D6FE8">
                            <w:rPr>
                              <w:rFonts w:asciiTheme="majorHAnsi" w:hAnsiTheme="majorHAnsi" w:cstheme="majorHAnsi"/>
                              <w:i/>
                              <w:iCs/>
                              <w:sz w:val="14"/>
                              <w:szCs w:val="14"/>
                              <w:lang w:val="de-CH"/>
                            </w:rPr>
                            <w:t xml:space="preserve">Dieses Merkblatt ist als Hilfe für die </w:t>
                          </w:r>
                          <w:r w:rsidRPr="00E92DF0">
                            <w:rPr>
                              <w:rFonts w:asciiTheme="majorHAnsi" w:hAnsiTheme="majorHAnsi" w:cstheme="majorHAnsi"/>
                              <w:i/>
                              <w:iCs/>
                              <w:sz w:val="14"/>
                              <w:szCs w:val="14"/>
                              <w:lang w:val="de-CH"/>
                            </w:rPr>
                            <w:t xml:space="preserve">Erstellung eines Plans zur Aufrechterhaltung der </w:t>
                          </w:r>
                          <w:r w:rsidR="00C832FA">
                            <w:rPr>
                              <w:rFonts w:asciiTheme="majorHAnsi" w:hAnsiTheme="majorHAnsi" w:cstheme="majorHAnsi"/>
                              <w:i/>
                              <w:iCs/>
                              <w:sz w:val="14"/>
                              <w:szCs w:val="14"/>
                              <w:lang w:val="de-CH"/>
                            </w:rPr>
                            <w:t>Gemeindetätigkeiten</w:t>
                          </w:r>
                          <w:r w:rsidRPr="00E92DF0" w:rsidDel="00E92DF0">
                            <w:rPr>
                              <w:rFonts w:asciiTheme="majorHAnsi" w:hAnsiTheme="majorHAnsi" w:cstheme="majorHAnsi"/>
                              <w:i/>
                              <w:iCs/>
                              <w:sz w:val="14"/>
                              <w:szCs w:val="14"/>
                              <w:lang w:val="de-CH"/>
                            </w:rPr>
                            <w:t xml:space="preserve"> </w:t>
                          </w:r>
                          <w:r w:rsidRPr="004D6FE8">
                            <w:rPr>
                              <w:rFonts w:asciiTheme="majorHAnsi" w:hAnsiTheme="majorHAnsi" w:cstheme="majorHAnsi"/>
                              <w:i/>
                              <w:iCs/>
                              <w:sz w:val="14"/>
                              <w:szCs w:val="14"/>
                              <w:lang w:val="de-CH"/>
                            </w:rPr>
                            <w:t>zu verstehen. Es dient keineswegs als vollständiges Vorbereitungsdokument für die Gemeinde, die sich dieses Vorgehen aneignen und an ihre Situation anpassen muss</w:t>
                          </w:r>
                          <w:r>
                            <w:rPr>
                              <w:rFonts w:asciiTheme="majorHAnsi" w:hAnsiTheme="majorHAnsi" w:cstheme="majorHAnsi"/>
                              <w:i/>
                              <w:iCs/>
                              <w:sz w:val="14"/>
                              <w:szCs w:val="14"/>
                              <w:lang w:val="de-CH"/>
                            </w:rPr>
                            <w:t>.</w:t>
                          </w:r>
                          <w:r w:rsidRPr="002718B4">
                            <w:rPr>
                              <w:lang w:val="de-CH"/>
                            </w:rPr>
                            <w:t xml:space="preserve"> </w:t>
                          </w:r>
                          <w:r w:rsidRPr="009B4A01">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5A7D459F" w:rsidR="001217AE" w:rsidRPr="001D3DB0" w:rsidRDefault="001217AE" w:rsidP="003C0DCC">
                          <w:pPr>
                            <w:spacing w:after="0"/>
                            <w:jc w:val="both"/>
                            <w:rPr>
                              <w:rFonts w:asciiTheme="majorHAnsi" w:hAnsiTheme="majorHAnsi" w:cstheme="majorHAnsi"/>
                              <w:i/>
                              <w:iCs/>
                              <w:sz w:val="14"/>
                              <w:szCs w:val="14"/>
                              <w:lang w:val="de-CH"/>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 Box 1679959652" o:spid="_x0000_s1044" type="#_x0000_t202" style="position:absolute;left:0;text-align:left;margin-left:10.9pt;margin-top:35.45pt;width:465pt;height:34.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" stroked="f">
              <v:textbox inset=",,,0">
                <w:txbxContent>
                  <w:p w14:paraId="12E4CAE4" w14:textId="4722FFD1" w:rsidR="001D3DB0" w:rsidRPr="004D6FE8" w:rsidRDefault="001D3DB0" w:rsidP="001D3DB0">
                    <w:pPr>
                      <w:spacing w:after="0"/>
                      <w:jc w:val="both"/>
                      <w:rPr>
                        <w:rFonts w:asciiTheme="majorHAnsi" w:hAnsiTheme="majorHAnsi" w:cstheme="majorHAnsi"/>
                        <w:i/>
                        <w:iCs/>
                        <w:sz w:val="14"/>
                        <w:szCs w:val="14"/>
                        <w:lang w:val="de-CH"/>
                      </w:rPr>
                    </w:pPr>
                    <w:r w:rsidRPr="004D6FE8">
                      <w:rPr>
                        <w:rFonts w:asciiTheme="majorHAnsi" w:hAnsiTheme="majorHAnsi" w:cstheme="majorHAnsi"/>
                        <w:i/>
                        <w:iCs/>
                        <w:sz w:val="14"/>
                        <w:szCs w:val="14"/>
                        <w:lang w:val="de-CH"/>
                      </w:rPr>
                      <w:t xml:space="preserve">Dieses Merkblatt ist als Hilfe für die </w:t>
                    </w:r>
                    <w:r w:rsidRPr="00E92DF0">
                      <w:rPr>
                        <w:rFonts w:asciiTheme="majorHAnsi" w:hAnsiTheme="majorHAnsi" w:cstheme="majorHAnsi"/>
                        <w:i/>
                        <w:iCs/>
                        <w:sz w:val="14"/>
                        <w:szCs w:val="14"/>
                        <w:lang w:val="de-CH"/>
                      </w:rPr>
                      <w:t xml:space="preserve">Erstellung eines Plans zur Aufrechterhaltung der </w:t>
                    </w:r>
                    <w:r w:rsidR="00C832FA">
                      <w:rPr>
                        <w:rFonts w:asciiTheme="majorHAnsi" w:hAnsiTheme="majorHAnsi" w:cstheme="majorHAnsi"/>
                        <w:i/>
                        <w:iCs/>
                        <w:sz w:val="14"/>
                        <w:szCs w:val="14"/>
                        <w:lang w:val="de-CH"/>
                      </w:rPr>
                      <w:t>Gemeindetätigkeiten</w:t>
                    </w:r>
                    <w:r w:rsidRPr="00E92DF0" w:rsidDel="00E92DF0">
                      <w:rPr>
                        <w:rFonts w:asciiTheme="majorHAnsi" w:hAnsiTheme="majorHAnsi" w:cstheme="majorHAnsi"/>
                        <w:i/>
                        <w:iCs/>
                        <w:sz w:val="14"/>
                        <w:szCs w:val="14"/>
                        <w:lang w:val="de-CH"/>
                      </w:rPr>
                      <w:t xml:space="preserve"> </w:t>
                    </w:r>
                    <w:r w:rsidRPr="004D6FE8">
                      <w:rPr>
                        <w:rFonts w:asciiTheme="majorHAnsi" w:hAnsiTheme="majorHAnsi" w:cstheme="majorHAnsi"/>
                        <w:i/>
                        <w:iCs/>
                        <w:sz w:val="14"/>
                        <w:szCs w:val="14"/>
                        <w:lang w:val="de-CH"/>
                      </w:rPr>
                      <w:t>zu verstehen. Es dient keineswegs als vollständiges Vorbereitungsdokument für die Gemeinde, die sich dieses Vorgehen aneignen und an ihre Situation anpassen muss</w:t>
                    </w:r>
                    <w:r>
                      <w:rPr>
                        <w:rFonts w:asciiTheme="majorHAnsi" w:hAnsiTheme="majorHAnsi" w:cstheme="majorHAnsi"/>
                        <w:i/>
                        <w:iCs/>
                        <w:sz w:val="14"/>
                        <w:szCs w:val="14"/>
                        <w:lang w:val="de-CH"/>
                      </w:rPr>
                      <w:t>.</w:t>
                    </w:r>
                    <w:r w:rsidRPr="002718B4">
                      <w:rPr>
                        <w:lang w:val="de-CH"/>
                      </w:rPr>
                      <w:t xml:space="preserve"> </w:t>
                    </w:r>
                    <w:r w:rsidRPr="009B4A01">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5A7D459F" w:rsidR="001217AE" w:rsidRPr="001D3DB0" w:rsidRDefault="001217AE" w:rsidP="003C0DCC">
                    <w:pPr>
                      <w:spacing w:after="0"/>
                      <w:jc w:val="both"/>
                      <w:rPr>
                        <w:rFonts w:asciiTheme="majorHAnsi" w:hAnsiTheme="majorHAnsi" w:cstheme="majorHAnsi"/>
                        <w:i/>
                        <w:iCs/>
                        <w:sz w:val="14"/>
                        <w:szCs w:val="14"/>
                        <w:lang w:val="de-CH"/>
                      </w:rPr>
                    </w:pPr>
                  </w:p>
                </w:txbxContent>
              </v:textbox>
              <w10:wrap type="square"/>
            </v:shape>
          </w:pict>
        </mc:Fallback>
      </mc:AlternateConten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58249" behindDoc="0" locked="0" layoutInCell="1" allowOverlap="1" wp14:anchorId="0A0015F4" wp14:editId="795706F1">
              <wp:simplePos x="0" y="0"/>
              <wp:positionH relativeFrom="column">
                <wp:posOffset>1140478</wp:posOffset>
              </wp:positionH>
              <wp:positionV relativeFrom="paragraph">
                <wp:posOffset>324373</wp:posOffset>
              </wp:positionV>
              <wp:extent cx="4816237" cy="7620"/>
              <wp:effectExtent l="0" t="0" r="22860" b="30480"/>
              <wp:wrapNone/>
              <wp:docPr id="2021977420" name="Straight Connecto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64678E" id="Straight Connector 2021977420"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58248"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Picture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F5C62">
      <w:rPr>
        <w:rFonts w:ascii="Calibri Light" w:hAnsi="Calibri Light" w:cs="Calibri Light"/>
        <w:b/>
        <w:caps/>
        <w:color w:val="103643"/>
        <w:sz w:val="28"/>
        <w:szCs w:val="28"/>
      </w:rPr>
      <w:t>Koordination mit externen Stellen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294468"/>
    <w:multiLevelType w:val="hybridMultilevel"/>
    <w:tmpl w:val="F55EAF46"/>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4"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8"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9"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8"/>
  </w:num>
  <w:num w:numId="2" w16cid:durableId="1809086774">
    <w:abstractNumId w:val="9"/>
  </w:num>
  <w:num w:numId="3" w16cid:durableId="891311055">
    <w:abstractNumId w:val="0"/>
  </w:num>
  <w:num w:numId="4" w16cid:durableId="350111666">
    <w:abstractNumId w:val="4"/>
  </w:num>
  <w:num w:numId="5" w16cid:durableId="1254510303">
    <w:abstractNumId w:val="3"/>
  </w:num>
  <w:num w:numId="6" w16cid:durableId="42946491">
    <w:abstractNumId w:val="7"/>
  </w:num>
  <w:num w:numId="7" w16cid:durableId="1058477861">
    <w:abstractNumId w:val="2"/>
  </w:num>
  <w:num w:numId="8" w16cid:durableId="1756391388">
    <w:abstractNumId w:val="5"/>
  </w:num>
  <w:num w:numId="9" w16cid:durableId="2099715873">
    <w:abstractNumId w:val="6"/>
  </w:num>
  <w:num w:numId="10" w16cid:durableId="1148324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048A1"/>
    <w:rsid w:val="000109CD"/>
    <w:rsid w:val="000345FD"/>
    <w:rsid w:val="000511E9"/>
    <w:rsid w:val="00051AD6"/>
    <w:rsid w:val="00057FAC"/>
    <w:rsid w:val="00061F9C"/>
    <w:rsid w:val="000718EA"/>
    <w:rsid w:val="00072010"/>
    <w:rsid w:val="00073584"/>
    <w:rsid w:val="000753A2"/>
    <w:rsid w:val="0009612F"/>
    <w:rsid w:val="000A1F76"/>
    <w:rsid w:val="000A6B91"/>
    <w:rsid w:val="000B24B7"/>
    <w:rsid w:val="000E4EAC"/>
    <w:rsid w:val="000E79A3"/>
    <w:rsid w:val="000F05FE"/>
    <w:rsid w:val="000F1C96"/>
    <w:rsid w:val="00100328"/>
    <w:rsid w:val="00107885"/>
    <w:rsid w:val="00110D61"/>
    <w:rsid w:val="00113B81"/>
    <w:rsid w:val="001156DF"/>
    <w:rsid w:val="00115D2B"/>
    <w:rsid w:val="001217AE"/>
    <w:rsid w:val="00126E5F"/>
    <w:rsid w:val="0014564A"/>
    <w:rsid w:val="001465D9"/>
    <w:rsid w:val="00154633"/>
    <w:rsid w:val="00154E62"/>
    <w:rsid w:val="00170C14"/>
    <w:rsid w:val="00180458"/>
    <w:rsid w:val="00193C8A"/>
    <w:rsid w:val="00195EC6"/>
    <w:rsid w:val="001B06B2"/>
    <w:rsid w:val="001C1373"/>
    <w:rsid w:val="001D1BF5"/>
    <w:rsid w:val="001D2E67"/>
    <w:rsid w:val="001D3DB0"/>
    <w:rsid w:val="001E2700"/>
    <w:rsid w:val="001F35B5"/>
    <w:rsid w:val="001F5C62"/>
    <w:rsid w:val="002047B4"/>
    <w:rsid w:val="00224E09"/>
    <w:rsid w:val="002362BE"/>
    <w:rsid w:val="002434E1"/>
    <w:rsid w:val="002559FC"/>
    <w:rsid w:val="002614B6"/>
    <w:rsid w:val="00293AC7"/>
    <w:rsid w:val="002A47A1"/>
    <w:rsid w:val="002B72D8"/>
    <w:rsid w:val="002C1CCC"/>
    <w:rsid w:val="002D6C7A"/>
    <w:rsid w:val="002E322D"/>
    <w:rsid w:val="00301AE8"/>
    <w:rsid w:val="00303F3D"/>
    <w:rsid w:val="00310896"/>
    <w:rsid w:val="00313906"/>
    <w:rsid w:val="00316D78"/>
    <w:rsid w:val="00317652"/>
    <w:rsid w:val="00336B17"/>
    <w:rsid w:val="0034485E"/>
    <w:rsid w:val="00345B53"/>
    <w:rsid w:val="00357583"/>
    <w:rsid w:val="0036028C"/>
    <w:rsid w:val="00374E6D"/>
    <w:rsid w:val="00375448"/>
    <w:rsid w:val="003841A2"/>
    <w:rsid w:val="0039100A"/>
    <w:rsid w:val="00393386"/>
    <w:rsid w:val="003A19F5"/>
    <w:rsid w:val="003C0DCC"/>
    <w:rsid w:val="003C2F7C"/>
    <w:rsid w:val="003E21D8"/>
    <w:rsid w:val="003E394D"/>
    <w:rsid w:val="003F6269"/>
    <w:rsid w:val="00401DA2"/>
    <w:rsid w:val="00422C1E"/>
    <w:rsid w:val="004243A4"/>
    <w:rsid w:val="00426254"/>
    <w:rsid w:val="00455C2F"/>
    <w:rsid w:val="00457230"/>
    <w:rsid w:val="00461715"/>
    <w:rsid w:val="00467533"/>
    <w:rsid w:val="0046792B"/>
    <w:rsid w:val="00474B79"/>
    <w:rsid w:val="0047649E"/>
    <w:rsid w:val="00481E78"/>
    <w:rsid w:val="00493DDA"/>
    <w:rsid w:val="004951C0"/>
    <w:rsid w:val="004A5DFC"/>
    <w:rsid w:val="004B45EA"/>
    <w:rsid w:val="004C04F1"/>
    <w:rsid w:val="004C7D7C"/>
    <w:rsid w:val="004E2C5F"/>
    <w:rsid w:val="004E401B"/>
    <w:rsid w:val="004F732D"/>
    <w:rsid w:val="004F76C9"/>
    <w:rsid w:val="005022AA"/>
    <w:rsid w:val="00505F44"/>
    <w:rsid w:val="00521563"/>
    <w:rsid w:val="00546260"/>
    <w:rsid w:val="00561376"/>
    <w:rsid w:val="00573AE8"/>
    <w:rsid w:val="005752C2"/>
    <w:rsid w:val="005820CB"/>
    <w:rsid w:val="00585D10"/>
    <w:rsid w:val="005A23AC"/>
    <w:rsid w:val="005A46FB"/>
    <w:rsid w:val="005B59BE"/>
    <w:rsid w:val="005C32FC"/>
    <w:rsid w:val="005D62B7"/>
    <w:rsid w:val="005D6840"/>
    <w:rsid w:val="005E28CE"/>
    <w:rsid w:val="005E429D"/>
    <w:rsid w:val="005F45B1"/>
    <w:rsid w:val="0060207E"/>
    <w:rsid w:val="00605E76"/>
    <w:rsid w:val="0061126B"/>
    <w:rsid w:val="0061716A"/>
    <w:rsid w:val="00617785"/>
    <w:rsid w:val="00627383"/>
    <w:rsid w:val="00627631"/>
    <w:rsid w:val="00632885"/>
    <w:rsid w:val="00644FFD"/>
    <w:rsid w:val="00646B6A"/>
    <w:rsid w:val="0065459B"/>
    <w:rsid w:val="00670AD1"/>
    <w:rsid w:val="00683491"/>
    <w:rsid w:val="006879D5"/>
    <w:rsid w:val="0069555C"/>
    <w:rsid w:val="006A600D"/>
    <w:rsid w:val="006A6CEF"/>
    <w:rsid w:val="006B654C"/>
    <w:rsid w:val="006C6B43"/>
    <w:rsid w:val="006D403B"/>
    <w:rsid w:val="006D72DC"/>
    <w:rsid w:val="006E07FF"/>
    <w:rsid w:val="006E0F2B"/>
    <w:rsid w:val="006F0211"/>
    <w:rsid w:val="006F21D8"/>
    <w:rsid w:val="006F3622"/>
    <w:rsid w:val="00702B7F"/>
    <w:rsid w:val="00705C09"/>
    <w:rsid w:val="00706299"/>
    <w:rsid w:val="00706E86"/>
    <w:rsid w:val="00711352"/>
    <w:rsid w:val="00712DD2"/>
    <w:rsid w:val="007200E3"/>
    <w:rsid w:val="0073060D"/>
    <w:rsid w:val="007351E1"/>
    <w:rsid w:val="00771302"/>
    <w:rsid w:val="0077328E"/>
    <w:rsid w:val="00786047"/>
    <w:rsid w:val="00792ABD"/>
    <w:rsid w:val="007A2D48"/>
    <w:rsid w:val="007A37A3"/>
    <w:rsid w:val="007B0DC4"/>
    <w:rsid w:val="007C0DE0"/>
    <w:rsid w:val="007C31C1"/>
    <w:rsid w:val="007D4661"/>
    <w:rsid w:val="007E4CAB"/>
    <w:rsid w:val="007E52B8"/>
    <w:rsid w:val="007F1873"/>
    <w:rsid w:val="007F2153"/>
    <w:rsid w:val="0080473E"/>
    <w:rsid w:val="00804E98"/>
    <w:rsid w:val="0081412B"/>
    <w:rsid w:val="008164FB"/>
    <w:rsid w:val="00832060"/>
    <w:rsid w:val="008330E5"/>
    <w:rsid w:val="00847FA9"/>
    <w:rsid w:val="00851829"/>
    <w:rsid w:val="00854FB9"/>
    <w:rsid w:val="00862A3A"/>
    <w:rsid w:val="00885530"/>
    <w:rsid w:val="008A1FEA"/>
    <w:rsid w:val="008E3BB9"/>
    <w:rsid w:val="008F1B73"/>
    <w:rsid w:val="00920719"/>
    <w:rsid w:val="009250DF"/>
    <w:rsid w:val="009274C2"/>
    <w:rsid w:val="00931E02"/>
    <w:rsid w:val="0093714C"/>
    <w:rsid w:val="00956B3B"/>
    <w:rsid w:val="00961BDC"/>
    <w:rsid w:val="00980AA6"/>
    <w:rsid w:val="009877A9"/>
    <w:rsid w:val="00991191"/>
    <w:rsid w:val="009A0527"/>
    <w:rsid w:val="009A11E3"/>
    <w:rsid w:val="009A6AC0"/>
    <w:rsid w:val="009B286B"/>
    <w:rsid w:val="009B6361"/>
    <w:rsid w:val="009C713F"/>
    <w:rsid w:val="009F22C6"/>
    <w:rsid w:val="009F39BB"/>
    <w:rsid w:val="009F71CC"/>
    <w:rsid w:val="00A01F39"/>
    <w:rsid w:val="00A035F6"/>
    <w:rsid w:val="00A0738C"/>
    <w:rsid w:val="00A10012"/>
    <w:rsid w:val="00A12D10"/>
    <w:rsid w:val="00A148BE"/>
    <w:rsid w:val="00A14F3B"/>
    <w:rsid w:val="00A50322"/>
    <w:rsid w:val="00A52F21"/>
    <w:rsid w:val="00A57BEC"/>
    <w:rsid w:val="00A60465"/>
    <w:rsid w:val="00A66453"/>
    <w:rsid w:val="00A730D0"/>
    <w:rsid w:val="00A908C8"/>
    <w:rsid w:val="00AA3412"/>
    <w:rsid w:val="00AB5835"/>
    <w:rsid w:val="00AC119F"/>
    <w:rsid w:val="00AC214D"/>
    <w:rsid w:val="00AC2806"/>
    <w:rsid w:val="00AC43BC"/>
    <w:rsid w:val="00AC4E74"/>
    <w:rsid w:val="00B12FF9"/>
    <w:rsid w:val="00B13CFA"/>
    <w:rsid w:val="00B2289E"/>
    <w:rsid w:val="00B33692"/>
    <w:rsid w:val="00B42250"/>
    <w:rsid w:val="00B52745"/>
    <w:rsid w:val="00B53B2D"/>
    <w:rsid w:val="00B55831"/>
    <w:rsid w:val="00B62D53"/>
    <w:rsid w:val="00B702B7"/>
    <w:rsid w:val="00B815A5"/>
    <w:rsid w:val="00BB1624"/>
    <w:rsid w:val="00BC7110"/>
    <w:rsid w:val="00BD7431"/>
    <w:rsid w:val="00BE4425"/>
    <w:rsid w:val="00BF0928"/>
    <w:rsid w:val="00C00983"/>
    <w:rsid w:val="00C033E0"/>
    <w:rsid w:val="00C03848"/>
    <w:rsid w:val="00C03998"/>
    <w:rsid w:val="00C111F5"/>
    <w:rsid w:val="00C11B62"/>
    <w:rsid w:val="00C1665D"/>
    <w:rsid w:val="00C273F1"/>
    <w:rsid w:val="00C32E53"/>
    <w:rsid w:val="00C4312D"/>
    <w:rsid w:val="00C44E44"/>
    <w:rsid w:val="00C47470"/>
    <w:rsid w:val="00C504D6"/>
    <w:rsid w:val="00C6060A"/>
    <w:rsid w:val="00C832FA"/>
    <w:rsid w:val="00C8568B"/>
    <w:rsid w:val="00C8626E"/>
    <w:rsid w:val="00C86E22"/>
    <w:rsid w:val="00C94CA1"/>
    <w:rsid w:val="00CB4154"/>
    <w:rsid w:val="00CC0A63"/>
    <w:rsid w:val="00CC7E5C"/>
    <w:rsid w:val="00CD1BC6"/>
    <w:rsid w:val="00CD772E"/>
    <w:rsid w:val="00CF0123"/>
    <w:rsid w:val="00CF2D7D"/>
    <w:rsid w:val="00CF6B39"/>
    <w:rsid w:val="00CF766F"/>
    <w:rsid w:val="00D02095"/>
    <w:rsid w:val="00D04E13"/>
    <w:rsid w:val="00D10E8F"/>
    <w:rsid w:val="00D14087"/>
    <w:rsid w:val="00D2735F"/>
    <w:rsid w:val="00D278AB"/>
    <w:rsid w:val="00D37FB1"/>
    <w:rsid w:val="00D42F2D"/>
    <w:rsid w:val="00D436BD"/>
    <w:rsid w:val="00D57786"/>
    <w:rsid w:val="00D611EA"/>
    <w:rsid w:val="00D663C5"/>
    <w:rsid w:val="00D836B8"/>
    <w:rsid w:val="00D850D1"/>
    <w:rsid w:val="00D869B6"/>
    <w:rsid w:val="00D94204"/>
    <w:rsid w:val="00D94DCF"/>
    <w:rsid w:val="00D950C7"/>
    <w:rsid w:val="00D957D6"/>
    <w:rsid w:val="00D97E08"/>
    <w:rsid w:val="00DC29DB"/>
    <w:rsid w:val="00E24255"/>
    <w:rsid w:val="00E26FCF"/>
    <w:rsid w:val="00E364E8"/>
    <w:rsid w:val="00E418EC"/>
    <w:rsid w:val="00E43066"/>
    <w:rsid w:val="00E518E5"/>
    <w:rsid w:val="00E93474"/>
    <w:rsid w:val="00E94D70"/>
    <w:rsid w:val="00EB1FAF"/>
    <w:rsid w:val="00EC7C7F"/>
    <w:rsid w:val="00ED0C62"/>
    <w:rsid w:val="00ED1AFD"/>
    <w:rsid w:val="00ED49D4"/>
    <w:rsid w:val="00ED7D47"/>
    <w:rsid w:val="00EE149D"/>
    <w:rsid w:val="00EE3C36"/>
    <w:rsid w:val="00EE5EC4"/>
    <w:rsid w:val="00EF177A"/>
    <w:rsid w:val="00EF1A74"/>
    <w:rsid w:val="00EF1FA9"/>
    <w:rsid w:val="00EF21C4"/>
    <w:rsid w:val="00F01E38"/>
    <w:rsid w:val="00F02357"/>
    <w:rsid w:val="00F02906"/>
    <w:rsid w:val="00F15DD6"/>
    <w:rsid w:val="00F23262"/>
    <w:rsid w:val="00F405F5"/>
    <w:rsid w:val="00F5186E"/>
    <w:rsid w:val="00F540CD"/>
    <w:rsid w:val="00F571A7"/>
    <w:rsid w:val="00F65BAE"/>
    <w:rsid w:val="00F71D8E"/>
    <w:rsid w:val="00F7501D"/>
    <w:rsid w:val="00F84FC8"/>
    <w:rsid w:val="00F86045"/>
    <w:rsid w:val="00F87939"/>
    <w:rsid w:val="00F973A5"/>
    <w:rsid w:val="00FA2361"/>
    <w:rsid w:val="00FA705D"/>
    <w:rsid w:val="00FB48CA"/>
    <w:rsid w:val="00FB7B21"/>
    <w:rsid w:val="00FC1C32"/>
    <w:rsid w:val="00FD695C"/>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94A1C40C-C388-4ACE-BFA3-4375E992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customXml/itemProps2.xml><?xml version="1.0" encoding="utf-8"?>
<ds:datastoreItem xmlns:ds="http://schemas.openxmlformats.org/officeDocument/2006/customXml" ds:itemID="{D04222E3-1380-4974-B115-35FFF093C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4.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461</Words>
  <Characters>2907</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60</cp:revision>
  <cp:lastPrinted>2023-08-22T20:22:00Z</cp:lastPrinted>
  <dcterms:created xsi:type="dcterms:W3CDTF">2023-09-18T13:53:00Z</dcterms:created>
  <dcterms:modified xsi:type="dcterms:W3CDTF">2023-12-06T13:09:00Z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