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787B0717" w:rsidR="001217AE" w:rsidRPr="000A3ABD" w:rsidRDefault="00E64F2C" w:rsidP="00931E02">
      <w:pPr>
        <w:pStyle w:val="berschrift1"/>
        <w:rPr>
          <w:lang w:val="de-DE"/>
        </w:rPr>
      </w:pPr>
      <w:bookmarkStart w:id="0" w:name="OLE_LINK1"/>
      <w:r w:rsidRPr="000A3ABD">
        <w:rPr>
          <w:lang w:val="de-DE"/>
        </w:rPr>
        <w:t>Ko</w:t>
      </w:r>
      <w:r w:rsidR="0098660D" w:rsidRPr="000A3ABD">
        <w:rPr>
          <w:lang w:val="de-DE"/>
        </w:rPr>
        <w:t>ntext</w:t>
      </w:r>
    </w:p>
    <w:p w14:paraId="7E096AEA" w14:textId="5A8BA33A" w:rsidR="00742B2F" w:rsidRPr="000A3ABD" w:rsidRDefault="00BE0031" w:rsidP="00742B2F">
      <w:pPr>
        <w:spacing w:after="100"/>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Das Thema Nahrungsmittelnotversorgung umfasst die </w:t>
      </w:r>
      <w:r w:rsidRPr="000A3ABD">
        <w:rPr>
          <w:rFonts w:ascii="Calibri Light" w:hAnsi="Calibri Light" w:cs="Calibri Light"/>
          <w:b/>
          <w:bCs/>
          <w:sz w:val="18"/>
          <w:szCs w:val="18"/>
          <w:lang w:val="de-DE"/>
        </w:rPr>
        <w:t>Notversorgung der Bevölkerung mit Lebensmitteln bei einem längeren Ausfall des Stromnetzes</w:t>
      </w:r>
      <w:r w:rsidRPr="000A3ABD">
        <w:rPr>
          <w:rFonts w:ascii="Calibri Light" w:hAnsi="Calibri Light" w:cs="Calibri Light"/>
          <w:sz w:val="18"/>
          <w:szCs w:val="18"/>
          <w:lang w:val="de-DE"/>
        </w:rPr>
        <w:t xml:space="preserve"> oder die organisierte Verteilung eventuell vorhandener Nahrungsmittelressourcen</w:t>
      </w:r>
      <w:r w:rsidR="00742B2F" w:rsidRPr="000A3ABD">
        <w:rPr>
          <w:rFonts w:ascii="Calibri Light" w:hAnsi="Calibri Light" w:cs="Calibri Light"/>
          <w:sz w:val="18"/>
          <w:szCs w:val="18"/>
          <w:lang w:val="de-DE"/>
        </w:rPr>
        <w:t>.</w:t>
      </w:r>
    </w:p>
    <w:p w14:paraId="4A5791DC" w14:textId="7937961E" w:rsidR="00742B2F" w:rsidRPr="000A3ABD" w:rsidRDefault="00624EE7" w:rsidP="00742B2F">
      <w:pPr>
        <w:spacing w:after="100"/>
        <w:jc w:val="both"/>
        <w:rPr>
          <w:rFonts w:ascii="Calibri Light" w:hAnsi="Calibri Light" w:cs="Calibri Light"/>
          <w:sz w:val="18"/>
          <w:szCs w:val="18"/>
          <w:lang w:val="de-DE"/>
        </w:rPr>
      </w:pPr>
      <w:r w:rsidRPr="000A3ABD">
        <w:rPr>
          <w:rFonts w:ascii="Calibri Light" w:hAnsi="Calibri Light" w:cs="Calibri Light"/>
          <w:b/>
          <w:bCs/>
          <w:color w:val="A01A1A"/>
          <w:sz w:val="18"/>
          <w:szCs w:val="18"/>
          <w:lang w:val="de-DE"/>
        </w:rPr>
        <w:t>Es ist davon auszugehen, dass es während eines längeren Netzausfalls kaum Möglichkeiten geben wird, Lebensmittel (</w:t>
      </w:r>
      <w:proofErr w:type="spellStart"/>
      <w:r w:rsidRPr="000A3ABD">
        <w:rPr>
          <w:rFonts w:ascii="Calibri Light" w:hAnsi="Calibri Light" w:cs="Calibri Light"/>
          <w:b/>
          <w:bCs/>
          <w:color w:val="A01A1A"/>
          <w:sz w:val="18"/>
          <w:szCs w:val="18"/>
          <w:lang w:val="de-DE"/>
        </w:rPr>
        <w:t>einschliesslich</w:t>
      </w:r>
      <w:proofErr w:type="spellEnd"/>
      <w:r w:rsidRPr="000A3ABD">
        <w:rPr>
          <w:rFonts w:ascii="Calibri Light" w:hAnsi="Calibri Light" w:cs="Calibri Light"/>
          <w:b/>
          <w:bCs/>
          <w:color w:val="A01A1A"/>
          <w:sz w:val="18"/>
          <w:szCs w:val="18"/>
          <w:lang w:val="de-DE"/>
        </w:rPr>
        <w:t xml:space="preserve"> Trinkwasser) zu kaufen.</w:t>
      </w:r>
      <w:r w:rsidRPr="000A3ABD">
        <w:rPr>
          <w:rFonts w:ascii="Calibri Light" w:hAnsi="Calibri Light" w:cs="Calibri Light"/>
          <w:color w:val="A01A1A"/>
          <w:sz w:val="18"/>
          <w:szCs w:val="18"/>
          <w:lang w:val="de-DE"/>
        </w:rPr>
        <w:t xml:space="preserve"> </w:t>
      </w:r>
      <w:r w:rsidRPr="000A3ABD">
        <w:rPr>
          <w:rFonts w:ascii="Calibri Light" w:hAnsi="Calibri Light" w:cs="Calibri Light"/>
          <w:sz w:val="18"/>
          <w:szCs w:val="18"/>
          <w:lang w:val="de-DE"/>
        </w:rPr>
        <w:t xml:space="preserve">Die Lebensmittelgeschäfte werden eventuell nicht wieder aufgefüllt, verderbliche Lebensmittel könnten nicht über mehrere Stunden gekühlt werden, die Registrierkassen würden ohne Telekommunikationsverbindung und Strom nicht funktionieren. Die elektrischen </w:t>
      </w:r>
      <w:r w:rsidR="00A175C6" w:rsidRPr="000A3ABD">
        <w:rPr>
          <w:rFonts w:ascii="Calibri Light" w:hAnsi="Calibri Light" w:cs="Calibri Light"/>
          <w:sz w:val="18"/>
          <w:szCs w:val="18"/>
          <w:lang w:val="de-DE"/>
        </w:rPr>
        <w:t>Ladentüren</w:t>
      </w:r>
      <w:r w:rsidRPr="000A3ABD">
        <w:rPr>
          <w:rFonts w:ascii="Calibri Light" w:hAnsi="Calibri Light" w:cs="Calibri Light"/>
          <w:sz w:val="18"/>
          <w:szCs w:val="18"/>
          <w:lang w:val="de-DE"/>
        </w:rPr>
        <w:t xml:space="preserve"> könnten einfach verschlossen bleiben.</w:t>
      </w:r>
    </w:p>
    <w:p w14:paraId="1C8392B2" w14:textId="6A15A408" w:rsidR="00742B2F" w:rsidRPr="000A3ABD" w:rsidRDefault="00D773F4" w:rsidP="00742B2F">
      <w:pPr>
        <w:spacing w:after="100"/>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Im Falle eines längeren Stromausfalls (Blackout von 3 bis 10 Tagen) könnte eine rechtzeitige und organisierte Verteilung die mögliche Entsorgungsnotwendigkeit verderblicher Lebensmittel minimieren und damit das potenzielle Risiko einer Epidemie und die Gefahr von Plünderungen oder anderen Sachschäden verringern. </w:t>
      </w:r>
      <w:r w:rsidRPr="000A3ABD">
        <w:rPr>
          <w:rFonts w:ascii="Calibri Light" w:hAnsi="Calibri Light" w:cs="Calibri Light"/>
          <w:b/>
          <w:bCs/>
          <w:sz w:val="18"/>
          <w:szCs w:val="18"/>
          <w:lang w:val="de-DE"/>
        </w:rPr>
        <w:t>Eine Beschädigung der Verkaufseinrichtungen würde die Wiederaufnahme der Versorgung oder des Verkaufs lebenswichtiger Güter im Anschluss an die Krise erheblich verzögern</w:t>
      </w:r>
      <w:r w:rsidR="00742B2F" w:rsidRPr="000A3ABD">
        <w:rPr>
          <w:rFonts w:ascii="Calibri Light" w:hAnsi="Calibri Light" w:cs="Calibri Light"/>
          <w:b/>
          <w:bCs/>
          <w:sz w:val="18"/>
          <w:szCs w:val="18"/>
          <w:lang w:val="de-DE"/>
        </w:rPr>
        <w:t>.</w:t>
      </w:r>
    </w:p>
    <w:p w14:paraId="7E9F6E1C" w14:textId="13B85660" w:rsidR="00742B2F" w:rsidRPr="000A3ABD" w:rsidRDefault="000F0B40" w:rsidP="00742B2F">
      <w:pPr>
        <w:spacing w:after="100"/>
        <w:jc w:val="both"/>
        <w:rPr>
          <w:rFonts w:ascii="Calibri Light" w:hAnsi="Calibri Light" w:cs="Calibri Light"/>
          <w:sz w:val="18"/>
          <w:szCs w:val="18"/>
          <w:lang w:val="de-DE"/>
        </w:rPr>
      </w:pPr>
      <w:r w:rsidRPr="000A3ABD">
        <w:rPr>
          <w:rFonts w:ascii="Calibri Light" w:hAnsi="Calibri Light" w:cs="Calibri Light"/>
          <w:sz w:val="18"/>
          <w:szCs w:val="18"/>
          <w:lang w:val="de-DE"/>
        </w:rPr>
        <w:t>Eine angemessene Vorbereitung ermöglicht es, etwaige regional verfügbare Nahrungsmittelressourcen besser für die Ereignisbewältigung zu nutzen</w:t>
      </w:r>
      <w:r w:rsidR="00742B2F" w:rsidRPr="000A3ABD">
        <w:rPr>
          <w:rFonts w:ascii="Calibri Light" w:hAnsi="Calibri Light" w:cs="Calibri Light"/>
          <w:sz w:val="18"/>
          <w:szCs w:val="18"/>
          <w:lang w:val="de-DE"/>
        </w:rPr>
        <w:t>.</w:t>
      </w:r>
    </w:p>
    <w:p w14:paraId="455011E5" w14:textId="1D53A115" w:rsidR="00742B2F" w:rsidRPr="000A3ABD" w:rsidRDefault="000E21B9" w:rsidP="00742B2F">
      <w:pPr>
        <w:spacing w:after="100"/>
        <w:jc w:val="both"/>
        <w:rPr>
          <w:rFonts w:ascii="Calibri Light" w:hAnsi="Calibri Light" w:cs="Calibri Light"/>
          <w:sz w:val="18"/>
          <w:szCs w:val="18"/>
          <w:lang w:val="de-DE"/>
        </w:rPr>
      </w:pPr>
      <w:r w:rsidRPr="000A3ABD">
        <w:rPr>
          <w:rFonts w:ascii="Calibri Light" w:hAnsi="Calibri Light" w:cs="Calibri Light"/>
          <w:sz w:val="18"/>
          <w:szCs w:val="18"/>
          <w:lang w:val="de-DE"/>
        </w:rPr>
        <w:t>Folgende Punkte sind bei der Vorbereitung zu berücksichtigen und werden in diesem und den folgenden Merkblättern erläutert</w:t>
      </w:r>
      <w:r w:rsidR="00742B2F" w:rsidRPr="000A3ABD">
        <w:rPr>
          <w:rFonts w:ascii="Calibri Light" w:hAnsi="Calibri Light" w:cs="Calibri Light"/>
          <w:sz w:val="18"/>
          <w:szCs w:val="18"/>
          <w:lang w:val="de-DE"/>
        </w:rPr>
        <w:t xml:space="preserve">: </w:t>
      </w:r>
    </w:p>
    <w:p w14:paraId="2BCB636C" w14:textId="18FF7E3D" w:rsidR="00742B2F" w:rsidRPr="000A3ABD" w:rsidRDefault="005A6FF3" w:rsidP="00742B2F">
      <w:pPr>
        <w:pStyle w:val="Listenabsatz"/>
        <w:numPr>
          <w:ilvl w:val="0"/>
          <w:numId w:val="10"/>
        </w:numPr>
        <w:spacing w:after="100"/>
        <w:jc w:val="both"/>
        <w:rPr>
          <w:rFonts w:ascii="Calibri Light" w:hAnsi="Calibri Light" w:cs="Calibri Light"/>
          <w:sz w:val="18"/>
          <w:szCs w:val="18"/>
          <w:lang w:val="de-DE"/>
        </w:rPr>
      </w:pPr>
      <w:bookmarkStart w:id="1" w:name="_Hlk143803608"/>
      <w:r w:rsidRPr="000A3ABD">
        <w:rPr>
          <w:rFonts w:ascii="Calibri Light" w:hAnsi="Calibri Light" w:cs="Calibri Light"/>
          <w:sz w:val="18"/>
          <w:szCs w:val="18"/>
          <w:lang w:val="de-DE"/>
        </w:rPr>
        <w:t>Lebensmittelnotvorrat durch die Bevölkerung (dieses Merkblatt</w:t>
      </w:r>
      <w:r w:rsidR="003D3827" w:rsidRPr="000A3ABD">
        <w:rPr>
          <w:rFonts w:ascii="Calibri Light" w:hAnsi="Calibri Light" w:cs="Calibri Light"/>
          <w:sz w:val="18"/>
          <w:szCs w:val="18"/>
          <w:lang w:val="de-DE"/>
        </w:rPr>
        <w:t>);</w:t>
      </w:r>
    </w:p>
    <w:bookmarkEnd w:id="1"/>
    <w:p w14:paraId="34B1E8EC" w14:textId="55F82B7C" w:rsidR="00742B2F" w:rsidRPr="000A3ABD" w:rsidRDefault="009063F1" w:rsidP="00742B2F">
      <w:pPr>
        <w:pStyle w:val="Listenabsatz"/>
        <w:numPr>
          <w:ilvl w:val="0"/>
          <w:numId w:val="10"/>
        </w:numPr>
        <w:spacing w:after="100"/>
        <w:jc w:val="both"/>
        <w:rPr>
          <w:rFonts w:ascii="Calibri Light" w:hAnsi="Calibri Light" w:cs="Calibri Light"/>
          <w:sz w:val="18"/>
          <w:szCs w:val="18"/>
          <w:lang w:val="de-DE"/>
        </w:rPr>
      </w:pPr>
      <w:r w:rsidRPr="000A3ABD">
        <w:rPr>
          <w:rFonts w:ascii="Calibri Light" w:hAnsi="Calibri Light" w:cs="Calibri Light"/>
          <w:sz w:val="18"/>
          <w:szCs w:val="18"/>
          <w:lang w:val="de-DE"/>
        </w:rPr>
        <w:t>Mahlzeitenservice nach Hause (Merkblatt F-15)</w:t>
      </w:r>
      <w:r w:rsidR="00742B2F" w:rsidRPr="000A3ABD">
        <w:rPr>
          <w:rFonts w:ascii="Calibri Light" w:hAnsi="Calibri Light" w:cs="Calibri Light"/>
          <w:sz w:val="18"/>
          <w:szCs w:val="18"/>
          <w:lang w:val="de-DE"/>
        </w:rPr>
        <w:t>;</w:t>
      </w:r>
    </w:p>
    <w:p w14:paraId="2841728A" w14:textId="6CED29E0" w:rsidR="00742B2F" w:rsidRPr="000A3ABD" w:rsidRDefault="003D3827" w:rsidP="00742B2F">
      <w:pPr>
        <w:pStyle w:val="Listenabsatz"/>
        <w:numPr>
          <w:ilvl w:val="0"/>
          <w:numId w:val="10"/>
        </w:numPr>
        <w:jc w:val="both"/>
        <w:rPr>
          <w:rFonts w:ascii="Calibri Light" w:hAnsi="Calibri Light" w:cs="Calibri Light"/>
          <w:i/>
          <w:iCs/>
          <w:sz w:val="18"/>
          <w:szCs w:val="18"/>
          <w:lang w:val="de-DE"/>
        </w:rPr>
      </w:pPr>
      <w:r w:rsidRPr="000A3ABD">
        <w:rPr>
          <w:rFonts w:ascii="Calibri Light" w:hAnsi="Calibri Light" w:cs="Calibri Light"/>
          <w:i/>
          <w:iCs/>
          <w:sz w:val="18"/>
          <w:szCs w:val="18"/>
          <w:lang w:val="de-DE"/>
        </w:rPr>
        <w:t>(Die Trinkwasserversorgung wird im Merkblatt F-16 behandelt).</w:t>
      </w:r>
    </w:p>
    <w:p w14:paraId="2E5AC36E" w14:textId="4371C117" w:rsidR="000345FD" w:rsidRPr="000A3ABD" w:rsidRDefault="000345FD" w:rsidP="00742B2F">
      <w:pPr>
        <w:spacing w:after="80"/>
        <w:jc w:val="both"/>
        <w:rPr>
          <w:rFonts w:ascii="Calibri Light" w:hAnsi="Calibri Light" w:cs="Calibri Light"/>
          <w:sz w:val="18"/>
          <w:szCs w:val="18"/>
          <w:lang w:val="de-DE"/>
        </w:rPr>
      </w:pPr>
    </w:p>
    <w:p w14:paraId="01EA49DD" w14:textId="6CBBA0DA" w:rsidR="002E322D" w:rsidRPr="000A3ABD" w:rsidRDefault="00B21D06" w:rsidP="00C1665D">
      <w:pPr>
        <w:pStyle w:val="berschrift1"/>
        <w:rPr>
          <w:lang w:val="de-DE"/>
        </w:rPr>
      </w:pPr>
      <w:r w:rsidRPr="000A3ABD">
        <w:rPr>
          <w:lang w:val="de-DE"/>
        </w:rPr>
        <w:t>Erinnerung</w:t>
      </w:r>
      <w:r w:rsidR="00742B2F" w:rsidRPr="000A3ABD">
        <w:rPr>
          <w:lang w:val="de-DE"/>
        </w:rPr>
        <w:t xml:space="preserve">: </w:t>
      </w:r>
      <w:r w:rsidRPr="000A3ABD">
        <w:rPr>
          <w:lang w:val="de-DE"/>
        </w:rPr>
        <w:t>ROLLE DES BUNDES BEI DER NAHRUNGSMITTELNOTVERSORGUNG</w:t>
      </w:r>
    </w:p>
    <w:p w14:paraId="5FC6EDB0" w14:textId="67EC436B" w:rsidR="00742B2F" w:rsidRPr="000A3ABD" w:rsidRDefault="00E976A9" w:rsidP="00742B2F">
      <w:pPr>
        <w:spacing w:before="120" w:after="120"/>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Die Gemeinden sind </w:t>
      </w:r>
      <w:proofErr w:type="gramStart"/>
      <w:r w:rsidRPr="000A3ABD">
        <w:rPr>
          <w:rFonts w:ascii="Calibri Light" w:hAnsi="Calibri Light" w:cs="Calibri Light"/>
          <w:sz w:val="18"/>
          <w:szCs w:val="18"/>
          <w:lang w:val="de-DE"/>
        </w:rPr>
        <w:t>natürlich nicht</w:t>
      </w:r>
      <w:proofErr w:type="gramEnd"/>
      <w:r w:rsidRPr="000A3ABD">
        <w:rPr>
          <w:rFonts w:ascii="Calibri Light" w:hAnsi="Calibri Light" w:cs="Calibri Light"/>
          <w:sz w:val="18"/>
          <w:szCs w:val="18"/>
          <w:lang w:val="de-DE"/>
        </w:rPr>
        <w:t xml:space="preserve"> allein für die Notversorgung bei einem längeren Ausfall des Stromnetzes verantwortlich</w:t>
      </w:r>
      <w:r w:rsidR="00953C9A" w:rsidRPr="000A3ABD">
        <w:rPr>
          <w:rFonts w:ascii="Calibri Light" w:hAnsi="Calibri Light" w:cs="Calibri Light"/>
          <w:sz w:val="18"/>
          <w:szCs w:val="18"/>
          <w:lang w:val="de-DE"/>
        </w:rPr>
        <w:t>. Im Kern besagt Artikel 102 der Bundesverfassung, der sich mit der Versorgung des Landes befasst, Folgendes</w:t>
      </w:r>
      <w:r w:rsidR="00742B2F" w:rsidRPr="000A3ABD">
        <w:rPr>
          <w:rFonts w:ascii="Calibri Light" w:hAnsi="Calibri Light" w:cs="Calibri Light"/>
          <w:sz w:val="18"/>
          <w:szCs w:val="18"/>
          <w:lang w:val="de-DE"/>
        </w:rPr>
        <w:t xml:space="preserve">: </w:t>
      </w:r>
    </w:p>
    <w:p w14:paraId="6D99583E" w14:textId="66FE2C2A" w:rsidR="00742B2F" w:rsidRPr="000A3ABD" w:rsidRDefault="00742B2F" w:rsidP="00742B2F">
      <w:pPr>
        <w:spacing w:before="120" w:after="120"/>
        <w:jc w:val="center"/>
        <w:rPr>
          <w:rFonts w:ascii="Calibri Light" w:hAnsi="Calibri Light" w:cs="Calibri Light"/>
          <w:sz w:val="18"/>
          <w:szCs w:val="18"/>
          <w:lang w:val="de-DE"/>
        </w:rPr>
      </w:pPr>
      <w:r w:rsidRPr="000A3ABD">
        <w:rPr>
          <w:rFonts w:ascii="Calibri Light" w:hAnsi="Calibri Light" w:cs="Calibri Light"/>
          <w:sz w:val="18"/>
          <w:szCs w:val="18"/>
          <w:lang w:val="de-DE"/>
        </w:rPr>
        <w:t>«</w:t>
      </w:r>
      <w:r w:rsidR="00D72461" w:rsidRPr="000A3ABD">
        <w:rPr>
          <w:rFonts w:ascii="Calibri Light" w:hAnsi="Calibri Light" w:cs="Calibri Light"/>
          <w:i/>
          <w:iCs/>
          <w:sz w:val="18"/>
          <w:szCs w:val="18"/>
          <w:lang w:val="de-DE"/>
        </w:rPr>
        <w:t xml:space="preserve">Der Bund stellt die Versorgung des Landes mit lebenswichtigen Gütern und Dienstleistungen sicher für den Fall machtpolitischer oder kriegerischer Bedrohungen sowie in schweren Mangellagen, denen die Wirtschaft nicht selbst zu begegnen vermag. Er trifft vorsorgliche </w:t>
      </w:r>
      <w:proofErr w:type="spellStart"/>
      <w:r w:rsidR="00D72461" w:rsidRPr="000A3ABD">
        <w:rPr>
          <w:rFonts w:ascii="Calibri Light" w:hAnsi="Calibri Light" w:cs="Calibri Light"/>
          <w:i/>
          <w:iCs/>
          <w:sz w:val="18"/>
          <w:szCs w:val="18"/>
          <w:lang w:val="de-DE"/>
        </w:rPr>
        <w:t>Massnahmen</w:t>
      </w:r>
      <w:proofErr w:type="spellEnd"/>
      <w:r w:rsidR="00D72461" w:rsidRPr="000A3ABD">
        <w:rPr>
          <w:rFonts w:ascii="Calibri Light" w:hAnsi="Calibri Light" w:cs="Calibri Light"/>
          <w:i/>
          <w:iCs/>
          <w:sz w:val="18"/>
          <w:szCs w:val="18"/>
          <w:lang w:val="de-DE"/>
        </w:rPr>
        <w:t>.</w:t>
      </w:r>
      <w:r w:rsidRPr="000A3ABD">
        <w:rPr>
          <w:rFonts w:ascii="Calibri Light" w:hAnsi="Calibri Light" w:cs="Calibri Light"/>
          <w:sz w:val="18"/>
          <w:szCs w:val="18"/>
          <w:lang w:val="de-DE"/>
        </w:rPr>
        <w:t>»</w:t>
      </w:r>
    </w:p>
    <w:p w14:paraId="2EDB4487" w14:textId="62E79A05" w:rsidR="00742B2F" w:rsidRPr="000A3ABD" w:rsidRDefault="00AF1FEE" w:rsidP="00742B2F">
      <w:pPr>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Um diese wichtige Aufgabe zu gewährleisten, gibt es das Bundesamt für wirtschaftliche Landesversorgung (BWL). Der Bund legt also (mithilfe des Privatsektors) Vorräte an Lebensmitteln, Medikamenten, Trinkwasser, Energie und Informations- und Kommunikationstechnologie an. Die </w:t>
      </w:r>
      <w:proofErr w:type="spellStart"/>
      <w:r w:rsidRPr="000A3ABD">
        <w:rPr>
          <w:rFonts w:ascii="Calibri Light" w:hAnsi="Calibri Light" w:cs="Calibri Light"/>
          <w:sz w:val="18"/>
          <w:szCs w:val="18"/>
          <w:lang w:val="de-DE"/>
        </w:rPr>
        <w:t>grossen</w:t>
      </w:r>
      <w:proofErr w:type="spellEnd"/>
      <w:r w:rsidRPr="000A3ABD">
        <w:rPr>
          <w:rFonts w:ascii="Calibri Light" w:hAnsi="Calibri Light" w:cs="Calibri Light"/>
          <w:sz w:val="18"/>
          <w:szCs w:val="18"/>
          <w:lang w:val="de-DE"/>
        </w:rPr>
        <w:t xml:space="preserve"> Importeure und Händler werden also vom Staat dazu verpflichtet, je nach Produkt ausreichende Vorräte für 3 bis 6 Monate anzulegen. </w:t>
      </w:r>
      <w:r w:rsidRPr="000A3ABD">
        <w:rPr>
          <w:rFonts w:ascii="Calibri Light" w:hAnsi="Calibri Light" w:cs="Calibri Light"/>
          <w:b/>
          <w:bCs/>
          <w:color w:val="A01A1A"/>
          <w:sz w:val="18"/>
          <w:szCs w:val="18"/>
          <w:lang w:val="de-DE"/>
        </w:rPr>
        <w:t>Der Staat benötigt einige Tage (1 Woche), um einzugreifen.</w:t>
      </w:r>
    </w:p>
    <w:p w14:paraId="2CE0A837" w14:textId="32E3B273" w:rsidR="00742B2F" w:rsidRPr="000A3ABD" w:rsidRDefault="001C6A85" w:rsidP="00742B2F">
      <w:pPr>
        <w:jc w:val="both"/>
        <w:rPr>
          <w:rFonts w:ascii="Calibri Light" w:hAnsi="Calibri Light" w:cs="Calibri Light"/>
          <w:sz w:val="18"/>
          <w:szCs w:val="18"/>
          <w:lang w:val="de-DE"/>
        </w:rPr>
      </w:pPr>
      <w:r w:rsidRPr="000A3ABD">
        <w:rPr>
          <w:rFonts w:ascii="Calibri Light" w:hAnsi="Calibri Light" w:cs="Calibri Light"/>
          <w:sz w:val="18"/>
          <w:szCs w:val="18"/>
          <w:lang w:val="de-DE"/>
        </w:rPr>
        <w:t>Davon abgesehen hat die Gemeinde eine Reihe von präventiven Aufgaben zu erfüllen, wie z. B.</w:t>
      </w:r>
      <w:r w:rsidR="00742B2F" w:rsidRPr="000A3ABD">
        <w:rPr>
          <w:rFonts w:ascii="Calibri Light" w:hAnsi="Calibri Light" w:cs="Calibri Light"/>
          <w:sz w:val="18"/>
          <w:szCs w:val="18"/>
          <w:lang w:val="de-DE"/>
        </w:rPr>
        <w:t>:</w:t>
      </w:r>
    </w:p>
    <w:p w14:paraId="41A21029" w14:textId="0D0012A3" w:rsidR="00742B2F" w:rsidRPr="000A3ABD" w:rsidRDefault="003E1BC2" w:rsidP="00742B2F">
      <w:pPr>
        <w:pStyle w:val="Listenabsatz"/>
        <w:numPr>
          <w:ilvl w:val="0"/>
          <w:numId w:val="14"/>
        </w:numPr>
        <w:spacing w:after="80"/>
        <w:ind w:left="714" w:hanging="357"/>
        <w:contextualSpacing w:val="0"/>
        <w:jc w:val="both"/>
        <w:rPr>
          <w:rFonts w:ascii="Calibri Light" w:hAnsi="Calibri Light" w:cs="Calibri Light"/>
          <w:sz w:val="18"/>
          <w:szCs w:val="18"/>
          <w:lang w:val="de-DE"/>
        </w:rPr>
      </w:pPr>
      <w:r w:rsidRPr="000A3ABD">
        <w:rPr>
          <w:rFonts w:ascii="Calibri Light" w:hAnsi="Calibri Light" w:cs="Calibri Light"/>
          <w:b/>
          <w:bCs/>
          <w:sz w:val="18"/>
          <w:szCs w:val="18"/>
          <w:lang w:val="de-DE"/>
        </w:rPr>
        <w:t>Wirksame Kommunikation mit der Bevölkerung im Vorfeld der Krise</w:t>
      </w:r>
      <w:r w:rsidRPr="000A3ABD">
        <w:rPr>
          <w:rFonts w:ascii="Calibri Light" w:hAnsi="Calibri Light" w:cs="Calibri Light"/>
          <w:sz w:val="18"/>
          <w:szCs w:val="18"/>
          <w:lang w:val="de-DE"/>
        </w:rPr>
        <w:t xml:space="preserve">, z. B. über einen Flyer an alle Haushalte (ein Musterflyer wird Ihnen im Anhang dieser Merkblätter angeboten. Dieser enthält eine Übersichtsseite über die zu machenden Reserven. Wie in den Kommunikationsblättern erwähnt, sind diesbezügliche Vorbereitungen für die Gemeinden wichtig, aber eine Kommunikation auf Bundes-/Kantonsebene für bestimmte Themen wird bevorzugt). Um John </w:t>
      </w:r>
      <w:proofErr w:type="spellStart"/>
      <w:r w:rsidRPr="000A3ABD">
        <w:rPr>
          <w:rFonts w:ascii="Calibri Light" w:hAnsi="Calibri Light" w:cs="Calibri Light"/>
          <w:sz w:val="18"/>
          <w:szCs w:val="18"/>
          <w:lang w:val="de-DE"/>
        </w:rPr>
        <w:t>Fitzerald</w:t>
      </w:r>
      <w:proofErr w:type="spellEnd"/>
      <w:r w:rsidRPr="000A3ABD">
        <w:rPr>
          <w:rFonts w:ascii="Calibri Light" w:hAnsi="Calibri Light" w:cs="Calibri Light"/>
          <w:sz w:val="18"/>
          <w:szCs w:val="18"/>
          <w:lang w:val="de-DE"/>
        </w:rPr>
        <w:t xml:space="preserve"> Kennedy zu </w:t>
      </w:r>
      <w:r w:rsidR="009B369F">
        <w:rPr>
          <w:rFonts w:ascii="Calibri Light" w:hAnsi="Calibri Light" w:cs="Calibri Light"/>
          <w:sz w:val="18"/>
          <w:szCs w:val="18"/>
          <w:lang w:val="de-DE"/>
        </w:rPr>
        <w:t>zitieren</w:t>
      </w:r>
      <w:r w:rsidR="00742B2F" w:rsidRPr="000A3ABD">
        <w:rPr>
          <w:rFonts w:ascii="Calibri Light" w:hAnsi="Calibri Light" w:cs="Calibri Light"/>
          <w:sz w:val="18"/>
          <w:szCs w:val="18"/>
          <w:lang w:val="de-DE"/>
        </w:rPr>
        <w:t>: «</w:t>
      </w:r>
      <w:r w:rsidR="007A775E" w:rsidRPr="000A3ABD">
        <w:rPr>
          <w:rFonts w:ascii="Calibri Light" w:hAnsi="Calibri Light" w:cs="Calibri Light"/>
          <w:sz w:val="18"/>
          <w:szCs w:val="18"/>
          <w:lang w:val="de-DE"/>
        </w:rPr>
        <w:t>F</w:t>
      </w:r>
      <w:r w:rsidR="007A775E" w:rsidRPr="000A3ABD">
        <w:rPr>
          <w:rFonts w:ascii="Calibri Light" w:hAnsi="Calibri Light" w:cs="Calibri Light"/>
          <w:i/>
          <w:iCs/>
          <w:sz w:val="18"/>
          <w:szCs w:val="18"/>
          <w:lang w:val="de-DE"/>
        </w:rPr>
        <w:t>ragen Sie sich nicht, was Ihre Gemeinde für Sie tun kann, sondern fragen Sie sich, was Sie für Ihre Gemeinde tun können</w:t>
      </w:r>
      <w:proofErr w:type="gramStart"/>
      <w:r w:rsidR="00742B2F" w:rsidRPr="000A3ABD">
        <w:rPr>
          <w:rFonts w:ascii="Calibri Light" w:hAnsi="Calibri Light" w:cs="Calibri Light"/>
          <w:sz w:val="18"/>
          <w:szCs w:val="18"/>
          <w:lang w:val="de-DE"/>
        </w:rPr>
        <w:t>» ;</w:t>
      </w:r>
      <w:proofErr w:type="gramEnd"/>
    </w:p>
    <w:p w14:paraId="0152C7FF" w14:textId="72D1F464" w:rsidR="00742B2F" w:rsidRPr="000A3ABD" w:rsidRDefault="009E5105" w:rsidP="00742B2F">
      <w:pPr>
        <w:pStyle w:val="Listenabsatz"/>
        <w:numPr>
          <w:ilvl w:val="0"/>
          <w:numId w:val="14"/>
        </w:numPr>
        <w:spacing w:after="80"/>
        <w:ind w:left="714" w:hanging="357"/>
        <w:contextualSpacing w:val="0"/>
        <w:jc w:val="both"/>
        <w:rPr>
          <w:rFonts w:ascii="Calibri Light" w:hAnsi="Calibri Light" w:cs="Calibri Light"/>
          <w:sz w:val="18"/>
          <w:szCs w:val="18"/>
          <w:lang w:val="de-DE"/>
        </w:rPr>
      </w:pPr>
      <w:r w:rsidRPr="000A3ABD">
        <w:rPr>
          <w:rFonts w:ascii="Calibri Light" w:hAnsi="Calibri Light" w:cs="Calibri Light"/>
          <w:b/>
          <w:bCs/>
          <w:sz w:val="18"/>
          <w:szCs w:val="18"/>
          <w:lang w:val="de-DE"/>
        </w:rPr>
        <w:t>Für einen Mindestvorrat an Trinkwasser sorgen</w:t>
      </w:r>
      <w:r w:rsidRPr="000A3ABD">
        <w:rPr>
          <w:rFonts w:ascii="Calibri Light" w:hAnsi="Calibri Light" w:cs="Calibri Light"/>
          <w:sz w:val="18"/>
          <w:szCs w:val="18"/>
          <w:lang w:val="de-DE"/>
        </w:rPr>
        <w:t xml:space="preserve"> (siehe Merkblatt F-16). Denn man kann zwar mehrere Wochen ohne Nahrung auskommen (der Körper passt sich an), aber Dehydrierung kann innerhalb von 2 bis 3 Tagen zum Tod führen;</w:t>
      </w:r>
    </w:p>
    <w:p w14:paraId="10ED695A" w14:textId="2BEBCD06" w:rsidR="00742B2F" w:rsidRPr="000A3ABD" w:rsidRDefault="0022254F" w:rsidP="00742B2F">
      <w:pPr>
        <w:pStyle w:val="Listenabsatz"/>
        <w:numPr>
          <w:ilvl w:val="0"/>
          <w:numId w:val="15"/>
        </w:numPr>
        <w:rPr>
          <w:rFonts w:ascii="Calibri Light" w:hAnsi="Calibri Light" w:cs="Calibri Light"/>
          <w:sz w:val="18"/>
          <w:szCs w:val="18"/>
          <w:lang w:val="de-DE"/>
        </w:rPr>
      </w:pPr>
      <w:r w:rsidRPr="000A3ABD">
        <w:rPr>
          <w:rFonts w:ascii="Calibri Light" w:hAnsi="Calibri Light" w:cs="Calibri Light"/>
          <w:b/>
          <w:bCs/>
          <w:sz w:val="18"/>
          <w:szCs w:val="18"/>
          <w:lang w:val="de-DE"/>
        </w:rPr>
        <w:t>Kontakt mit den wichtigsten Versorgern in der Gemeinde aufnehmen und sie fragen, ob sie PAGs eingerichtet haben</w:t>
      </w:r>
      <w:r w:rsidRPr="000A3ABD">
        <w:rPr>
          <w:rFonts w:ascii="Calibri Light" w:hAnsi="Calibri Light" w:cs="Calibri Light"/>
          <w:sz w:val="18"/>
          <w:szCs w:val="18"/>
          <w:lang w:val="de-DE"/>
        </w:rPr>
        <w:t>, um die Sicherheit, den Vertrieb bzw. die Kühlung von lebensnotwendigen Gütern im Krisenfall zu gewährleisten</w:t>
      </w:r>
      <w:r w:rsidR="00742B2F" w:rsidRPr="000A3ABD">
        <w:rPr>
          <w:rFonts w:ascii="Calibri Light" w:hAnsi="Calibri Light" w:cs="Calibri Light"/>
          <w:sz w:val="18"/>
          <w:szCs w:val="18"/>
          <w:lang w:val="de-DE"/>
        </w:rPr>
        <w:t>;</w:t>
      </w:r>
    </w:p>
    <w:p w14:paraId="7EEF4CED" w14:textId="6613E749" w:rsidR="00742B2F" w:rsidRPr="000A3ABD" w:rsidRDefault="00897239" w:rsidP="00742B2F">
      <w:pPr>
        <w:pStyle w:val="Listenabsatz"/>
        <w:numPr>
          <w:ilvl w:val="0"/>
          <w:numId w:val="14"/>
        </w:numPr>
        <w:spacing w:after="80"/>
        <w:ind w:left="714" w:hanging="357"/>
        <w:contextualSpacing w:val="0"/>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Sich präventiv </w:t>
      </w:r>
      <w:r w:rsidRPr="000A3ABD">
        <w:rPr>
          <w:rFonts w:ascii="Calibri Light" w:hAnsi="Calibri Light" w:cs="Calibri Light"/>
          <w:b/>
          <w:bCs/>
          <w:sz w:val="18"/>
          <w:szCs w:val="18"/>
          <w:lang w:val="de-DE"/>
        </w:rPr>
        <w:t xml:space="preserve">einen Ort für die Verteilung von lebenswichtigen Gütern an die Bevölkerung </w:t>
      </w:r>
      <w:r w:rsidR="007D04F0" w:rsidRPr="000A3ABD">
        <w:rPr>
          <w:rFonts w:ascii="Calibri Light" w:hAnsi="Calibri Light" w:cs="Calibri Light"/>
          <w:b/>
          <w:bCs/>
          <w:sz w:val="18"/>
          <w:szCs w:val="18"/>
          <w:lang w:val="de-DE"/>
        </w:rPr>
        <w:t>überlegen</w:t>
      </w:r>
      <w:r w:rsidRPr="000A3ABD">
        <w:rPr>
          <w:rFonts w:ascii="Calibri Light" w:hAnsi="Calibri Light" w:cs="Calibri Light"/>
          <w:b/>
          <w:bCs/>
          <w:sz w:val="18"/>
          <w:szCs w:val="18"/>
          <w:lang w:val="de-DE"/>
        </w:rPr>
        <w:t>.</w:t>
      </w:r>
      <w:r w:rsidRPr="000A3ABD">
        <w:rPr>
          <w:rFonts w:ascii="Calibri Light" w:hAnsi="Calibri Light" w:cs="Calibri Light"/>
          <w:sz w:val="18"/>
          <w:szCs w:val="18"/>
          <w:lang w:val="de-DE"/>
        </w:rPr>
        <w:t xml:space="preserve"> Dies </w:t>
      </w:r>
      <w:proofErr w:type="gramStart"/>
      <w:r w:rsidRPr="000A3ABD">
        <w:rPr>
          <w:rFonts w:ascii="Calibri Light" w:hAnsi="Calibri Light" w:cs="Calibri Light"/>
          <w:sz w:val="18"/>
          <w:szCs w:val="18"/>
          <w:lang w:val="de-DE"/>
        </w:rPr>
        <w:t>beinhaltet</w:t>
      </w:r>
      <w:proofErr w:type="gramEnd"/>
      <w:r w:rsidR="007D04F0" w:rsidRPr="000A3ABD">
        <w:rPr>
          <w:rFonts w:ascii="Calibri Light" w:hAnsi="Calibri Light" w:cs="Calibri Light"/>
          <w:sz w:val="18"/>
          <w:szCs w:val="18"/>
          <w:lang w:val="de-DE"/>
        </w:rPr>
        <w:t xml:space="preserve"> </w:t>
      </w:r>
      <w:r w:rsidRPr="000A3ABD">
        <w:rPr>
          <w:rFonts w:ascii="Calibri Light" w:hAnsi="Calibri Light" w:cs="Calibri Light"/>
          <w:sz w:val="18"/>
          <w:szCs w:val="18"/>
          <w:lang w:val="de-DE"/>
        </w:rPr>
        <w:t>Logistik, Versorgungsfahrzeuge, Personal und die Sicherheit des Standorts</w:t>
      </w:r>
      <w:r w:rsidR="00742B2F" w:rsidRPr="000A3ABD">
        <w:rPr>
          <w:rFonts w:ascii="Calibri Light" w:hAnsi="Calibri Light" w:cs="Calibri Light"/>
          <w:sz w:val="18"/>
          <w:szCs w:val="18"/>
          <w:lang w:val="de-DE"/>
        </w:rPr>
        <w:t>.</w:t>
      </w:r>
    </w:p>
    <w:p w14:paraId="495C58D7" w14:textId="68EC0EE8" w:rsidR="00742B2F" w:rsidRPr="000A3ABD" w:rsidRDefault="00AA0505" w:rsidP="00742B2F">
      <w:pPr>
        <w:pStyle w:val="berschrift1"/>
        <w:rPr>
          <w:lang w:val="de-DE"/>
        </w:rPr>
      </w:pPr>
      <w:r w:rsidRPr="000A3ABD">
        <w:rPr>
          <w:lang w:val="de-DE"/>
        </w:rPr>
        <w:lastRenderedPageBreak/>
        <w:t>Nahrungsmittelnotvorrat durch (und für) die Bevölkerung</w:t>
      </w:r>
    </w:p>
    <w:p w14:paraId="1FBED217" w14:textId="54866117" w:rsidR="00742B2F" w:rsidRPr="000A3ABD" w:rsidRDefault="00921AC4" w:rsidP="00742B2F">
      <w:pPr>
        <w:spacing w:after="120"/>
        <w:jc w:val="both"/>
        <w:rPr>
          <w:rFonts w:ascii="Calibri Light" w:hAnsi="Calibri Light" w:cs="Calibri Light"/>
          <w:sz w:val="18"/>
          <w:szCs w:val="18"/>
          <w:lang w:val="de-DE"/>
        </w:rPr>
      </w:pPr>
      <w:r w:rsidRPr="000A3ABD">
        <w:rPr>
          <w:rFonts w:ascii="Calibri Light" w:hAnsi="Calibri Light" w:cs="Calibri Light"/>
          <w:b/>
          <w:bCs/>
          <w:sz w:val="18"/>
          <w:szCs w:val="18"/>
          <w:lang w:val="de-DE"/>
        </w:rPr>
        <w:t>Die persönliche Vorsorge möglichst vieler Menschen ist eine wesentliche Voraussetzung für die erfolgreiche Bewältigung eines Ereignisses.</w:t>
      </w:r>
      <w:r w:rsidRPr="000A3ABD">
        <w:rPr>
          <w:rFonts w:ascii="Calibri Light" w:hAnsi="Calibri Light" w:cs="Calibri Light"/>
          <w:sz w:val="18"/>
          <w:szCs w:val="18"/>
          <w:lang w:val="de-DE"/>
        </w:rPr>
        <w:t xml:space="preserve"> Nur wenn sich ein </w:t>
      </w:r>
      <w:proofErr w:type="spellStart"/>
      <w:r w:rsidRPr="000A3ABD">
        <w:rPr>
          <w:rFonts w:ascii="Calibri Light" w:hAnsi="Calibri Light" w:cs="Calibri Light"/>
          <w:sz w:val="18"/>
          <w:szCs w:val="18"/>
          <w:lang w:val="de-DE"/>
        </w:rPr>
        <w:t>Gro</w:t>
      </w:r>
      <w:r w:rsidR="005B5718" w:rsidRPr="000A3ABD">
        <w:rPr>
          <w:rFonts w:ascii="Calibri Light" w:hAnsi="Calibri Light" w:cs="Calibri Light"/>
          <w:sz w:val="18"/>
          <w:szCs w:val="18"/>
          <w:lang w:val="de-DE"/>
        </w:rPr>
        <w:t>ss</w:t>
      </w:r>
      <w:r w:rsidRPr="000A3ABD">
        <w:rPr>
          <w:rFonts w:ascii="Calibri Light" w:hAnsi="Calibri Light" w:cs="Calibri Light"/>
          <w:sz w:val="18"/>
          <w:szCs w:val="18"/>
          <w:lang w:val="de-DE"/>
        </w:rPr>
        <w:t>teil</w:t>
      </w:r>
      <w:proofErr w:type="spellEnd"/>
      <w:r w:rsidRPr="000A3ABD">
        <w:rPr>
          <w:rFonts w:ascii="Calibri Light" w:hAnsi="Calibri Light" w:cs="Calibri Light"/>
          <w:sz w:val="18"/>
          <w:szCs w:val="18"/>
          <w:lang w:val="de-DE"/>
        </w:rPr>
        <w:t xml:space="preserve"> der Bevölkerung zumindest für mehrere Tage selbst mit dem Nötigsten versorgen kann, kann das Krisenmanagement funktionieren. Die wirtschaftliche Landesversorgung empfiehlt der Bevölkerung, Vorräte für etwa eine Woche anzulegen und fasst die wichtigsten Informationen dazu in der Broschüre zum Download (</w:t>
      </w:r>
      <w:r w:rsidR="00AF7F99" w:rsidRPr="000A3ABD">
        <w:rPr>
          <w:rFonts w:ascii="Calibri Light" w:hAnsi="Calibri Light" w:cs="Calibri Light"/>
          <w:sz w:val="18"/>
          <w:szCs w:val="18"/>
          <w:lang w:val="de-DE"/>
        </w:rPr>
        <w:t>als</w:t>
      </w:r>
      <w:r w:rsidRPr="000A3ABD">
        <w:rPr>
          <w:rFonts w:ascii="Calibri Light" w:hAnsi="Calibri Light" w:cs="Calibri Light"/>
          <w:sz w:val="18"/>
          <w:szCs w:val="18"/>
          <w:lang w:val="de-DE"/>
        </w:rPr>
        <w:t xml:space="preserve"> </w:t>
      </w:r>
      <w:r w:rsidR="00AF7F99" w:rsidRPr="000A3ABD">
        <w:rPr>
          <w:rFonts w:ascii="Calibri Light" w:hAnsi="Calibri Light" w:cs="Calibri Light"/>
          <w:sz w:val="18"/>
          <w:szCs w:val="18"/>
          <w:lang w:val="de-DE"/>
        </w:rPr>
        <w:t>PDF</w:t>
      </w:r>
      <w:r w:rsidRPr="000A3ABD">
        <w:rPr>
          <w:rFonts w:ascii="Calibri Light" w:hAnsi="Calibri Light" w:cs="Calibri Light"/>
          <w:sz w:val="18"/>
          <w:szCs w:val="18"/>
          <w:lang w:val="de-DE"/>
        </w:rPr>
        <w:t>) zusammen</w:t>
      </w:r>
      <w:r w:rsidR="00742B2F" w:rsidRPr="000A3ABD">
        <w:rPr>
          <w:rFonts w:ascii="Calibri Light" w:hAnsi="Calibri Light" w:cs="Calibri Light"/>
          <w:sz w:val="18"/>
          <w:szCs w:val="18"/>
          <w:lang w:val="de-DE"/>
        </w:rPr>
        <w:t>:</w:t>
      </w:r>
    </w:p>
    <w:p w14:paraId="768E7CDE" w14:textId="4AFDDDE4" w:rsidR="00742B2F" w:rsidRPr="000A3ABD" w:rsidRDefault="00742B2F" w:rsidP="00742B2F">
      <w:pPr>
        <w:spacing w:before="240" w:after="240"/>
        <w:jc w:val="center"/>
        <w:rPr>
          <w:rFonts w:cstheme="minorHAnsi"/>
          <w:b/>
          <w:bCs/>
          <w:color w:val="A01A1A"/>
          <w:sz w:val="20"/>
          <w:szCs w:val="20"/>
          <w:lang w:val="de-DE"/>
        </w:rPr>
      </w:pPr>
      <w:r w:rsidRPr="000A3ABD">
        <w:rPr>
          <w:rFonts w:cstheme="minorHAnsi"/>
          <w:b/>
          <w:bCs/>
          <w:color w:val="A01A1A"/>
          <w:sz w:val="20"/>
          <w:szCs w:val="20"/>
          <w:lang w:val="de-DE"/>
        </w:rPr>
        <w:t>"</w:t>
      </w:r>
      <w:r w:rsidR="00AF7F99" w:rsidRPr="00BF7202">
        <w:rPr>
          <w:rFonts w:cstheme="minorHAnsi"/>
          <w:b/>
          <w:bCs/>
          <w:i/>
          <w:iCs/>
          <w:color w:val="A01A1A"/>
          <w:sz w:val="20"/>
          <w:szCs w:val="20"/>
          <w:lang w:val="de-DE"/>
        </w:rPr>
        <w:t>Guter Rat – Notvorrat</w:t>
      </w:r>
      <w:r w:rsidRPr="000A3ABD">
        <w:rPr>
          <w:rFonts w:cstheme="minorHAnsi"/>
          <w:b/>
          <w:bCs/>
          <w:color w:val="A01A1A"/>
          <w:sz w:val="20"/>
          <w:szCs w:val="20"/>
          <w:lang w:val="de-DE"/>
        </w:rPr>
        <w:t>".</w:t>
      </w:r>
    </w:p>
    <w:p w14:paraId="5359398C" w14:textId="06964DCA" w:rsidR="00742B2F" w:rsidRPr="000A3ABD" w:rsidRDefault="00E14372" w:rsidP="00742B2F">
      <w:pPr>
        <w:spacing w:after="120"/>
        <w:jc w:val="both"/>
        <w:rPr>
          <w:rFonts w:ascii="Calibri Light" w:hAnsi="Calibri Light" w:cs="Calibri Light"/>
          <w:sz w:val="18"/>
          <w:szCs w:val="18"/>
          <w:lang w:val="de-DE"/>
        </w:rPr>
      </w:pPr>
      <w:r w:rsidRPr="000A3ABD">
        <w:rPr>
          <w:rFonts w:ascii="Calibri Light" w:hAnsi="Calibri Light" w:cs="Calibri Light"/>
          <w:sz w:val="18"/>
          <w:szCs w:val="18"/>
          <w:lang w:val="de-DE"/>
        </w:rPr>
        <w:t>Zusammengefasst sollte jeder Haushalt über folgende Nahrungsmittel verfügen</w:t>
      </w:r>
      <w:r w:rsidR="00742B2F" w:rsidRPr="000A3ABD">
        <w:rPr>
          <w:rFonts w:ascii="Calibri Light" w:hAnsi="Calibri Light" w:cs="Calibri Light"/>
          <w:sz w:val="18"/>
          <w:szCs w:val="18"/>
          <w:lang w:val="de-DE"/>
        </w:rPr>
        <w:t>:</w:t>
      </w:r>
    </w:p>
    <w:p w14:paraId="21019517" w14:textId="10343789" w:rsidR="00742B2F" w:rsidRPr="000A3ABD" w:rsidRDefault="00742B2F" w:rsidP="00742B2F">
      <w:pPr>
        <w:spacing w:after="120"/>
        <w:jc w:val="both"/>
        <w:rPr>
          <w:rFonts w:ascii="Calibri Light" w:hAnsi="Calibri Light" w:cs="Calibri Light"/>
          <w:sz w:val="18"/>
          <w:szCs w:val="18"/>
          <w:lang w:val="de-DE"/>
        </w:rPr>
      </w:pPr>
      <w:r w:rsidRPr="000A3ABD">
        <w:rPr>
          <w:rFonts w:ascii="Calibri Light" w:hAnsi="Calibri Light" w:cs="Calibri Light"/>
          <w:noProof/>
          <w:sz w:val="18"/>
          <w:szCs w:val="18"/>
          <w:lang w:val="de-DE"/>
        </w:rPr>
        <mc:AlternateContent>
          <mc:Choice Requires="wps">
            <w:drawing>
              <wp:anchor distT="45720" distB="45720" distL="114300" distR="114300" simplePos="0" relativeHeight="251665417" behindDoc="0" locked="0" layoutInCell="1" allowOverlap="1" wp14:anchorId="209ECC56" wp14:editId="0598594A">
                <wp:simplePos x="0" y="0"/>
                <wp:positionH relativeFrom="column">
                  <wp:posOffset>3278174</wp:posOffset>
                </wp:positionH>
                <wp:positionV relativeFrom="paragraph">
                  <wp:posOffset>75565</wp:posOffset>
                </wp:positionV>
                <wp:extent cx="2440940" cy="2059305"/>
                <wp:effectExtent l="0" t="0" r="0" b="0"/>
                <wp:wrapNone/>
                <wp:docPr id="1053650556" name="Zone de texte 1053650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2059305"/>
                        </a:xfrm>
                        <a:prstGeom prst="rect">
                          <a:avLst/>
                        </a:prstGeom>
                        <a:solidFill>
                          <a:srgbClr val="FFFFFF"/>
                        </a:solidFill>
                        <a:ln w="9525">
                          <a:noFill/>
                          <a:miter lim="800000"/>
                          <a:headEnd/>
                          <a:tailEnd/>
                        </a:ln>
                      </wps:spPr>
                      <wps:txbx>
                        <w:txbxContent>
                          <w:p w14:paraId="36F985C5" w14:textId="75A931F3" w:rsidR="00742B2F" w:rsidRPr="0058304A" w:rsidRDefault="008C22CA" w:rsidP="00742B2F">
                            <w:pPr>
                              <w:pStyle w:val="Listenabsatz"/>
                              <w:numPr>
                                <w:ilvl w:val="0"/>
                                <w:numId w:val="17"/>
                              </w:numPr>
                              <w:ind w:left="284" w:hanging="284"/>
                              <w:rPr>
                                <w:sz w:val="18"/>
                                <w:szCs w:val="18"/>
                              </w:rPr>
                            </w:pPr>
                            <w:r w:rsidRPr="0058304A">
                              <w:rPr>
                                <w:sz w:val="18"/>
                                <w:szCs w:val="18"/>
                              </w:rPr>
                              <w:t>Bouillon (Würfel, Beutel), Salz, Pfeffer</w:t>
                            </w:r>
                            <w:r w:rsidR="00742B2F" w:rsidRPr="0058304A">
                              <w:rPr>
                                <w:sz w:val="18"/>
                                <w:szCs w:val="18"/>
                              </w:rPr>
                              <w:t>,</w:t>
                            </w:r>
                          </w:p>
                          <w:p w14:paraId="1D8DB607" w14:textId="2462A4D7" w:rsidR="00742B2F" w:rsidRPr="0058304A" w:rsidRDefault="009925E7" w:rsidP="00742B2F">
                            <w:pPr>
                              <w:pStyle w:val="Listenabsatz"/>
                              <w:numPr>
                                <w:ilvl w:val="0"/>
                                <w:numId w:val="17"/>
                              </w:numPr>
                              <w:ind w:left="284" w:hanging="284"/>
                              <w:rPr>
                                <w:sz w:val="18"/>
                                <w:szCs w:val="18"/>
                              </w:rPr>
                            </w:pPr>
                            <w:r w:rsidRPr="0058304A">
                              <w:rPr>
                                <w:sz w:val="18"/>
                                <w:szCs w:val="18"/>
                              </w:rPr>
                              <w:t>Kaffee, Tee/Teekanne, Kakao</w:t>
                            </w:r>
                            <w:r w:rsidR="00742B2F" w:rsidRPr="0058304A">
                              <w:rPr>
                                <w:sz w:val="18"/>
                                <w:szCs w:val="18"/>
                              </w:rPr>
                              <w:t>,</w:t>
                            </w:r>
                          </w:p>
                          <w:p w14:paraId="608CEDC1" w14:textId="1B38C1FE" w:rsidR="00742B2F" w:rsidRPr="0058304A" w:rsidRDefault="009925E7" w:rsidP="00742B2F">
                            <w:pPr>
                              <w:pStyle w:val="Listenabsatz"/>
                              <w:numPr>
                                <w:ilvl w:val="0"/>
                                <w:numId w:val="17"/>
                              </w:numPr>
                              <w:ind w:left="284" w:hanging="284"/>
                              <w:rPr>
                                <w:sz w:val="18"/>
                                <w:szCs w:val="18"/>
                              </w:rPr>
                            </w:pPr>
                            <w:r w:rsidRPr="0058304A">
                              <w:rPr>
                                <w:sz w:val="18"/>
                                <w:szCs w:val="18"/>
                              </w:rPr>
                              <w:t>Müesli, Trockenfrüchte, Nüsse</w:t>
                            </w:r>
                            <w:r w:rsidR="00742B2F" w:rsidRPr="0058304A">
                              <w:rPr>
                                <w:sz w:val="18"/>
                                <w:szCs w:val="18"/>
                              </w:rPr>
                              <w:t>,</w:t>
                            </w:r>
                          </w:p>
                          <w:p w14:paraId="1989DC55" w14:textId="7D52CD52" w:rsidR="00742B2F" w:rsidRPr="0058304A" w:rsidRDefault="009925E7" w:rsidP="00742B2F">
                            <w:pPr>
                              <w:pStyle w:val="Listenabsatz"/>
                              <w:numPr>
                                <w:ilvl w:val="0"/>
                                <w:numId w:val="17"/>
                              </w:numPr>
                              <w:ind w:left="284" w:hanging="284"/>
                              <w:rPr>
                                <w:sz w:val="18"/>
                                <w:szCs w:val="18"/>
                              </w:rPr>
                            </w:pPr>
                            <w:r w:rsidRPr="0058304A">
                              <w:rPr>
                                <w:sz w:val="18"/>
                                <w:szCs w:val="18"/>
                              </w:rPr>
                              <w:t>Hülsenfrüchte</w:t>
                            </w:r>
                            <w:r w:rsidR="00742B2F" w:rsidRPr="0058304A">
                              <w:rPr>
                                <w:sz w:val="18"/>
                                <w:szCs w:val="18"/>
                              </w:rPr>
                              <w:t>,</w:t>
                            </w:r>
                          </w:p>
                          <w:p w14:paraId="58D66CD6" w14:textId="1E8813FB" w:rsidR="00742B2F" w:rsidRPr="0058304A" w:rsidRDefault="003118E8" w:rsidP="00742B2F">
                            <w:pPr>
                              <w:pStyle w:val="Listenabsatz"/>
                              <w:numPr>
                                <w:ilvl w:val="0"/>
                                <w:numId w:val="17"/>
                              </w:numPr>
                              <w:ind w:left="284" w:hanging="284"/>
                              <w:rPr>
                                <w:sz w:val="18"/>
                                <w:szCs w:val="18"/>
                              </w:rPr>
                            </w:pPr>
                            <w:r w:rsidRPr="0058304A">
                              <w:rPr>
                                <w:sz w:val="18"/>
                                <w:szCs w:val="18"/>
                              </w:rPr>
                              <w:t>Zwieback</w:t>
                            </w:r>
                            <w:r w:rsidR="00C4638C">
                              <w:rPr>
                                <w:sz w:val="18"/>
                                <w:szCs w:val="18"/>
                              </w:rPr>
                              <w:t>,</w:t>
                            </w:r>
                          </w:p>
                          <w:p w14:paraId="351A4448" w14:textId="68FCDA56" w:rsidR="00742B2F" w:rsidRPr="0058304A" w:rsidRDefault="00063052" w:rsidP="00742B2F">
                            <w:pPr>
                              <w:pStyle w:val="Listenabsatz"/>
                              <w:numPr>
                                <w:ilvl w:val="0"/>
                                <w:numId w:val="17"/>
                              </w:numPr>
                              <w:ind w:left="284" w:hanging="284"/>
                              <w:rPr>
                                <w:sz w:val="18"/>
                                <w:szCs w:val="18"/>
                              </w:rPr>
                            </w:pPr>
                            <w:r w:rsidRPr="0058304A">
                              <w:rPr>
                                <w:sz w:val="18"/>
                                <w:szCs w:val="18"/>
                              </w:rPr>
                              <w:t>Schokolade</w:t>
                            </w:r>
                            <w:r w:rsidR="00742B2F" w:rsidRPr="0058304A">
                              <w:rPr>
                                <w:sz w:val="18"/>
                                <w:szCs w:val="18"/>
                              </w:rPr>
                              <w:t>,</w:t>
                            </w:r>
                          </w:p>
                          <w:p w14:paraId="4BBA3F45" w14:textId="6DC4DCDA" w:rsidR="00742B2F" w:rsidRPr="0058304A" w:rsidRDefault="00063052" w:rsidP="00742B2F">
                            <w:pPr>
                              <w:pStyle w:val="Listenabsatz"/>
                              <w:numPr>
                                <w:ilvl w:val="0"/>
                                <w:numId w:val="17"/>
                              </w:numPr>
                              <w:ind w:left="284" w:hanging="284"/>
                              <w:rPr>
                                <w:sz w:val="18"/>
                                <w:szCs w:val="18"/>
                              </w:rPr>
                            </w:pPr>
                            <w:r w:rsidRPr="0058304A">
                              <w:rPr>
                                <w:sz w:val="18"/>
                                <w:szCs w:val="18"/>
                              </w:rPr>
                              <w:t>UHT-Milch, Kondensmilch</w:t>
                            </w:r>
                            <w:r w:rsidR="00742B2F" w:rsidRPr="0058304A">
                              <w:rPr>
                                <w:sz w:val="18"/>
                                <w:szCs w:val="18"/>
                              </w:rPr>
                              <w:t>,</w:t>
                            </w:r>
                          </w:p>
                          <w:p w14:paraId="431A0DFC" w14:textId="67CD032E" w:rsidR="00742B2F" w:rsidRPr="0058304A" w:rsidRDefault="00063052" w:rsidP="00742B2F">
                            <w:pPr>
                              <w:pStyle w:val="Listenabsatz"/>
                              <w:numPr>
                                <w:ilvl w:val="0"/>
                                <w:numId w:val="17"/>
                              </w:numPr>
                              <w:ind w:left="284" w:hanging="284"/>
                              <w:rPr>
                                <w:sz w:val="18"/>
                                <w:szCs w:val="18"/>
                              </w:rPr>
                            </w:pPr>
                            <w:r w:rsidRPr="0058304A">
                              <w:rPr>
                                <w:sz w:val="18"/>
                                <w:szCs w:val="18"/>
                              </w:rPr>
                              <w:t>Zucker, Konfitüre, Honig</w:t>
                            </w:r>
                            <w:r w:rsidR="00742B2F" w:rsidRPr="0058304A">
                              <w:rPr>
                                <w:sz w:val="18"/>
                                <w:szCs w:val="18"/>
                              </w:rPr>
                              <w:t>,</w:t>
                            </w:r>
                          </w:p>
                          <w:p w14:paraId="5997672B" w14:textId="379ED9DA" w:rsidR="00742B2F" w:rsidRPr="0058304A" w:rsidRDefault="00201D28" w:rsidP="00742B2F">
                            <w:pPr>
                              <w:pStyle w:val="Listenabsatz"/>
                              <w:numPr>
                                <w:ilvl w:val="0"/>
                                <w:numId w:val="17"/>
                              </w:numPr>
                              <w:ind w:left="284" w:hanging="284"/>
                              <w:rPr>
                                <w:sz w:val="18"/>
                                <w:szCs w:val="18"/>
                              </w:rPr>
                            </w:pPr>
                            <w:r w:rsidRPr="0058304A">
                              <w:rPr>
                                <w:sz w:val="18"/>
                                <w:szCs w:val="18"/>
                              </w:rPr>
                              <w:t>Spezialnahrung (i.e. Babynahrung)</w:t>
                            </w:r>
                            <w:r w:rsidR="00742B2F" w:rsidRPr="0058304A">
                              <w:rPr>
                                <w:sz w:val="18"/>
                                <w:szCs w:val="18"/>
                              </w:rPr>
                              <w:t>,</w:t>
                            </w:r>
                          </w:p>
                          <w:p w14:paraId="205DC8AC" w14:textId="275941AF" w:rsidR="00742B2F" w:rsidRPr="0058304A" w:rsidRDefault="00201D28" w:rsidP="00742B2F">
                            <w:pPr>
                              <w:pStyle w:val="Listenabsatz"/>
                              <w:numPr>
                                <w:ilvl w:val="0"/>
                                <w:numId w:val="17"/>
                              </w:numPr>
                              <w:ind w:left="284" w:hanging="284"/>
                              <w:rPr>
                                <w:sz w:val="18"/>
                                <w:szCs w:val="18"/>
                              </w:rPr>
                            </w:pPr>
                            <w:r w:rsidRPr="0058304A">
                              <w:rPr>
                                <w:sz w:val="18"/>
                                <w:szCs w:val="18"/>
                              </w:rPr>
                              <w:t>Tiernahrung für Haustiere</w:t>
                            </w:r>
                            <w:r w:rsidR="00742B2F" w:rsidRPr="0058304A">
                              <w:rPr>
                                <w:sz w:val="18"/>
                                <w:szCs w:val="18"/>
                              </w:rPr>
                              <w:t>,</w:t>
                            </w:r>
                          </w:p>
                          <w:p w14:paraId="48E81F1D" w14:textId="77777777" w:rsidR="00742B2F" w:rsidRPr="0058304A" w:rsidRDefault="00742B2F" w:rsidP="00742B2F">
                            <w:pPr>
                              <w:pStyle w:val="Listenabsatz"/>
                              <w:numPr>
                                <w:ilvl w:val="0"/>
                                <w:numId w:val="17"/>
                              </w:numPr>
                              <w:ind w:left="284" w:hanging="284"/>
                              <w:rPr>
                                <w:sz w:val="18"/>
                                <w:szCs w:val="18"/>
                              </w:rPr>
                            </w:pPr>
                            <w:r w:rsidRPr="0058304A">
                              <w:rPr>
                                <w:sz w:val="18"/>
                                <w:szCs w:val="18"/>
                              </w:rPr>
                              <w:t>Etc.</w:t>
                            </w:r>
                          </w:p>
                          <w:p w14:paraId="0BFE70F5" w14:textId="01FE0DC8" w:rsidR="00742B2F" w:rsidRPr="0058304A" w:rsidRDefault="00742B2F" w:rsidP="00742B2F">
                            <w:pPr>
                              <w:pStyle w:val="Listenabsatz"/>
                              <w:ind w:left="284"/>
                              <w:rPr>
                                <w:b/>
                                <w:bCs/>
                                <w:color w:val="A01A1A"/>
                                <w:sz w:val="18"/>
                                <w:szCs w:val="18"/>
                              </w:rPr>
                            </w:pPr>
                            <w:r w:rsidRPr="0058304A">
                              <w:rPr>
                                <w:b/>
                                <w:bCs/>
                                <w:color w:val="A01A1A"/>
                                <w:sz w:val="18"/>
                                <w:szCs w:val="18"/>
                              </w:rPr>
                              <w:t xml:space="preserve">+ </w:t>
                            </w:r>
                            <w:r w:rsidR="0058304A" w:rsidRPr="0058304A">
                              <w:rPr>
                                <w:b/>
                                <w:bCs/>
                                <w:color w:val="A01A1A"/>
                                <w:sz w:val="18"/>
                                <w:szCs w:val="18"/>
                              </w:rPr>
                              <w:t>Kochutensilien (Gaskocher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ECC56" id="_x0000_t202" coordsize="21600,21600" o:spt="202" path="m,l,21600r21600,l21600,xe">
                <v:stroke joinstyle="miter"/>
                <v:path gradientshapeok="t" o:connecttype="rect"/>
              </v:shapetype>
              <v:shape id="Zone de texte 1053650556" o:spid="_x0000_s1026" type="#_x0000_t202" style="position:absolute;left:0;text-align:left;margin-left:258.1pt;margin-top:5.95pt;width:192.2pt;height:162.15pt;z-index:25166541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" stroked="f">
                <v:textbox>
                  <w:txbxContent>
                    <w:p w14:paraId="36F985C5" w14:textId="75A931F3" w:rsidR="00742B2F" w:rsidRPr="0058304A" w:rsidRDefault="008C22CA" w:rsidP="00742B2F">
                      <w:pPr>
                        <w:pStyle w:val="ListParagraph"/>
                        <w:numPr>
                          <w:ilvl w:val="0"/>
                          <w:numId w:val="17"/>
                        </w:numPr>
                        <w:ind w:left="284" w:hanging="284"/>
                        <w:rPr>
                          <w:sz w:val="18"/>
                          <w:szCs w:val="18"/>
                        </w:rPr>
                      </w:pPr>
                      <w:r w:rsidRPr="0058304A">
                        <w:rPr>
                          <w:sz w:val="18"/>
                          <w:szCs w:val="18"/>
                        </w:rPr>
                        <w:t>Bouillon (Würfel, Beutel), Salz, Pfeffer</w:t>
                      </w:r>
                      <w:r w:rsidR="00742B2F" w:rsidRPr="0058304A">
                        <w:rPr>
                          <w:sz w:val="18"/>
                          <w:szCs w:val="18"/>
                        </w:rPr>
                        <w:t>,</w:t>
                      </w:r>
                    </w:p>
                    <w:p w14:paraId="1D8DB607" w14:textId="2462A4D7" w:rsidR="00742B2F" w:rsidRPr="0058304A" w:rsidRDefault="009925E7" w:rsidP="00742B2F">
                      <w:pPr>
                        <w:pStyle w:val="ListParagraph"/>
                        <w:numPr>
                          <w:ilvl w:val="0"/>
                          <w:numId w:val="17"/>
                        </w:numPr>
                        <w:ind w:left="284" w:hanging="284"/>
                        <w:rPr>
                          <w:sz w:val="18"/>
                          <w:szCs w:val="18"/>
                        </w:rPr>
                      </w:pPr>
                      <w:r w:rsidRPr="0058304A">
                        <w:rPr>
                          <w:sz w:val="18"/>
                          <w:szCs w:val="18"/>
                        </w:rPr>
                        <w:t>Kaffee, Tee/Teekanne, Kakao</w:t>
                      </w:r>
                      <w:r w:rsidR="00742B2F" w:rsidRPr="0058304A">
                        <w:rPr>
                          <w:sz w:val="18"/>
                          <w:szCs w:val="18"/>
                        </w:rPr>
                        <w:t>,</w:t>
                      </w:r>
                    </w:p>
                    <w:p w14:paraId="608CEDC1" w14:textId="1B38C1FE" w:rsidR="00742B2F" w:rsidRPr="0058304A" w:rsidRDefault="009925E7" w:rsidP="00742B2F">
                      <w:pPr>
                        <w:pStyle w:val="ListParagraph"/>
                        <w:numPr>
                          <w:ilvl w:val="0"/>
                          <w:numId w:val="17"/>
                        </w:numPr>
                        <w:ind w:left="284" w:hanging="284"/>
                        <w:rPr>
                          <w:sz w:val="18"/>
                          <w:szCs w:val="18"/>
                        </w:rPr>
                      </w:pPr>
                      <w:r w:rsidRPr="0058304A">
                        <w:rPr>
                          <w:sz w:val="18"/>
                          <w:szCs w:val="18"/>
                        </w:rPr>
                        <w:t>Müesli, Trockenfrüchte, Nüsse</w:t>
                      </w:r>
                      <w:r w:rsidR="00742B2F" w:rsidRPr="0058304A">
                        <w:rPr>
                          <w:sz w:val="18"/>
                          <w:szCs w:val="18"/>
                        </w:rPr>
                        <w:t>,</w:t>
                      </w:r>
                    </w:p>
                    <w:p w14:paraId="1989DC55" w14:textId="7D52CD52" w:rsidR="00742B2F" w:rsidRPr="0058304A" w:rsidRDefault="009925E7" w:rsidP="00742B2F">
                      <w:pPr>
                        <w:pStyle w:val="ListParagraph"/>
                        <w:numPr>
                          <w:ilvl w:val="0"/>
                          <w:numId w:val="17"/>
                        </w:numPr>
                        <w:ind w:left="284" w:hanging="284"/>
                        <w:rPr>
                          <w:sz w:val="18"/>
                          <w:szCs w:val="18"/>
                        </w:rPr>
                      </w:pPr>
                      <w:r w:rsidRPr="0058304A">
                        <w:rPr>
                          <w:sz w:val="18"/>
                          <w:szCs w:val="18"/>
                        </w:rPr>
                        <w:t>Hülsenfrüchte</w:t>
                      </w:r>
                      <w:r w:rsidR="00742B2F" w:rsidRPr="0058304A">
                        <w:rPr>
                          <w:sz w:val="18"/>
                          <w:szCs w:val="18"/>
                        </w:rPr>
                        <w:t>,</w:t>
                      </w:r>
                    </w:p>
                    <w:p w14:paraId="58D66CD6" w14:textId="1E8813FB" w:rsidR="00742B2F" w:rsidRPr="0058304A" w:rsidRDefault="003118E8" w:rsidP="00742B2F">
                      <w:pPr>
                        <w:pStyle w:val="ListParagraph"/>
                        <w:numPr>
                          <w:ilvl w:val="0"/>
                          <w:numId w:val="17"/>
                        </w:numPr>
                        <w:ind w:left="284" w:hanging="284"/>
                        <w:rPr>
                          <w:sz w:val="18"/>
                          <w:szCs w:val="18"/>
                        </w:rPr>
                      </w:pPr>
                      <w:r w:rsidRPr="0058304A">
                        <w:rPr>
                          <w:sz w:val="18"/>
                          <w:szCs w:val="18"/>
                        </w:rPr>
                        <w:t>Zwieback</w:t>
                      </w:r>
                      <w:r w:rsidR="00C4638C">
                        <w:rPr>
                          <w:sz w:val="18"/>
                          <w:szCs w:val="18"/>
                        </w:rPr>
                        <w:t>,</w:t>
                      </w:r>
                    </w:p>
                    <w:p w14:paraId="351A4448" w14:textId="68FCDA56" w:rsidR="00742B2F" w:rsidRPr="0058304A" w:rsidRDefault="00063052" w:rsidP="00742B2F">
                      <w:pPr>
                        <w:pStyle w:val="ListParagraph"/>
                        <w:numPr>
                          <w:ilvl w:val="0"/>
                          <w:numId w:val="17"/>
                        </w:numPr>
                        <w:ind w:left="284" w:hanging="284"/>
                        <w:rPr>
                          <w:sz w:val="18"/>
                          <w:szCs w:val="18"/>
                        </w:rPr>
                      </w:pPr>
                      <w:r w:rsidRPr="0058304A">
                        <w:rPr>
                          <w:sz w:val="18"/>
                          <w:szCs w:val="18"/>
                        </w:rPr>
                        <w:t>Schokolade</w:t>
                      </w:r>
                      <w:r w:rsidR="00742B2F" w:rsidRPr="0058304A">
                        <w:rPr>
                          <w:sz w:val="18"/>
                          <w:szCs w:val="18"/>
                        </w:rPr>
                        <w:t>,</w:t>
                      </w:r>
                    </w:p>
                    <w:p w14:paraId="4BBA3F45" w14:textId="6DC4DCDA" w:rsidR="00742B2F" w:rsidRPr="0058304A" w:rsidRDefault="00063052" w:rsidP="00742B2F">
                      <w:pPr>
                        <w:pStyle w:val="ListParagraph"/>
                        <w:numPr>
                          <w:ilvl w:val="0"/>
                          <w:numId w:val="17"/>
                        </w:numPr>
                        <w:ind w:left="284" w:hanging="284"/>
                        <w:rPr>
                          <w:sz w:val="18"/>
                          <w:szCs w:val="18"/>
                        </w:rPr>
                      </w:pPr>
                      <w:r w:rsidRPr="0058304A">
                        <w:rPr>
                          <w:sz w:val="18"/>
                          <w:szCs w:val="18"/>
                        </w:rPr>
                        <w:t>UHT-Milch, Kondensmilch</w:t>
                      </w:r>
                      <w:r w:rsidR="00742B2F" w:rsidRPr="0058304A">
                        <w:rPr>
                          <w:sz w:val="18"/>
                          <w:szCs w:val="18"/>
                        </w:rPr>
                        <w:t>,</w:t>
                      </w:r>
                    </w:p>
                    <w:p w14:paraId="431A0DFC" w14:textId="67CD032E" w:rsidR="00742B2F" w:rsidRPr="0058304A" w:rsidRDefault="00063052" w:rsidP="00742B2F">
                      <w:pPr>
                        <w:pStyle w:val="ListParagraph"/>
                        <w:numPr>
                          <w:ilvl w:val="0"/>
                          <w:numId w:val="17"/>
                        </w:numPr>
                        <w:ind w:left="284" w:hanging="284"/>
                        <w:rPr>
                          <w:sz w:val="18"/>
                          <w:szCs w:val="18"/>
                        </w:rPr>
                      </w:pPr>
                      <w:r w:rsidRPr="0058304A">
                        <w:rPr>
                          <w:sz w:val="18"/>
                          <w:szCs w:val="18"/>
                        </w:rPr>
                        <w:t>Zucker, Konfitüre, Honig</w:t>
                      </w:r>
                      <w:r w:rsidR="00742B2F" w:rsidRPr="0058304A">
                        <w:rPr>
                          <w:sz w:val="18"/>
                          <w:szCs w:val="18"/>
                        </w:rPr>
                        <w:t>,</w:t>
                      </w:r>
                    </w:p>
                    <w:p w14:paraId="5997672B" w14:textId="379ED9DA" w:rsidR="00742B2F" w:rsidRPr="0058304A" w:rsidRDefault="00201D28" w:rsidP="00742B2F">
                      <w:pPr>
                        <w:pStyle w:val="ListParagraph"/>
                        <w:numPr>
                          <w:ilvl w:val="0"/>
                          <w:numId w:val="17"/>
                        </w:numPr>
                        <w:ind w:left="284" w:hanging="284"/>
                        <w:rPr>
                          <w:sz w:val="18"/>
                          <w:szCs w:val="18"/>
                        </w:rPr>
                      </w:pPr>
                      <w:r w:rsidRPr="0058304A">
                        <w:rPr>
                          <w:sz w:val="18"/>
                          <w:szCs w:val="18"/>
                        </w:rPr>
                        <w:t>Spezialnahrung (i.e. Babynahrung)</w:t>
                      </w:r>
                      <w:r w:rsidR="00742B2F" w:rsidRPr="0058304A">
                        <w:rPr>
                          <w:sz w:val="18"/>
                          <w:szCs w:val="18"/>
                        </w:rPr>
                        <w:t>,</w:t>
                      </w:r>
                    </w:p>
                    <w:p w14:paraId="205DC8AC" w14:textId="275941AF" w:rsidR="00742B2F" w:rsidRPr="0058304A" w:rsidRDefault="00201D28" w:rsidP="00742B2F">
                      <w:pPr>
                        <w:pStyle w:val="ListParagraph"/>
                        <w:numPr>
                          <w:ilvl w:val="0"/>
                          <w:numId w:val="17"/>
                        </w:numPr>
                        <w:ind w:left="284" w:hanging="284"/>
                        <w:rPr>
                          <w:sz w:val="18"/>
                          <w:szCs w:val="18"/>
                        </w:rPr>
                      </w:pPr>
                      <w:r w:rsidRPr="0058304A">
                        <w:rPr>
                          <w:sz w:val="18"/>
                          <w:szCs w:val="18"/>
                        </w:rPr>
                        <w:t>Tiernahrung für Haustiere</w:t>
                      </w:r>
                      <w:r w:rsidR="00742B2F" w:rsidRPr="0058304A">
                        <w:rPr>
                          <w:sz w:val="18"/>
                          <w:szCs w:val="18"/>
                        </w:rPr>
                        <w:t>,</w:t>
                      </w:r>
                    </w:p>
                    <w:p w14:paraId="48E81F1D" w14:textId="77777777" w:rsidR="00742B2F" w:rsidRPr="0058304A" w:rsidRDefault="00742B2F" w:rsidP="00742B2F">
                      <w:pPr>
                        <w:pStyle w:val="ListParagraph"/>
                        <w:numPr>
                          <w:ilvl w:val="0"/>
                          <w:numId w:val="17"/>
                        </w:numPr>
                        <w:ind w:left="284" w:hanging="284"/>
                        <w:rPr>
                          <w:sz w:val="18"/>
                          <w:szCs w:val="18"/>
                        </w:rPr>
                      </w:pPr>
                      <w:r w:rsidRPr="0058304A">
                        <w:rPr>
                          <w:sz w:val="18"/>
                          <w:szCs w:val="18"/>
                        </w:rPr>
                        <w:t>Etc.</w:t>
                      </w:r>
                    </w:p>
                    <w:p w14:paraId="0BFE70F5" w14:textId="01FE0DC8" w:rsidR="00742B2F" w:rsidRPr="0058304A" w:rsidRDefault="00742B2F" w:rsidP="00742B2F">
                      <w:pPr>
                        <w:pStyle w:val="ListParagraph"/>
                        <w:ind w:left="284"/>
                        <w:rPr>
                          <w:b/>
                          <w:bCs/>
                          <w:color w:val="A01A1A"/>
                          <w:sz w:val="18"/>
                          <w:szCs w:val="18"/>
                        </w:rPr>
                      </w:pPr>
                      <w:r w:rsidRPr="0058304A">
                        <w:rPr>
                          <w:b/>
                          <w:bCs/>
                          <w:color w:val="A01A1A"/>
                          <w:sz w:val="18"/>
                          <w:szCs w:val="18"/>
                        </w:rPr>
                        <w:t xml:space="preserve">+ </w:t>
                      </w:r>
                      <w:r w:rsidR="0058304A" w:rsidRPr="0058304A">
                        <w:rPr>
                          <w:b/>
                          <w:bCs/>
                          <w:color w:val="A01A1A"/>
                          <w:sz w:val="18"/>
                          <w:szCs w:val="18"/>
                        </w:rPr>
                        <w:t>Kochutensilien (Gaskocher etc.).</w:t>
                      </w:r>
                    </w:p>
                  </w:txbxContent>
                </v:textbox>
              </v:shape>
            </w:pict>
          </mc:Fallback>
        </mc:AlternateContent>
      </w:r>
      <w:r w:rsidRPr="000A3ABD">
        <w:rPr>
          <w:rFonts w:ascii="Calibri Light" w:hAnsi="Calibri Light" w:cs="Calibri Light"/>
          <w:noProof/>
          <w:sz w:val="18"/>
          <w:szCs w:val="18"/>
          <w:lang w:val="de-DE"/>
        </w:rPr>
        <mc:AlternateContent>
          <mc:Choice Requires="wps">
            <w:drawing>
              <wp:anchor distT="45720" distB="45720" distL="114300" distR="114300" simplePos="0" relativeHeight="251664393" behindDoc="0" locked="0" layoutInCell="1" allowOverlap="1" wp14:anchorId="4D584AA3" wp14:editId="5845C53A">
                <wp:simplePos x="0" y="0"/>
                <wp:positionH relativeFrom="column">
                  <wp:posOffset>233984</wp:posOffset>
                </wp:positionH>
                <wp:positionV relativeFrom="paragraph">
                  <wp:posOffset>67310</wp:posOffset>
                </wp:positionV>
                <wp:extent cx="2440940" cy="2059305"/>
                <wp:effectExtent l="0" t="0" r="0" b="0"/>
                <wp:wrapNone/>
                <wp:docPr id="217" name="Zone de text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2059305"/>
                        </a:xfrm>
                        <a:prstGeom prst="rect">
                          <a:avLst/>
                        </a:prstGeom>
                        <a:solidFill>
                          <a:srgbClr val="FFFFFF"/>
                        </a:solidFill>
                        <a:ln w="9525">
                          <a:noFill/>
                          <a:miter lim="800000"/>
                          <a:headEnd/>
                          <a:tailEnd/>
                        </a:ln>
                      </wps:spPr>
                      <wps:txbx>
                        <w:txbxContent>
                          <w:p w14:paraId="3B401D2D" w14:textId="1238BDAE" w:rsidR="00742B2F" w:rsidRPr="0058304A" w:rsidRDefault="00742B2F" w:rsidP="00742B2F">
                            <w:pPr>
                              <w:pStyle w:val="Listenabsatz"/>
                              <w:numPr>
                                <w:ilvl w:val="0"/>
                                <w:numId w:val="17"/>
                              </w:numPr>
                              <w:ind w:left="284" w:hanging="284"/>
                              <w:rPr>
                                <w:sz w:val="18"/>
                                <w:szCs w:val="18"/>
                              </w:rPr>
                            </w:pPr>
                            <w:r w:rsidRPr="0058304A">
                              <w:rPr>
                                <w:sz w:val="18"/>
                                <w:szCs w:val="18"/>
                              </w:rPr>
                              <w:t xml:space="preserve">9 </w:t>
                            </w:r>
                            <w:r w:rsidR="00E14372" w:rsidRPr="0058304A">
                              <w:rPr>
                                <w:sz w:val="18"/>
                                <w:szCs w:val="18"/>
                              </w:rPr>
                              <w:t>Trinkwasser pro Person</w:t>
                            </w:r>
                            <w:r w:rsidRPr="0058304A">
                              <w:rPr>
                                <w:sz w:val="18"/>
                                <w:szCs w:val="18"/>
                              </w:rPr>
                              <w:t>,</w:t>
                            </w:r>
                          </w:p>
                          <w:p w14:paraId="25AC2DB4" w14:textId="2D0C8E5F" w:rsidR="00742B2F" w:rsidRPr="0058304A" w:rsidRDefault="00BF06B4" w:rsidP="00742B2F">
                            <w:pPr>
                              <w:pStyle w:val="Listenabsatz"/>
                              <w:numPr>
                                <w:ilvl w:val="0"/>
                                <w:numId w:val="17"/>
                              </w:numPr>
                              <w:ind w:left="284" w:hanging="284"/>
                              <w:rPr>
                                <w:sz w:val="18"/>
                                <w:szCs w:val="18"/>
                              </w:rPr>
                            </w:pPr>
                            <w:r w:rsidRPr="0058304A">
                              <w:rPr>
                                <w:sz w:val="18"/>
                                <w:szCs w:val="18"/>
                              </w:rPr>
                              <w:t>Andere als nützlich erachtete Getränke</w:t>
                            </w:r>
                            <w:r w:rsidR="00742B2F" w:rsidRPr="0058304A">
                              <w:rPr>
                                <w:sz w:val="18"/>
                                <w:szCs w:val="18"/>
                              </w:rPr>
                              <w:t>,</w:t>
                            </w:r>
                          </w:p>
                          <w:p w14:paraId="59620A83" w14:textId="7287EB85" w:rsidR="00742B2F" w:rsidRPr="0058304A" w:rsidRDefault="0061214F" w:rsidP="00742B2F">
                            <w:pPr>
                              <w:rPr>
                                <w:sz w:val="18"/>
                                <w:szCs w:val="18"/>
                              </w:rPr>
                            </w:pPr>
                            <w:r w:rsidRPr="0058304A">
                              <w:rPr>
                                <w:b/>
                                <w:bCs/>
                                <w:color w:val="A01A1A"/>
                                <w:sz w:val="18"/>
                                <w:szCs w:val="18"/>
                              </w:rPr>
                              <w:t>Lebensmittel für eine gute Woche:</w:t>
                            </w:r>
                          </w:p>
                          <w:p w14:paraId="213A1F4E" w14:textId="7328F7A9" w:rsidR="00742B2F" w:rsidRPr="0058304A" w:rsidRDefault="00714C68" w:rsidP="00742B2F">
                            <w:pPr>
                              <w:pStyle w:val="Listenabsatz"/>
                              <w:numPr>
                                <w:ilvl w:val="0"/>
                                <w:numId w:val="17"/>
                              </w:numPr>
                              <w:ind w:left="284" w:hanging="284"/>
                              <w:rPr>
                                <w:sz w:val="18"/>
                                <w:szCs w:val="18"/>
                              </w:rPr>
                            </w:pPr>
                            <w:r w:rsidRPr="0058304A">
                              <w:rPr>
                                <w:sz w:val="18"/>
                                <w:szCs w:val="18"/>
                              </w:rPr>
                              <w:t>Reis oder Nudeln</w:t>
                            </w:r>
                            <w:r w:rsidR="00742B2F" w:rsidRPr="0058304A">
                              <w:rPr>
                                <w:sz w:val="18"/>
                                <w:szCs w:val="18"/>
                              </w:rPr>
                              <w:t>,</w:t>
                            </w:r>
                          </w:p>
                          <w:p w14:paraId="4DCFB366" w14:textId="3BF1ACA5" w:rsidR="00742B2F" w:rsidRPr="0058304A" w:rsidRDefault="000F023A" w:rsidP="00742B2F">
                            <w:pPr>
                              <w:pStyle w:val="Listenabsatz"/>
                              <w:numPr>
                                <w:ilvl w:val="0"/>
                                <w:numId w:val="17"/>
                              </w:numPr>
                              <w:ind w:left="284" w:hanging="284"/>
                              <w:rPr>
                                <w:sz w:val="18"/>
                                <w:szCs w:val="18"/>
                              </w:rPr>
                            </w:pPr>
                            <w:r w:rsidRPr="0058304A">
                              <w:rPr>
                                <w:sz w:val="18"/>
                                <w:szCs w:val="18"/>
                              </w:rPr>
                              <w:t>Öl oder andere Fette</w:t>
                            </w:r>
                            <w:r w:rsidR="00742B2F" w:rsidRPr="0058304A">
                              <w:rPr>
                                <w:sz w:val="18"/>
                                <w:szCs w:val="18"/>
                              </w:rPr>
                              <w:t>,</w:t>
                            </w:r>
                          </w:p>
                          <w:p w14:paraId="34223582" w14:textId="11AAEA1F" w:rsidR="00742B2F" w:rsidRPr="0058304A" w:rsidRDefault="000F023A" w:rsidP="00742B2F">
                            <w:pPr>
                              <w:pStyle w:val="Listenabsatz"/>
                              <w:numPr>
                                <w:ilvl w:val="0"/>
                                <w:numId w:val="17"/>
                              </w:numPr>
                              <w:ind w:left="284" w:hanging="284"/>
                              <w:rPr>
                                <w:sz w:val="18"/>
                                <w:szCs w:val="18"/>
                              </w:rPr>
                            </w:pPr>
                            <w:r w:rsidRPr="0058304A">
                              <w:rPr>
                                <w:sz w:val="18"/>
                                <w:szCs w:val="18"/>
                              </w:rPr>
                              <w:t>Gemüse, Pilze, Obst in Dosen</w:t>
                            </w:r>
                            <w:r w:rsidR="00742B2F" w:rsidRPr="0058304A">
                              <w:rPr>
                                <w:sz w:val="18"/>
                                <w:szCs w:val="18"/>
                              </w:rPr>
                              <w:t>,</w:t>
                            </w:r>
                          </w:p>
                          <w:p w14:paraId="1F6B93D2" w14:textId="17C08419" w:rsidR="00742B2F" w:rsidRPr="0058304A" w:rsidRDefault="000F023A" w:rsidP="00742B2F">
                            <w:pPr>
                              <w:pStyle w:val="Listenabsatz"/>
                              <w:numPr>
                                <w:ilvl w:val="0"/>
                                <w:numId w:val="17"/>
                              </w:numPr>
                              <w:ind w:left="284" w:hanging="284"/>
                              <w:rPr>
                                <w:sz w:val="18"/>
                                <w:szCs w:val="18"/>
                              </w:rPr>
                            </w:pPr>
                            <w:r w:rsidRPr="0058304A">
                              <w:rPr>
                                <w:sz w:val="18"/>
                                <w:szCs w:val="18"/>
                              </w:rPr>
                              <w:t>Fleisch und Fisch in Dosen</w:t>
                            </w:r>
                            <w:r w:rsidR="00742B2F" w:rsidRPr="0058304A">
                              <w:rPr>
                                <w:sz w:val="18"/>
                                <w:szCs w:val="18"/>
                              </w:rPr>
                              <w:t>,</w:t>
                            </w:r>
                          </w:p>
                          <w:p w14:paraId="7D129FB9" w14:textId="4A867604" w:rsidR="00742B2F" w:rsidRPr="0058304A" w:rsidRDefault="000F023A" w:rsidP="00742B2F">
                            <w:pPr>
                              <w:pStyle w:val="Listenabsatz"/>
                              <w:numPr>
                                <w:ilvl w:val="0"/>
                                <w:numId w:val="17"/>
                              </w:numPr>
                              <w:ind w:left="284" w:hanging="284"/>
                              <w:rPr>
                                <w:sz w:val="18"/>
                                <w:szCs w:val="18"/>
                              </w:rPr>
                            </w:pPr>
                            <w:r w:rsidRPr="0058304A">
                              <w:rPr>
                                <w:sz w:val="18"/>
                                <w:szCs w:val="18"/>
                              </w:rPr>
                              <w:t>Salami, getrocknetes Fleisch</w:t>
                            </w:r>
                            <w:r w:rsidR="00742B2F" w:rsidRPr="0058304A">
                              <w:rPr>
                                <w:sz w:val="18"/>
                                <w:szCs w:val="18"/>
                              </w:rPr>
                              <w:t>,</w:t>
                            </w:r>
                          </w:p>
                          <w:p w14:paraId="4E868480" w14:textId="5FA43BD7" w:rsidR="00742B2F" w:rsidRPr="0058304A" w:rsidRDefault="005C459C" w:rsidP="00742B2F">
                            <w:pPr>
                              <w:pStyle w:val="Listenabsatz"/>
                              <w:numPr>
                                <w:ilvl w:val="0"/>
                                <w:numId w:val="17"/>
                              </w:numPr>
                              <w:ind w:left="284" w:hanging="284"/>
                              <w:rPr>
                                <w:sz w:val="18"/>
                                <w:szCs w:val="18"/>
                              </w:rPr>
                            </w:pPr>
                            <w:r w:rsidRPr="0058304A">
                              <w:rPr>
                                <w:sz w:val="18"/>
                                <w:szCs w:val="18"/>
                              </w:rPr>
                              <w:t>Fertiggerichte, z. B. Rösti</w:t>
                            </w:r>
                            <w:r w:rsidR="00742B2F" w:rsidRPr="0058304A">
                              <w:rPr>
                                <w:sz w:val="18"/>
                                <w:szCs w:val="18"/>
                              </w:rPr>
                              <w:t>,</w:t>
                            </w:r>
                          </w:p>
                          <w:p w14:paraId="19960BED" w14:textId="757CA11B" w:rsidR="00742B2F" w:rsidRPr="0058304A" w:rsidRDefault="005C459C" w:rsidP="00742B2F">
                            <w:pPr>
                              <w:pStyle w:val="Listenabsatz"/>
                              <w:numPr>
                                <w:ilvl w:val="0"/>
                                <w:numId w:val="17"/>
                              </w:numPr>
                              <w:ind w:left="284" w:hanging="284"/>
                              <w:rPr>
                                <w:sz w:val="18"/>
                                <w:szCs w:val="18"/>
                              </w:rPr>
                            </w:pPr>
                            <w:r w:rsidRPr="0058304A">
                              <w:rPr>
                                <w:sz w:val="18"/>
                                <w:szCs w:val="18"/>
                              </w:rPr>
                              <w:t>Beutelsuppen</w:t>
                            </w:r>
                            <w:r w:rsidR="00742B2F" w:rsidRPr="0058304A">
                              <w:rPr>
                                <w:sz w:val="18"/>
                                <w:szCs w:val="18"/>
                              </w:rPr>
                              <w:t>,</w:t>
                            </w:r>
                          </w:p>
                          <w:p w14:paraId="2C544C61" w14:textId="28CEA454" w:rsidR="00742B2F" w:rsidRPr="0058304A" w:rsidRDefault="005C459C" w:rsidP="00742B2F">
                            <w:pPr>
                              <w:pStyle w:val="Listenabsatz"/>
                              <w:numPr>
                                <w:ilvl w:val="0"/>
                                <w:numId w:val="17"/>
                              </w:numPr>
                              <w:ind w:left="284" w:hanging="284"/>
                              <w:rPr>
                                <w:sz w:val="18"/>
                                <w:szCs w:val="18"/>
                              </w:rPr>
                            </w:pPr>
                            <w:r w:rsidRPr="0058304A">
                              <w:rPr>
                                <w:sz w:val="18"/>
                                <w:szCs w:val="18"/>
                              </w:rPr>
                              <w:t>Hartkäse</w:t>
                            </w:r>
                            <w:r w:rsidR="00742B2F" w:rsidRPr="0058304A">
                              <w:rPr>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84AA3" id="Zone de texte 217" o:spid="_x0000_s1027" type="#_x0000_t202" style="position:absolute;left:0;text-align:left;margin-left:18.4pt;margin-top:5.3pt;width:192.2pt;height:162.15pt;z-index:25166439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" stroked="f">
                <v:textbox>
                  <w:txbxContent>
                    <w:p w14:paraId="3B401D2D" w14:textId="1238BDAE" w:rsidR="00742B2F" w:rsidRPr="0058304A" w:rsidRDefault="00742B2F" w:rsidP="00742B2F">
                      <w:pPr>
                        <w:pStyle w:val="ListParagraph"/>
                        <w:numPr>
                          <w:ilvl w:val="0"/>
                          <w:numId w:val="17"/>
                        </w:numPr>
                        <w:ind w:left="284" w:hanging="284"/>
                        <w:rPr>
                          <w:sz w:val="18"/>
                          <w:szCs w:val="18"/>
                        </w:rPr>
                      </w:pPr>
                      <w:r w:rsidRPr="0058304A">
                        <w:rPr>
                          <w:sz w:val="18"/>
                          <w:szCs w:val="18"/>
                        </w:rPr>
                        <w:t xml:space="preserve">9 </w:t>
                      </w:r>
                      <w:r w:rsidR="00E14372" w:rsidRPr="0058304A">
                        <w:rPr>
                          <w:sz w:val="18"/>
                          <w:szCs w:val="18"/>
                        </w:rPr>
                        <w:t>Trinkwasser pro Person</w:t>
                      </w:r>
                      <w:r w:rsidRPr="0058304A">
                        <w:rPr>
                          <w:sz w:val="18"/>
                          <w:szCs w:val="18"/>
                        </w:rPr>
                        <w:t>,</w:t>
                      </w:r>
                    </w:p>
                    <w:p w14:paraId="25AC2DB4" w14:textId="2D0C8E5F" w:rsidR="00742B2F" w:rsidRPr="0058304A" w:rsidRDefault="00BF06B4" w:rsidP="00742B2F">
                      <w:pPr>
                        <w:pStyle w:val="ListParagraph"/>
                        <w:numPr>
                          <w:ilvl w:val="0"/>
                          <w:numId w:val="17"/>
                        </w:numPr>
                        <w:ind w:left="284" w:hanging="284"/>
                        <w:rPr>
                          <w:sz w:val="18"/>
                          <w:szCs w:val="18"/>
                        </w:rPr>
                      </w:pPr>
                      <w:r w:rsidRPr="0058304A">
                        <w:rPr>
                          <w:sz w:val="18"/>
                          <w:szCs w:val="18"/>
                        </w:rPr>
                        <w:t>Andere als nützlich erachtete Getränke</w:t>
                      </w:r>
                      <w:r w:rsidR="00742B2F" w:rsidRPr="0058304A">
                        <w:rPr>
                          <w:sz w:val="18"/>
                          <w:szCs w:val="18"/>
                        </w:rPr>
                        <w:t>,</w:t>
                      </w:r>
                    </w:p>
                    <w:p w14:paraId="59620A83" w14:textId="7287EB85" w:rsidR="00742B2F" w:rsidRPr="0058304A" w:rsidRDefault="0061214F" w:rsidP="00742B2F">
                      <w:pPr>
                        <w:rPr>
                          <w:sz w:val="18"/>
                          <w:szCs w:val="18"/>
                        </w:rPr>
                      </w:pPr>
                      <w:r w:rsidRPr="0058304A">
                        <w:rPr>
                          <w:b/>
                          <w:bCs/>
                          <w:color w:val="A01A1A"/>
                          <w:sz w:val="18"/>
                          <w:szCs w:val="18"/>
                        </w:rPr>
                        <w:t>Lebensmittel für eine gute Woche:</w:t>
                      </w:r>
                    </w:p>
                    <w:p w14:paraId="213A1F4E" w14:textId="7328F7A9" w:rsidR="00742B2F" w:rsidRPr="0058304A" w:rsidRDefault="00714C68" w:rsidP="00742B2F">
                      <w:pPr>
                        <w:pStyle w:val="ListParagraph"/>
                        <w:numPr>
                          <w:ilvl w:val="0"/>
                          <w:numId w:val="17"/>
                        </w:numPr>
                        <w:ind w:left="284" w:hanging="284"/>
                        <w:rPr>
                          <w:sz w:val="18"/>
                          <w:szCs w:val="18"/>
                        </w:rPr>
                      </w:pPr>
                      <w:r w:rsidRPr="0058304A">
                        <w:rPr>
                          <w:sz w:val="18"/>
                          <w:szCs w:val="18"/>
                        </w:rPr>
                        <w:t>Reis oder Nudeln</w:t>
                      </w:r>
                      <w:r w:rsidR="00742B2F" w:rsidRPr="0058304A">
                        <w:rPr>
                          <w:sz w:val="18"/>
                          <w:szCs w:val="18"/>
                        </w:rPr>
                        <w:t>,</w:t>
                      </w:r>
                    </w:p>
                    <w:p w14:paraId="4DCFB366" w14:textId="3BF1ACA5" w:rsidR="00742B2F" w:rsidRPr="0058304A" w:rsidRDefault="000F023A" w:rsidP="00742B2F">
                      <w:pPr>
                        <w:pStyle w:val="ListParagraph"/>
                        <w:numPr>
                          <w:ilvl w:val="0"/>
                          <w:numId w:val="17"/>
                        </w:numPr>
                        <w:ind w:left="284" w:hanging="284"/>
                        <w:rPr>
                          <w:sz w:val="18"/>
                          <w:szCs w:val="18"/>
                        </w:rPr>
                      </w:pPr>
                      <w:r w:rsidRPr="0058304A">
                        <w:rPr>
                          <w:sz w:val="18"/>
                          <w:szCs w:val="18"/>
                        </w:rPr>
                        <w:t>Öl oder andere Fette</w:t>
                      </w:r>
                      <w:r w:rsidR="00742B2F" w:rsidRPr="0058304A">
                        <w:rPr>
                          <w:sz w:val="18"/>
                          <w:szCs w:val="18"/>
                        </w:rPr>
                        <w:t>,</w:t>
                      </w:r>
                    </w:p>
                    <w:p w14:paraId="34223582" w14:textId="11AAEA1F" w:rsidR="00742B2F" w:rsidRPr="0058304A" w:rsidRDefault="000F023A" w:rsidP="00742B2F">
                      <w:pPr>
                        <w:pStyle w:val="ListParagraph"/>
                        <w:numPr>
                          <w:ilvl w:val="0"/>
                          <w:numId w:val="17"/>
                        </w:numPr>
                        <w:ind w:left="284" w:hanging="284"/>
                        <w:rPr>
                          <w:sz w:val="18"/>
                          <w:szCs w:val="18"/>
                        </w:rPr>
                      </w:pPr>
                      <w:r w:rsidRPr="0058304A">
                        <w:rPr>
                          <w:sz w:val="18"/>
                          <w:szCs w:val="18"/>
                        </w:rPr>
                        <w:t>Gemüse, Pilze, Obst in Dosen</w:t>
                      </w:r>
                      <w:r w:rsidR="00742B2F" w:rsidRPr="0058304A">
                        <w:rPr>
                          <w:sz w:val="18"/>
                          <w:szCs w:val="18"/>
                        </w:rPr>
                        <w:t>,</w:t>
                      </w:r>
                    </w:p>
                    <w:p w14:paraId="1F6B93D2" w14:textId="17C08419" w:rsidR="00742B2F" w:rsidRPr="0058304A" w:rsidRDefault="000F023A" w:rsidP="00742B2F">
                      <w:pPr>
                        <w:pStyle w:val="ListParagraph"/>
                        <w:numPr>
                          <w:ilvl w:val="0"/>
                          <w:numId w:val="17"/>
                        </w:numPr>
                        <w:ind w:left="284" w:hanging="284"/>
                        <w:rPr>
                          <w:sz w:val="18"/>
                          <w:szCs w:val="18"/>
                        </w:rPr>
                      </w:pPr>
                      <w:r w:rsidRPr="0058304A">
                        <w:rPr>
                          <w:sz w:val="18"/>
                          <w:szCs w:val="18"/>
                        </w:rPr>
                        <w:t>Fleisch und Fisch in Dosen</w:t>
                      </w:r>
                      <w:r w:rsidR="00742B2F" w:rsidRPr="0058304A">
                        <w:rPr>
                          <w:sz w:val="18"/>
                          <w:szCs w:val="18"/>
                        </w:rPr>
                        <w:t>,</w:t>
                      </w:r>
                    </w:p>
                    <w:p w14:paraId="7D129FB9" w14:textId="4A867604" w:rsidR="00742B2F" w:rsidRPr="0058304A" w:rsidRDefault="000F023A" w:rsidP="00742B2F">
                      <w:pPr>
                        <w:pStyle w:val="ListParagraph"/>
                        <w:numPr>
                          <w:ilvl w:val="0"/>
                          <w:numId w:val="17"/>
                        </w:numPr>
                        <w:ind w:left="284" w:hanging="284"/>
                        <w:rPr>
                          <w:sz w:val="18"/>
                          <w:szCs w:val="18"/>
                        </w:rPr>
                      </w:pPr>
                      <w:r w:rsidRPr="0058304A">
                        <w:rPr>
                          <w:sz w:val="18"/>
                          <w:szCs w:val="18"/>
                        </w:rPr>
                        <w:t>Salami, getrocknetes Fleisch</w:t>
                      </w:r>
                      <w:r w:rsidR="00742B2F" w:rsidRPr="0058304A">
                        <w:rPr>
                          <w:sz w:val="18"/>
                          <w:szCs w:val="18"/>
                        </w:rPr>
                        <w:t>,</w:t>
                      </w:r>
                    </w:p>
                    <w:p w14:paraId="4E868480" w14:textId="5FA43BD7" w:rsidR="00742B2F" w:rsidRPr="0058304A" w:rsidRDefault="005C459C" w:rsidP="00742B2F">
                      <w:pPr>
                        <w:pStyle w:val="ListParagraph"/>
                        <w:numPr>
                          <w:ilvl w:val="0"/>
                          <w:numId w:val="17"/>
                        </w:numPr>
                        <w:ind w:left="284" w:hanging="284"/>
                        <w:rPr>
                          <w:sz w:val="18"/>
                          <w:szCs w:val="18"/>
                        </w:rPr>
                      </w:pPr>
                      <w:r w:rsidRPr="0058304A">
                        <w:rPr>
                          <w:sz w:val="18"/>
                          <w:szCs w:val="18"/>
                        </w:rPr>
                        <w:t>Fertiggerichte, z. B. Rösti</w:t>
                      </w:r>
                      <w:r w:rsidR="00742B2F" w:rsidRPr="0058304A">
                        <w:rPr>
                          <w:sz w:val="18"/>
                          <w:szCs w:val="18"/>
                        </w:rPr>
                        <w:t>,</w:t>
                      </w:r>
                    </w:p>
                    <w:p w14:paraId="19960BED" w14:textId="757CA11B" w:rsidR="00742B2F" w:rsidRPr="0058304A" w:rsidRDefault="005C459C" w:rsidP="00742B2F">
                      <w:pPr>
                        <w:pStyle w:val="ListParagraph"/>
                        <w:numPr>
                          <w:ilvl w:val="0"/>
                          <w:numId w:val="17"/>
                        </w:numPr>
                        <w:ind w:left="284" w:hanging="284"/>
                        <w:rPr>
                          <w:sz w:val="18"/>
                          <w:szCs w:val="18"/>
                        </w:rPr>
                      </w:pPr>
                      <w:r w:rsidRPr="0058304A">
                        <w:rPr>
                          <w:sz w:val="18"/>
                          <w:szCs w:val="18"/>
                        </w:rPr>
                        <w:t>Beutelsuppen</w:t>
                      </w:r>
                      <w:r w:rsidR="00742B2F" w:rsidRPr="0058304A">
                        <w:rPr>
                          <w:sz w:val="18"/>
                          <w:szCs w:val="18"/>
                        </w:rPr>
                        <w:t>,</w:t>
                      </w:r>
                    </w:p>
                    <w:p w14:paraId="2C544C61" w14:textId="28CEA454" w:rsidR="00742B2F" w:rsidRPr="0058304A" w:rsidRDefault="005C459C" w:rsidP="00742B2F">
                      <w:pPr>
                        <w:pStyle w:val="ListParagraph"/>
                        <w:numPr>
                          <w:ilvl w:val="0"/>
                          <w:numId w:val="17"/>
                        </w:numPr>
                        <w:ind w:left="284" w:hanging="284"/>
                        <w:rPr>
                          <w:sz w:val="18"/>
                          <w:szCs w:val="18"/>
                        </w:rPr>
                      </w:pPr>
                      <w:r w:rsidRPr="0058304A">
                        <w:rPr>
                          <w:sz w:val="18"/>
                          <w:szCs w:val="18"/>
                        </w:rPr>
                        <w:t>Hartkäse</w:t>
                      </w:r>
                      <w:r w:rsidR="00742B2F" w:rsidRPr="0058304A">
                        <w:rPr>
                          <w:sz w:val="18"/>
                          <w:szCs w:val="18"/>
                        </w:rPr>
                        <w:t>,</w:t>
                      </w:r>
                    </w:p>
                  </w:txbxContent>
                </v:textbox>
              </v:shape>
            </w:pict>
          </mc:Fallback>
        </mc:AlternateContent>
      </w:r>
    </w:p>
    <w:p w14:paraId="54C1560A" w14:textId="77777777" w:rsidR="00742B2F" w:rsidRPr="000A3ABD" w:rsidRDefault="00742B2F" w:rsidP="00742B2F">
      <w:pPr>
        <w:spacing w:after="120"/>
        <w:jc w:val="both"/>
        <w:rPr>
          <w:rFonts w:ascii="Calibri Light" w:hAnsi="Calibri Light" w:cs="Calibri Light"/>
          <w:sz w:val="18"/>
          <w:szCs w:val="18"/>
          <w:lang w:val="de-DE"/>
        </w:rPr>
      </w:pPr>
    </w:p>
    <w:p w14:paraId="180EB0CD" w14:textId="77777777" w:rsidR="00742B2F" w:rsidRPr="000A3ABD" w:rsidRDefault="00742B2F" w:rsidP="00742B2F">
      <w:pPr>
        <w:spacing w:after="120"/>
        <w:jc w:val="both"/>
        <w:rPr>
          <w:rFonts w:ascii="Calibri Light" w:hAnsi="Calibri Light" w:cs="Calibri Light"/>
          <w:sz w:val="18"/>
          <w:szCs w:val="18"/>
          <w:lang w:val="de-DE"/>
        </w:rPr>
      </w:pPr>
    </w:p>
    <w:p w14:paraId="06A162EC" w14:textId="77777777" w:rsidR="00742B2F" w:rsidRPr="000A3ABD" w:rsidRDefault="00742B2F" w:rsidP="00742B2F">
      <w:pPr>
        <w:spacing w:after="120"/>
        <w:jc w:val="both"/>
        <w:rPr>
          <w:rFonts w:ascii="Calibri Light" w:hAnsi="Calibri Light" w:cs="Calibri Light"/>
          <w:sz w:val="18"/>
          <w:szCs w:val="18"/>
          <w:lang w:val="de-DE"/>
        </w:rPr>
      </w:pPr>
    </w:p>
    <w:p w14:paraId="785C9EEB" w14:textId="77777777" w:rsidR="00742B2F" w:rsidRPr="000A3ABD" w:rsidRDefault="00742B2F" w:rsidP="00742B2F">
      <w:pPr>
        <w:spacing w:after="120"/>
        <w:jc w:val="both"/>
        <w:rPr>
          <w:rFonts w:ascii="Calibri Light" w:hAnsi="Calibri Light" w:cs="Calibri Light"/>
          <w:sz w:val="18"/>
          <w:szCs w:val="18"/>
          <w:lang w:val="de-DE"/>
        </w:rPr>
      </w:pPr>
    </w:p>
    <w:p w14:paraId="14499D80" w14:textId="77777777" w:rsidR="00742B2F" w:rsidRPr="000A3ABD" w:rsidRDefault="00742B2F" w:rsidP="00742B2F">
      <w:pPr>
        <w:spacing w:after="120"/>
        <w:jc w:val="both"/>
        <w:rPr>
          <w:rFonts w:ascii="Calibri Light" w:hAnsi="Calibri Light" w:cs="Calibri Light"/>
          <w:sz w:val="18"/>
          <w:szCs w:val="18"/>
          <w:lang w:val="de-DE"/>
        </w:rPr>
      </w:pPr>
    </w:p>
    <w:p w14:paraId="672C025A" w14:textId="77777777" w:rsidR="00742B2F" w:rsidRPr="000A3ABD" w:rsidRDefault="00742B2F" w:rsidP="00742B2F">
      <w:pPr>
        <w:spacing w:after="120"/>
        <w:jc w:val="both"/>
        <w:rPr>
          <w:rFonts w:ascii="Calibri Light" w:hAnsi="Calibri Light" w:cs="Calibri Light"/>
          <w:sz w:val="18"/>
          <w:szCs w:val="18"/>
          <w:lang w:val="de-DE"/>
        </w:rPr>
      </w:pPr>
    </w:p>
    <w:p w14:paraId="1E632225" w14:textId="77777777" w:rsidR="00742B2F" w:rsidRPr="000A3ABD" w:rsidRDefault="00742B2F" w:rsidP="00742B2F">
      <w:pPr>
        <w:spacing w:after="120"/>
        <w:jc w:val="both"/>
        <w:rPr>
          <w:rFonts w:ascii="Calibri Light" w:hAnsi="Calibri Light" w:cs="Calibri Light"/>
          <w:sz w:val="18"/>
          <w:szCs w:val="18"/>
          <w:lang w:val="de-DE"/>
        </w:rPr>
      </w:pPr>
    </w:p>
    <w:p w14:paraId="5C21AB0C" w14:textId="77777777" w:rsidR="00742B2F" w:rsidRPr="000A3ABD" w:rsidRDefault="00742B2F" w:rsidP="00742B2F">
      <w:pPr>
        <w:spacing w:after="120"/>
        <w:jc w:val="both"/>
        <w:rPr>
          <w:rFonts w:ascii="Calibri Light" w:hAnsi="Calibri Light" w:cs="Calibri Light"/>
          <w:sz w:val="18"/>
          <w:szCs w:val="18"/>
          <w:lang w:val="de-DE"/>
        </w:rPr>
      </w:pPr>
    </w:p>
    <w:p w14:paraId="12ABE1C0" w14:textId="77777777" w:rsidR="00742B2F" w:rsidRPr="000A3ABD" w:rsidRDefault="00742B2F" w:rsidP="00742B2F">
      <w:pPr>
        <w:spacing w:after="120"/>
        <w:jc w:val="both"/>
        <w:rPr>
          <w:rFonts w:ascii="Calibri Light" w:hAnsi="Calibri Light" w:cs="Calibri Light"/>
          <w:sz w:val="18"/>
          <w:szCs w:val="18"/>
          <w:lang w:val="de-DE"/>
        </w:rPr>
      </w:pPr>
    </w:p>
    <w:p w14:paraId="670035ED" w14:textId="753E769D" w:rsidR="00742B2F" w:rsidRPr="000A3ABD" w:rsidRDefault="009D7280" w:rsidP="00742B2F">
      <w:pPr>
        <w:spacing w:before="240" w:after="120"/>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Abgesehen von den persönlichen Reserven und der möglichen Intervention des Bundes im Falle einer längeren Krise wird die Gemeinde dennoch genug zu tun haben, </w:t>
      </w:r>
      <w:r w:rsidRPr="000A3ABD">
        <w:rPr>
          <w:rFonts w:ascii="Calibri Light" w:hAnsi="Calibri Light" w:cs="Calibri Light"/>
          <w:b/>
          <w:bCs/>
          <w:sz w:val="18"/>
          <w:szCs w:val="18"/>
          <w:lang w:val="de-DE"/>
        </w:rPr>
        <w:t>um die Personen zu versorgen, die keine Vorkehrungen treffen konnten (Pendler, Touristen etc.) oder die Hilfe benötigen (Mahlzeitendienst, Kranke, pflegebedürftige Personen etc.).</w:t>
      </w:r>
      <w:r w:rsidRPr="000A3ABD">
        <w:rPr>
          <w:rFonts w:ascii="Calibri Light" w:hAnsi="Calibri Light" w:cs="Calibri Light"/>
          <w:sz w:val="18"/>
          <w:szCs w:val="18"/>
          <w:lang w:val="de-DE"/>
        </w:rPr>
        <w:t xml:space="preserve"> Ohne in Panikmache zu verfallen, wird die Gemeinde ermutigt, minimale Vorkehrungen zu treffen (siehe Seite 1) und einen kleinen Vorrat an leicht verteilbaren und wenig logistisch aufwendigen Notvorräten (Konserven, Trockenfrüchte etc.) anzulegen.</w:t>
      </w:r>
    </w:p>
    <w:p w14:paraId="0E21A143" w14:textId="77777777" w:rsidR="00742B2F" w:rsidRPr="000A3ABD" w:rsidRDefault="00742B2F" w:rsidP="00742B2F">
      <w:pPr>
        <w:spacing w:after="120"/>
        <w:jc w:val="both"/>
        <w:rPr>
          <w:rFonts w:ascii="Calibri Light" w:hAnsi="Calibri Light" w:cs="Calibri Light"/>
          <w:sz w:val="18"/>
          <w:szCs w:val="18"/>
          <w:lang w:val="de-DE"/>
        </w:rPr>
      </w:pPr>
      <w:r w:rsidRPr="000A3ABD">
        <w:rPr>
          <w:rFonts w:ascii="Calibri Light" w:hAnsi="Calibri Light" w:cs="Calibri Light"/>
          <w:noProof/>
          <w:sz w:val="18"/>
          <w:szCs w:val="18"/>
          <w:lang w:val="de-DE"/>
        </w:rPr>
        <mc:AlternateContent>
          <mc:Choice Requires="wpg">
            <w:drawing>
              <wp:anchor distT="0" distB="0" distL="114300" distR="114300" simplePos="0" relativeHeight="251663369" behindDoc="0" locked="0" layoutInCell="1" allowOverlap="1" wp14:anchorId="1DBEDF48" wp14:editId="3E887BFD">
                <wp:simplePos x="0" y="0"/>
                <wp:positionH relativeFrom="margin">
                  <wp:posOffset>-256540</wp:posOffset>
                </wp:positionH>
                <wp:positionV relativeFrom="paragraph">
                  <wp:posOffset>137424</wp:posOffset>
                </wp:positionV>
                <wp:extent cx="6206490" cy="929640"/>
                <wp:effectExtent l="0" t="0" r="22860" b="22860"/>
                <wp:wrapNone/>
                <wp:docPr id="650293742" name="Groupe 650293742"/>
                <wp:cNvGraphicFramePr/>
                <a:graphic xmlns:a="http://schemas.openxmlformats.org/drawingml/2006/main">
                  <a:graphicData uri="http://schemas.microsoft.com/office/word/2010/wordprocessingGroup">
                    <wpg:wgp>
                      <wpg:cNvGrpSpPr/>
                      <wpg:grpSpPr>
                        <a:xfrm>
                          <a:off x="0" y="0"/>
                          <a:ext cx="6206490" cy="929640"/>
                          <a:chOff x="0" y="0"/>
                          <a:chExt cx="6206966" cy="930116"/>
                        </a:xfrm>
                      </wpg:grpSpPr>
                      <wps:wsp>
                        <wps:cNvPr id="1983387642" name="Forme automatique 2"/>
                        <wps:cNvSpPr>
                          <a:spLocks noChangeArrowheads="1"/>
                        </wps:cNvSpPr>
                        <wps:spPr bwMode="auto">
                          <a:xfrm rot="5400000">
                            <a:off x="2897505" y="-2379345"/>
                            <a:ext cx="771842" cy="5847080"/>
                          </a:xfrm>
                          <a:prstGeom prst="roundRect">
                            <a:avLst>
                              <a:gd name="adj" fmla="val 13032"/>
                            </a:avLst>
                          </a:prstGeom>
                          <a:noFill/>
                          <a:ln>
                            <a:solidFill>
                              <a:srgbClr val="165DFA"/>
                            </a:solidFill>
                          </a:ln>
                        </wps:spPr>
                        <wps:txbx>
                          <w:txbxContent>
                            <w:p w14:paraId="3902F171" w14:textId="5A255633" w:rsidR="00742B2F" w:rsidRPr="00E01C4A" w:rsidRDefault="00E01C4A" w:rsidP="00742B2F">
                              <w:pPr>
                                <w:spacing w:after="100"/>
                                <w:ind w:left="284" w:right="85"/>
                                <w:jc w:val="both"/>
                                <w:rPr>
                                  <w:rFonts w:asciiTheme="majorHAnsi" w:eastAsiaTheme="majorEastAsia" w:hAnsiTheme="majorHAnsi" w:cstheme="majorHAnsi"/>
                                  <w:i/>
                                  <w:iCs/>
                                  <w:color w:val="165DFA"/>
                                  <w:sz w:val="18"/>
                                  <w:szCs w:val="18"/>
                                </w:rPr>
                              </w:pPr>
                              <w:r w:rsidRPr="00E01C4A">
                                <w:rPr>
                                  <w:rFonts w:asciiTheme="majorHAnsi" w:eastAsiaTheme="majorEastAsia" w:hAnsiTheme="majorHAnsi" w:cstheme="majorHAnsi"/>
                                  <w:i/>
                                  <w:iCs/>
                                  <w:color w:val="165DFA"/>
                                  <w:sz w:val="18"/>
                                  <w:szCs w:val="18"/>
                                </w:rPr>
                                <w:t>Kann die Gemeinde garantieren, dass bei einer längeren Energiemangellage (Blackout zwischen 3 und 10 Tagen) genügend Nahrungsmittelreserven vorhanden sind, um die Notbedürfnisse der Bevölkerung decken zu können?</w:t>
                              </w:r>
                            </w:p>
                            <w:p w14:paraId="40F54B7A" w14:textId="7541432E" w:rsidR="00742B2F" w:rsidRPr="004B2A96" w:rsidRDefault="004B2A96" w:rsidP="00742B2F">
                              <w:pPr>
                                <w:spacing w:after="100"/>
                                <w:ind w:left="284" w:right="85"/>
                                <w:jc w:val="both"/>
                                <w:rPr>
                                  <w:rFonts w:asciiTheme="majorHAnsi" w:eastAsiaTheme="majorEastAsia" w:hAnsiTheme="majorHAnsi" w:cstheme="majorHAnsi"/>
                                  <w:i/>
                                  <w:iCs/>
                                  <w:color w:val="165DFA"/>
                                  <w:sz w:val="18"/>
                                  <w:szCs w:val="18"/>
                                </w:rPr>
                              </w:pPr>
                              <w:r w:rsidRPr="00A06F85">
                                <w:rPr>
                                  <w:rFonts w:asciiTheme="majorHAnsi" w:eastAsiaTheme="majorEastAsia" w:hAnsiTheme="majorHAnsi" w:cstheme="majorHAnsi"/>
                                  <w:i/>
                                  <w:iCs/>
                                  <w:color w:val="165DFA"/>
                                  <w:sz w:val="18"/>
                                  <w:szCs w:val="18"/>
                                </w:rPr>
                                <w:t>Falls nicht -&gt; Mindestvorbereitung anhand der untenstehenden Empfehlungen erstellen</w:t>
                              </w:r>
                              <w:r w:rsidR="00742B2F" w:rsidRPr="004B2A96">
                                <w:rPr>
                                  <w:rFonts w:asciiTheme="majorHAnsi" w:eastAsiaTheme="majorEastAsia" w:hAnsiTheme="majorHAnsi" w:cstheme="majorHAnsi"/>
                                  <w:i/>
                                  <w:iCs/>
                                  <w:color w:val="165DFA"/>
                                  <w:sz w:val="18"/>
                                  <w:szCs w:val="18"/>
                                </w:rPr>
                                <w:t>.</w:t>
                              </w:r>
                            </w:p>
                          </w:txbxContent>
                        </wps:txbx>
                        <wps:bodyPr rot="0" vert="horz" wrap="square" lIns="91440" tIns="45720" rIns="91440" bIns="45720" anchor="ctr" anchorCtr="0" upright="1">
                          <a:noAutofit/>
                        </wps:bodyPr>
                      </wps:wsp>
                      <wps:wsp>
                        <wps:cNvPr id="313498695" name="Rectangle 2"/>
                        <wps:cNvSpPr/>
                        <wps:spPr>
                          <a:xfrm>
                            <a:off x="0" y="114300"/>
                            <a:ext cx="499713" cy="16442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28478834" name="Picture 1228478834" descr="Une image contenant symbole, Graphique, cercle, logo&#10;&#10;Description générée automatiquemen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19075" y="0"/>
                            <a:ext cx="285115" cy="265430"/>
                          </a:xfrm>
                          <a:prstGeom prst="rect">
                            <a:avLst/>
                          </a:prstGeom>
                          <a:noFill/>
                          <a:ln>
                            <a:noFill/>
                          </a:ln>
                        </pic:spPr>
                      </pic:pic>
                    </wpg:wgp>
                  </a:graphicData>
                </a:graphic>
              </wp:anchor>
            </w:drawing>
          </mc:Choice>
          <mc:Fallback>
            <w:pict>
              <v:group w14:anchorId="1DBEDF48" id="Groupe 650293742" o:spid="_x0000_s1028" style="position:absolute;left:0;text-align:left;margin-left:-20.2pt;margin-top:10.8pt;width:488.7pt;height:73.2pt;z-index:251663369;mso-position-horizontal-relative:margin" coordsize="62069,93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">
                <v:roundrect id="Forme automatique 2" o:spid="_x0000_s1029" style="position:absolute;left:28974;top:-23794;width:7719;height:58471;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" filled="f" strokecolor="#165dfa">
                  <v:textbox>
                    <w:txbxContent>
                      <w:p w14:paraId="3902F171" w14:textId="5A255633" w:rsidR="00742B2F" w:rsidRPr="00E01C4A" w:rsidRDefault="00E01C4A" w:rsidP="00742B2F">
                        <w:pPr>
                          <w:spacing w:after="100"/>
                          <w:ind w:left="284" w:right="85"/>
                          <w:jc w:val="both"/>
                          <w:rPr>
                            <w:rFonts w:asciiTheme="majorHAnsi" w:eastAsiaTheme="majorEastAsia" w:hAnsiTheme="majorHAnsi" w:cstheme="majorHAnsi"/>
                            <w:i/>
                            <w:iCs/>
                            <w:color w:val="165DFA"/>
                            <w:sz w:val="18"/>
                            <w:szCs w:val="18"/>
                          </w:rPr>
                        </w:pPr>
                        <w:r w:rsidRPr="00E01C4A">
                          <w:rPr>
                            <w:rFonts w:asciiTheme="majorHAnsi" w:eastAsiaTheme="majorEastAsia" w:hAnsiTheme="majorHAnsi" w:cstheme="majorHAnsi"/>
                            <w:i/>
                            <w:iCs/>
                            <w:color w:val="165DFA"/>
                            <w:sz w:val="18"/>
                            <w:szCs w:val="18"/>
                          </w:rPr>
                          <w:t>Kann die Gemeinde garantieren, dass bei einer längeren Energiemangellage (Blackout zwischen 3 und 10 Tagen) genügend Nahrungsmittelreserven vorhanden sind, um die Notbedürfnisse der Bevölkerung decken zu können?</w:t>
                        </w:r>
                      </w:p>
                      <w:p w14:paraId="40F54B7A" w14:textId="7541432E" w:rsidR="00742B2F" w:rsidRPr="004B2A96" w:rsidRDefault="004B2A96" w:rsidP="00742B2F">
                        <w:pPr>
                          <w:spacing w:after="100"/>
                          <w:ind w:left="284" w:right="85"/>
                          <w:jc w:val="both"/>
                          <w:rPr>
                            <w:rFonts w:asciiTheme="majorHAnsi" w:eastAsiaTheme="majorEastAsia" w:hAnsiTheme="majorHAnsi" w:cstheme="majorHAnsi"/>
                            <w:i/>
                            <w:iCs/>
                            <w:color w:val="165DFA"/>
                            <w:sz w:val="18"/>
                            <w:szCs w:val="18"/>
                          </w:rPr>
                        </w:pPr>
                        <w:r w:rsidRPr="00A06F85">
                          <w:rPr>
                            <w:rFonts w:asciiTheme="majorHAnsi" w:eastAsiaTheme="majorEastAsia" w:hAnsiTheme="majorHAnsi" w:cstheme="majorHAnsi"/>
                            <w:i/>
                            <w:iCs/>
                            <w:color w:val="165DFA"/>
                            <w:sz w:val="18"/>
                            <w:szCs w:val="18"/>
                          </w:rPr>
                          <w:t>Falls nicht -&gt; Mindestvorbereitung anhand der untenstehenden Empfehlungen erstellen</w:t>
                        </w:r>
                        <w:r w:rsidR="00742B2F" w:rsidRPr="004B2A96">
                          <w:rPr>
                            <w:rFonts w:asciiTheme="majorHAnsi" w:eastAsiaTheme="majorEastAsia" w:hAnsiTheme="majorHAnsi" w:cstheme="majorHAnsi"/>
                            <w:i/>
                            <w:iCs/>
                            <w:color w:val="165DFA"/>
                            <w:sz w:val="18"/>
                            <w:szCs w:val="18"/>
                          </w:rPr>
                          <w:t>.</w:t>
                        </w:r>
                      </w:p>
                    </w:txbxContent>
                  </v:textbox>
                </v:roundrect>
                <v:rect id="Rectangle 2" o:spid="_x0000_s1030" style="position:absolute;top:1143;width:4997;height:1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28478834" o:spid="_x0000_s1031" type="#_x0000_t75" alt="Une image contenant symbole, Graphique, cercle, logo&#10;&#10;Description générée automatiquement" style="position:absolute;left:2190;width:2851;height:26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">
                  <v:imagedata r:id="rId12" o:title="Une image contenant symbole, Graphique, cercle, logo&#10;&#10;Description générée automatiquement"/>
                </v:shape>
                <w10:wrap anchorx="margin"/>
              </v:group>
            </w:pict>
          </mc:Fallback>
        </mc:AlternateContent>
      </w:r>
    </w:p>
    <w:p w14:paraId="3B344ADA" w14:textId="77777777" w:rsidR="00742B2F" w:rsidRPr="000A3ABD" w:rsidRDefault="00742B2F" w:rsidP="00742B2F">
      <w:pPr>
        <w:spacing w:after="120"/>
        <w:jc w:val="both"/>
        <w:rPr>
          <w:rFonts w:ascii="Calibri Light" w:hAnsi="Calibri Light" w:cs="Calibri Light"/>
          <w:sz w:val="18"/>
          <w:szCs w:val="18"/>
          <w:lang w:val="de-DE"/>
        </w:rPr>
      </w:pPr>
    </w:p>
    <w:p w14:paraId="602859EC" w14:textId="77777777" w:rsidR="00742B2F" w:rsidRPr="000A3ABD" w:rsidRDefault="00742B2F" w:rsidP="00742B2F">
      <w:pPr>
        <w:spacing w:after="120"/>
        <w:jc w:val="both"/>
        <w:rPr>
          <w:rFonts w:ascii="Calibri Light" w:hAnsi="Calibri Light" w:cs="Calibri Light"/>
          <w:sz w:val="18"/>
          <w:szCs w:val="18"/>
          <w:lang w:val="de-DE"/>
        </w:rPr>
      </w:pPr>
    </w:p>
    <w:p w14:paraId="070E8C94" w14:textId="77777777" w:rsidR="00742B2F" w:rsidRPr="000A3ABD" w:rsidRDefault="00742B2F" w:rsidP="00742B2F">
      <w:pPr>
        <w:spacing w:after="120"/>
        <w:jc w:val="both"/>
        <w:rPr>
          <w:rFonts w:ascii="Calibri Light" w:hAnsi="Calibri Light" w:cs="Calibri Light"/>
          <w:sz w:val="18"/>
          <w:szCs w:val="18"/>
          <w:lang w:val="de-DE"/>
        </w:rPr>
      </w:pPr>
    </w:p>
    <w:p w14:paraId="5433B513" w14:textId="77777777" w:rsidR="00742B2F" w:rsidRPr="000A3ABD" w:rsidRDefault="00742B2F" w:rsidP="00742B2F">
      <w:pPr>
        <w:spacing w:after="120"/>
        <w:jc w:val="both"/>
        <w:rPr>
          <w:rFonts w:ascii="Calibri Light" w:hAnsi="Calibri Light" w:cs="Calibri Light"/>
          <w:sz w:val="18"/>
          <w:szCs w:val="18"/>
          <w:lang w:val="de-DE"/>
        </w:rPr>
      </w:pPr>
    </w:p>
    <w:p w14:paraId="5EB6734A" w14:textId="77777777" w:rsidR="00742B2F" w:rsidRPr="000A3ABD" w:rsidRDefault="00742B2F" w:rsidP="00742B2F">
      <w:pPr>
        <w:rPr>
          <w:lang w:val="de-DE"/>
        </w:rPr>
      </w:pPr>
      <w:r w:rsidRPr="000A3ABD">
        <w:rPr>
          <w:rFonts w:ascii="Calibri Light" w:hAnsi="Calibri Light" w:cs="Calibri Light"/>
          <w:noProof/>
          <w:sz w:val="18"/>
          <w:szCs w:val="18"/>
          <w:lang w:val="de-DE"/>
        </w:rPr>
        <w:drawing>
          <wp:anchor distT="0" distB="0" distL="114300" distR="114300" simplePos="0" relativeHeight="251662345" behindDoc="0" locked="0" layoutInCell="1" allowOverlap="1" wp14:anchorId="1509608B" wp14:editId="23C980DA">
            <wp:simplePos x="0" y="0"/>
            <wp:positionH relativeFrom="margin">
              <wp:posOffset>27940</wp:posOffset>
            </wp:positionH>
            <wp:positionV relativeFrom="paragraph">
              <wp:posOffset>223851</wp:posOffset>
            </wp:positionV>
            <wp:extent cx="220980" cy="284480"/>
            <wp:effectExtent l="0" t="0" r="7620" b="1270"/>
            <wp:wrapNone/>
            <wp:docPr id="409217549" name="Image 409217549"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62379" name="Image 1530362379" descr="Une image contenant Graphique, noir&#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71D279" w14:textId="278A2B7D" w:rsidR="00742B2F" w:rsidRPr="000A3ABD" w:rsidRDefault="00D9040D" w:rsidP="00D9040D">
      <w:pPr>
        <w:spacing w:after="0"/>
        <w:ind w:left="567"/>
        <w:jc w:val="both"/>
        <w:rPr>
          <w:rFonts w:ascii="Calibri Light" w:hAnsi="Calibri Light" w:cs="Calibri Light"/>
          <w:b/>
          <w:bCs/>
          <w:color w:val="103643"/>
          <w:sz w:val="18"/>
          <w:szCs w:val="18"/>
          <w:lang w:val="de-DE"/>
        </w:rPr>
      </w:pPr>
      <w:r w:rsidRPr="000A3ABD">
        <w:rPr>
          <w:rFonts w:ascii="Calibri Light" w:hAnsi="Calibri Light" w:cs="Calibri Light"/>
          <w:b/>
          <w:bCs/>
          <w:color w:val="103643"/>
          <w:sz w:val="18"/>
          <w:szCs w:val="18"/>
          <w:lang w:val="de-DE"/>
        </w:rPr>
        <w:t xml:space="preserve">Wie sieht es konkret aus? Welche </w:t>
      </w:r>
      <w:proofErr w:type="spellStart"/>
      <w:r w:rsidRPr="000A3ABD">
        <w:rPr>
          <w:rFonts w:ascii="Calibri Light" w:hAnsi="Calibri Light" w:cs="Calibri Light"/>
          <w:b/>
          <w:bCs/>
          <w:color w:val="103643"/>
          <w:sz w:val="18"/>
          <w:szCs w:val="18"/>
          <w:lang w:val="de-DE"/>
        </w:rPr>
        <w:t>Mindestmassnahmen</w:t>
      </w:r>
      <w:proofErr w:type="spellEnd"/>
      <w:r w:rsidRPr="000A3ABD">
        <w:rPr>
          <w:rFonts w:ascii="Calibri Light" w:hAnsi="Calibri Light" w:cs="Calibri Light"/>
          <w:b/>
          <w:bCs/>
          <w:color w:val="103643"/>
          <w:sz w:val="18"/>
          <w:szCs w:val="18"/>
          <w:lang w:val="de-DE"/>
        </w:rPr>
        <w:t xml:space="preserve"> sind zu ergreifen?</w:t>
      </w:r>
    </w:p>
    <w:p w14:paraId="61A437B5" w14:textId="77777777" w:rsidR="00742B2F" w:rsidRPr="000A3ABD" w:rsidRDefault="00742B2F" w:rsidP="00742B2F">
      <w:pPr>
        <w:spacing w:after="100"/>
        <w:jc w:val="both"/>
        <w:rPr>
          <w:rFonts w:ascii="Calibri Light" w:hAnsi="Calibri Light" w:cs="Calibri Light"/>
          <w:sz w:val="18"/>
          <w:szCs w:val="18"/>
          <w:lang w:val="de-DE"/>
        </w:rPr>
      </w:pPr>
    </w:p>
    <w:p w14:paraId="73FA0D17" w14:textId="2F5D52FC" w:rsidR="00742B2F" w:rsidRPr="000A3ABD" w:rsidRDefault="000A79B1" w:rsidP="00742B2F">
      <w:pPr>
        <w:pStyle w:val="Listenabsatz"/>
        <w:numPr>
          <w:ilvl w:val="0"/>
          <w:numId w:val="16"/>
        </w:numPr>
        <w:spacing w:after="80"/>
        <w:ind w:left="714" w:hanging="357"/>
        <w:contextualSpacing w:val="0"/>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Die </w:t>
      </w:r>
      <w:proofErr w:type="spellStart"/>
      <w:proofErr w:type="gramStart"/>
      <w:r w:rsidRPr="000A3ABD">
        <w:rPr>
          <w:rFonts w:ascii="Calibri Light" w:hAnsi="Calibri Light" w:cs="Calibri Light"/>
          <w:sz w:val="18"/>
          <w:szCs w:val="18"/>
          <w:lang w:val="de-DE"/>
        </w:rPr>
        <w:t>Einwohner:innen</w:t>
      </w:r>
      <w:proofErr w:type="spellEnd"/>
      <w:proofErr w:type="gramEnd"/>
      <w:r w:rsidRPr="000A3ABD">
        <w:rPr>
          <w:rFonts w:ascii="Calibri Light" w:hAnsi="Calibri Light" w:cs="Calibri Light"/>
          <w:sz w:val="18"/>
          <w:szCs w:val="18"/>
          <w:lang w:val="de-DE"/>
        </w:rPr>
        <w:t xml:space="preserve"> der Gemeinde über die Pflicht zur Einrichtung von Notvorräten informieren und ihnen die Mindestanforderungen mitteilen (siehe Musterflyer an die Haushalte im Anhang);</w:t>
      </w:r>
    </w:p>
    <w:p w14:paraId="5AD5329A" w14:textId="08AF5B24" w:rsidR="00742B2F" w:rsidRPr="000A3ABD" w:rsidRDefault="002F4172" w:rsidP="00742B2F">
      <w:pPr>
        <w:pStyle w:val="Listenabsatz"/>
        <w:numPr>
          <w:ilvl w:val="0"/>
          <w:numId w:val="16"/>
        </w:numPr>
        <w:spacing w:after="80"/>
        <w:ind w:left="714" w:hanging="357"/>
        <w:contextualSpacing w:val="0"/>
        <w:jc w:val="both"/>
        <w:rPr>
          <w:rFonts w:ascii="Calibri Light" w:hAnsi="Calibri Light" w:cs="Calibri Light"/>
          <w:sz w:val="18"/>
          <w:szCs w:val="18"/>
          <w:lang w:val="de-DE"/>
        </w:rPr>
      </w:pPr>
      <w:r w:rsidRPr="000A3ABD">
        <w:rPr>
          <w:rFonts w:ascii="Calibri Light" w:hAnsi="Calibri Light" w:cs="Calibri Light"/>
          <w:sz w:val="18"/>
          <w:szCs w:val="18"/>
          <w:lang w:val="de-DE"/>
        </w:rPr>
        <w:t>Kontakt zu den Verteilern in der Gemeinde oder in der Umgebung aufnehmen und sich mit ihnen abstimmen, z. B. durch Festlegung unterschiedlicher Bereitschaftsgrade je nach Situation (für beide Seiten erkennbare Indikatoren)</w:t>
      </w:r>
      <w:r w:rsidR="00742B2F" w:rsidRPr="000A3ABD">
        <w:rPr>
          <w:rFonts w:ascii="Calibri Light" w:hAnsi="Calibri Light" w:cs="Calibri Light"/>
          <w:sz w:val="18"/>
          <w:szCs w:val="18"/>
          <w:lang w:val="de-DE"/>
        </w:rPr>
        <w:t>;</w:t>
      </w:r>
    </w:p>
    <w:p w14:paraId="061F4379" w14:textId="7870116F" w:rsidR="00D4564F" w:rsidRPr="000A3ABD" w:rsidRDefault="00B004ED" w:rsidP="00D4564F">
      <w:pPr>
        <w:pStyle w:val="Listenabsatz"/>
        <w:numPr>
          <w:ilvl w:val="0"/>
          <w:numId w:val="16"/>
        </w:numPr>
        <w:spacing w:after="80"/>
        <w:ind w:left="714" w:hanging="357"/>
        <w:contextualSpacing w:val="0"/>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Ein Notverteilungszentrum für Personen </w:t>
      </w:r>
      <w:proofErr w:type="gramStart"/>
      <w:r w:rsidRPr="000A3ABD">
        <w:rPr>
          <w:rFonts w:ascii="Calibri Light" w:hAnsi="Calibri Light" w:cs="Calibri Light"/>
          <w:sz w:val="18"/>
          <w:szCs w:val="18"/>
          <w:lang w:val="de-DE"/>
        </w:rPr>
        <w:t>konzipieren</w:t>
      </w:r>
      <w:proofErr w:type="gramEnd"/>
      <w:r w:rsidRPr="000A3ABD">
        <w:rPr>
          <w:rFonts w:ascii="Calibri Light" w:hAnsi="Calibri Light" w:cs="Calibri Light"/>
          <w:sz w:val="18"/>
          <w:szCs w:val="18"/>
          <w:lang w:val="de-DE"/>
        </w:rPr>
        <w:t xml:space="preserve">, die keine vorausschauenden </w:t>
      </w:r>
      <w:proofErr w:type="spellStart"/>
      <w:r w:rsidRPr="000A3ABD">
        <w:rPr>
          <w:rFonts w:ascii="Calibri Light" w:hAnsi="Calibri Light" w:cs="Calibri Light"/>
          <w:sz w:val="18"/>
          <w:szCs w:val="18"/>
          <w:lang w:val="de-DE"/>
        </w:rPr>
        <w:t>Massnahmen</w:t>
      </w:r>
      <w:proofErr w:type="spellEnd"/>
      <w:r w:rsidRPr="000A3ABD">
        <w:rPr>
          <w:rFonts w:ascii="Calibri Light" w:hAnsi="Calibri Light" w:cs="Calibri Light"/>
          <w:sz w:val="18"/>
          <w:szCs w:val="18"/>
          <w:lang w:val="de-DE"/>
        </w:rPr>
        <w:t xml:space="preserve"> ergreifen konnten</w:t>
      </w:r>
      <w:r w:rsidR="00742B2F" w:rsidRPr="000A3ABD">
        <w:rPr>
          <w:rFonts w:ascii="Calibri Light" w:hAnsi="Calibri Light" w:cs="Calibri Light"/>
          <w:sz w:val="18"/>
          <w:szCs w:val="18"/>
          <w:lang w:val="de-DE"/>
        </w:rPr>
        <w:t>;</w:t>
      </w:r>
    </w:p>
    <w:p w14:paraId="50EB14BE" w14:textId="2BEA548A" w:rsidR="00742B2F" w:rsidRPr="000A3ABD" w:rsidRDefault="00197E8A" w:rsidP="00742B2F">
      <w:pPr>
        <w:pStyle w:val="Listenabsatz"/>
        <w:numPr>
          <w:ilvl w:val="0"/>
          <w:numId w:val="16"/>
        </w:numPr>
        <w:spacing w:after="80"/>
        <w:ind w:left="714" w:hanging="357"/>
        <w:contextualSpacing w:val="0"/>
        <w:jc w:val="both"/>
        <w:rPr>
          <w:rFonts w:ascii="Calibri Light" w:hAnsi="Calibri Light" w:cs="Calibri Light"/>
          <w:sz w:val="18"/>
          <w:szCs w:val="18"/>
          <w:lang w:val="de-DE"/>
        </w:rPr>
      </w:pPr>
      <w:r w:rsidRPr="000A3ABD">
        <w:rPr>
          <w:rFonts w:ascii="Calibri Light" w:hAnsi="Calibri Light" w:cs="Calibri Light"/>
          <w:sz w:val="18"/>
          <w:szCs w:val="18"/>
          <w:lang w:val="de-DE"/>
        </w:rPr>
        <w:t>Diesen Aspekt der Verteilung in den Notfalltreffpunkt integrieren (Verteilung vor Ort oder Rücksendung an die richtige Stelle)</w:t>
      </w:r>
      <w:r w:rsidR="00742B2F" w:rsidRPr="000A3ABD">
        <w:rPr>
          <w:rFonts w:ascii="Calibri Light" w:hAnsi="Calibri Light" w:cs="Calibri Light"/>
          <w:sz w:val="18"/>
          <w:szCs w:val="18"/>
          <w:lang w:val="de-DE"/>
        </w:rPr>
        <w:t>;</w:t>
      </w:r>
    </w:p>
    <w:p w14:paraId="6587AA58" w14:textId="31BF4808" w:rsidR="00742B2F" w:rsidRPr="000A3ABD" w:rsidRDefault="008B3ABB" w:rsidP="00742B2F">
      <w:pPr>
        <w:pStyle w:val="Listenabsatz"/>
        <w:numPr>
          <w:ilvl w:val="0"/>
          <w:numId w:val="16"/>
        </w:numPr>
        <w:spacing w:after="80"/>
        <w:ind w:left="714" w:hanging="357"/>
        <w:contextualSpacing w:val="0"/>
        <w:jc w:val="both"/>
        <w:rPr>
          <w:rFonts w:ascii="Calibri Light" w:hAnsi="Calibri Light" w:cs="Calibri Light"/>
          <w:sz w:val="18"/>
          <w:szCs w:val="18"/>
          <w:lang w:val="de-DE"/>
        </w:rPr>
      </w:pPr>
      <w:r w:rsidRPr="000A3ABD">
        <w:rPr>
          <w:rFonts w:ascii="Calibri Light" w:hAnsi="Calibri Light" w:cs="Calibri Light"/>
          <w:sz w:val="18"/>
          <w:szCs w:val="18"/>
          <w:lang w:val="de-DE"/>
        </w:rPr>
        <w:t xml:space="preserve">Angemessene </w:t>
      </w:r>
      <w:proofErr w:type="spellStart"/>
      <w:r w:rsidRPr="000A3ABD">
        <w:rPr>
          <w:rFonts w:ascii="Calibri Light" w:hAnsi="Calibri Light" w:cs="Calibri Light"/>
          <w:sz w:val="18"/>
          <w:szCs w:val="18"/>
          <w:lang w:val="de-DE"/>
        </w:rPr>
        <w:t>Sicherheitsmassnahmen</w:t>
      </w:r>
      <w:proofErr w:type="spellEnd"/>
      <w:r w:rsidRPr="000A3ABD">
        <w:rPr>
          <w:rFonts w:ascii="Calibri Light" w:hAnsi="Calibri Light" w:cs="Calibri Light"/>
          <w:sz w:val="18"/>
          <w:szCs w:val="18"/>
          <w:lang w:val="de-DE"/>
        </w:rPr>
        <w:t xml:space="preserve"> für die Lager- bzw. Verteilungsorte vorsehen (die Spannung kann sehr schnell steigen, wenn es um Aspekte des Überlebens geht).</w:t>
      </w:r>
    </w:p>
    <w:p w14:paraId="4E2829CE" w14:textId="77777777" w:rsidR="00742B2F" w:rsidRPr="000A3ABD" w:rsidRDefault="00742B2F" w:rsidP="00742B2F">
      <w:pPr>
        <w:spacing w:after="80"/>
        <w:jc w:val="both"/>
        <w:rPr>
          <w:rFonts w:ascii="Calibri Light" w:hAnsi="Calibri Light" w:cs="Calibri Light"/>
          <w:sz w:val="18"/>
          <w:szCs w:val="18"/>
          <w:lang w:val="de-DE"/>
        </w:rPr>
      </w:pPr>
    </w:p>
    <w:p w14:paraId="674D8303" w14:textId="0C0931D7" w:rsidR="003841A2" w:rsidRPr="000A3ABD" w:rsidRDefault="0046792B" w:rsidP="00742B2F">
      <w:pPr>
        <w:rPr>
          <w:rFonts w:ascii="Calibri Light" w:hAnsi="Calibri Light" w:cs="Calibri Light"/>
          <w:sz w:val="18"/>
          <w:szCs w:val="18"/>
          <w:lang w:val="de-DE"/>
        </w:rPr>
      </w:pPr>
      <w:r w:rsidRPr="000A3ABD">
        <w:rPr>
          <w:rFonts w:ascii="Calibri Light" w:hAnsi="Calibri Light" w:cs="Calibri Light"/>
          <w:noProof/>
          <w:sz w:val="18"/>
          <w:szCs w:val="18"/>
          <w:lang w:val="de-DE"/>
        </w:rPr>
        <w:lastRenderedPageBreak/>
        <mc:AlternateContent>
          <mc:Choice Requires="wpg">
            <w:drawing>
              <wp:anchor distT="0" distB="0" distL="114300" distR="114300" simplePos="0" relativeHeight="251658249"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oupe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EC51560"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5" o:title="Une image contenant Graphique, Police, symbole, capture d’écran&#10;&#10;Description générée automatiquement"/>
                </v:shape>
              </v:group>
            </w:pict>
          </mc:Fallback>
        </mc:AlternateContent>
      </w:r>
    </w:p>
    <w:p w14:paraId="7DD1113F" w14:textId="60675EC0" w:rsidR="003841A2" w:rsidRPr="000A3ABD"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A3ABD">
        <w:rPr>
          <w:rFonts w:asciiTheme="majorHAnsi" w:eastAsiaTheme="majorEastAsia" w:hAnsiTheme="majorHAnsi" w:cstheme="majorHAnsi"/>
          <w:b/>
          <w:bCs/>
          <w:color w:val="A01A1A"/>
          <w:sz w:val="18"/>
          <w:szCs w:val="18"/>
          <w:lang w:val="de-DE"/>
        </w:rPr>
        <w:t xml:space="preserve"> </w:t>
      </w:r>
      <w:r w:rsidR="00711352" w:rsidRPr="000A3ABD">
        <w:rPr>
          <w:rFonts w:asciiTheme="majorHAnsi" w:eastAsiaTheme="majorEastAsia" w:hAnsiTheme="majorHAnsi" w:cstheme="majorHAnsi"/>
          <w:b/>
          <w:bCs/>
          <w:color w:val="A01A1A"/>
          <w:sz w:val="18"/>
          <w:szCs w:val="18"/>
          <w:lang w:val="de-DE"/>
        </w:rPr>
        <w:t xml:space="preserve">   </w:t>
      </w:r>
      <w:r w:rsidR="00304056" w:rsidRPr="000A3ABD">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0A3ABD">
        <w:rPr>
          <w:rFonts w:asciiTheme="majorHAnsi" w:eastAsiaTheme="majorEastAsia" w:hAnsiTheme="majorHAnsi" w:cstheme="majorHAnsi"/>
          <w:b/>
          <w:bCs/>
          <w:color w:val="A01A1A"/>
          <w:sz w:val="18"/>
          <w:szCs w:val="18"/>
          <w:lang w:val="de-DE"/>
        </w:rPr>
        <w:t>:</w:t>
      </w:r>
    </w:p>
    <w:p w14:paraId="3DF9C71A" w14:textId="6812B6EE" w:rsidR="00627383" w:rsidRPr="000A3ABD" w:rsidRDefault="0069555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A3ABD">
        <w:rPr>
          <w:rFonts w:asciiTheme="majorHAnsi" w:eastAsiaTheme="majorEastAsia" w:hAnsiTheme="majorHAnsi" w:cstheme="majorHAnsi"/>
          <w:color w:val="A01A1A"/>
          <w:sz w:val="18"/>
          <w:szCs w:val="18"/>
          <w:lang w:val="de-DE"/>
        </w:rPr>
        <w:t>….</w:t>
      </w:r>
    </w:p>
    <w:p w14:paraId="78E683DA" w14:textId="77777777" w:rsidR="00862A3A" w:rsidRPr="000A3ABD"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F7EAB88" w14:textId="77777777" w:rsidR="00A57D68" w:rsidRPr="000A3ABD"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12CA59" w14:textId="77777777" w:rsidR="00A57D68" w:rsidRPr="000A3ABD"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352F34" w14:textId="77777777" w:rsidR="00A57D68" w:rsidRPr="000A3ABD"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0A3ABD"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5B7858D" w14:textId="77777777" w:rsidR="00332570" w:rsidRPr="000A3ABD" w:rsidRDefault="00332570"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90F82C" w14:textId="77777777" w:rsidR="00332570" w:rsidRPr="000A3ABD" w:rsidRDefault="00332570"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0A3ABD"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0A3ABD"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0A3ABD"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20DE95C3" w14:textId="77777777" w:rsidR="00B73576" w:rsidRPr="000A3ABD" w:rsidRDefault="00B73576" w:rsidP="00B7357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52B764FF" w:rsidR="00617785" w:rsidRPr="000A3ABD" w:rsidRDefault="006C0B8D" w:rsidP="006C0B8D">
      <w:pPr>
        <w:pStyle w:val="berschrift1"/>
        <w:rPr>
          <w:rFonts w:ascii="Roboto" w:hAnsi="Roboto"/>
          <w:lang w:val="de-DE"/>
        </w:rPr>
      </w:pPr>
      <w:bookmarkStart w:id="2" w:name="_Hlk145945057"/>
      <w:r w:rsidRPr="000A3ABD">
        <w:rPr>
          <w:lang w:val="de-DE"/>
        </w:rPr>
        <w:t xml:space="preserve">ALLGEMEINE INFORMATIONEN / PARTNER </w:t>
      </w:r>
      <w:bookmarkEnd w:id="2"/>
    </w:p>
    <w:p w14:paraId="26C21299" w14:textId="77777777" w:rsidR="00BE2A03" w:rsidRPr="000A3ABD" w:rsidRDefault="00BE2A03" w:rsidP="00BE2A03">
      <w:pPr>
        <w:spacing w:after="100"/>
        <w:jc w:val="both"/>
        <w:rPr>
          <w:rFonts w:ascii="Calibri Light" w:hAnsi="Calibri Light" w:cs="Calibri Light"/>
          <w:sz w:val="18"/>
          <w:szCs w:val="18"/>
          <w:lang w:val="de-DE"/>
        </w:rPr>
      </w:pPr>
      <w:bookmarkStart w:id="3" w:name="_Hlk145945070"/>
      <w:r w:rsidRPr="000A3ABD">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p>
    <w:bookmarkEnd w:id="3"/>
    <w:p w14:paraId="173B8366" w14:textId="7B09E3C7" w:rsidR="009877A9" w:rsidRPr="000A3ABD" w:rsidRDefault="009877A9" w:rsidP="00617785">
      <w:pPr>
        <w:spacing w:after="100"/>
        <w:jc w:val="both"/>
        <w:rPr>
          <w:rFonts w:ascii="Calibri Light" w:hAnsi="Calibri Light" w:cs="Calibri Light"/>
          <w:sz w:val="18"/>
          <w:szCs w:val="18"/>
          <w:lang w:val="de-DE"/>
        </w:rPr>
      </w:pPr>
      <w:r w:rsidRPr="000A3ABD">
        <w:rPr>
          <w:noProof/>
          <w:lang w:val="de-DE"/>
        </w:rPr>
        <mc:AlternateContent>
          <mc:Choice Requires="wpg">
            <w:drawing>
              <wp:anchor distT="0" distB="0" distL="114300" distR="114300" simplePos="0" relativeHeight="251658246" behindDoc="0" locked="0" layoutInCell="1" allowOverlap="1" wp14:anchorId="457450D7" wp14:editId="69184218">
                <wp:simplePos x="0" y="0"/>
                <wp:positionH relativeFrom="column">
                  <wp:posOffset>-4445</wp:posOffset>
                </wp:positionH>
                <wp:positionV relativeFrom="paragraph">
                  <wp:posOffset>99060</wp:posOffset>
                </wp:positionV>
                <wp:extent cx="5658897" cy="419100"/>
                <wp:effectExtent l="0" t="0" r="0" b="0"/>
                <wp:wrapNone/>
                <wp:docPr id="686089146" name="Groupe 686089146"/>
                <wp:cNvGraphicFramePr/>
                <a:graphic xmlns:a="http://schemas.openxmlformats.org/drawingml/2006/main">
                  <a:graphicData uri="http://schemas.microsoft.com/office/word/2010/wordprocessingGroup">
                    <wpg:wgp>
                      <wpg:cNvGrpSpPr/>
                      <wpg:grpSpPr>
                        <a:xfrm>
                          <a:off x="0" y="0"/>
                          <a:ext cx="5658897" cy="419100"/>
                          <a:chOff x="0" y="0"/>
                          <a:chExt cx="5658897" cy="41910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52"/>
                            <a:ext cx="5460560" cy="401848"/>
                          </a:xfrm>
                          <a:prstGeom prst="rect">
                            <a:avLst/>
                          </a:prstGeom>
                          <a:solidFill>
                            <a:srgbClr val="FFFFFF"/>
                          </a:solidFill>
                          <a:ln w="9525">
                            <a:noFill/>
                            <a:miter lim="800000"/>
                            <a:headEnd/>
                            <a:tailEnd/>
                          </a:ln>
                        </wps:spPr>
                        <wps:txbx>
                          <w:txbxContent>
                            <w:p w14:paraId="42AE0768" w14:textId="77777777" w:rsidR="007C3967" w:rsidRPr="004D6FE8" w:rsidRDefault="007C3967" w:rsidP="007C3967">
                              <w:pPr>
                                <w:spacing w:after="240"/>
                                <w:jc w:val="both"/>
                              </w:pPr>
                              <w:bookmarkStart w:id="4" w:name="_Hlk145945077"/>
                              <w:bookmarkStart w:id="5" w:name="_Hlk145945078"/>
                              <w:r w:rsidRPr="008B7778">
                                <w:rPr>
                                  <w:rFonts w:ascii="Calibri Light" w:hAnsi="Calibri Light" w:cs="Calibri Light"/>
                                  <w:b/>
                                  <w:bCs/>
                                  <w:color w:val="103643"/>
                                  <w:sz w:val="18"/>
                                  <w:szCs w:val="18"/>
                                </w:rPr>
                                <w:t>Identifizieren Sie alle erforderlichen Bindeglieder, damit diese Aktivität reibungslos funktioniert, und stellen Sie sicher, dass sie solide sind!</w:t>
                              </w:r>
                              <w:bookmarkEnd w:id="4"/>
                              <w:bookmarkEnd w:id="5"/>
                            </w:p>
                            <w:p w14:paraId="0846C183" w14:textId="77777777" w:rsidR="009877A9" w:rsidRPr="0058304A" w:rsidRDefault="009877A9" w:rsidP="009877A9">
                              <w:pPr>
                                <w:jc w:val="both"/>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oupe 686089146" o:spid="_x0000_s1032" style="position:absolute;left:0;text-align:left;margin-left:-.35pt;margin-top:7.8pt;width:445.6pt;height:33pt;z-index:251658246;mso-width-relative:margin;mso-height-relative:margin" coordsize="56588,41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">
                <v:shape id="Image 686089147" o:spid="_x0000_s1033"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6" o:title="Une image contenant Graphique, noir&#10;&#10;Description générée automatiquement"/>
                </v:shape>
                <v:shape id="Zone de texte 2" o:spid="_x0000_s1034" type="#_x0000_t202" style="position:absolute;left:1983;top:172;width:54605;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42AE0768" w14:textId="77777777" w:rsidR="007C3967" w:rsidRPr="004D6FE8" w:rsidRDefault="007C3967" w:rsidP="007C3967">
                        <w:pPr>
                          <w:spacing w:after="240"/>
                          <w:jc w:val="both"/>
                        </w:pPr>
                        <w:bookmarkStart w:id="6" w:name="_Hlk145945077"/>
                        <w:bookmarkStart w:id="7" w:name="_Hlk145945078"/>
                        <w:r w:rsidRPr="008B7778">
                          <w:rPr>
                            <w:rFonts w:ascii="Calibri Light" w:hAnsi="Calibri Light" w:cs="Calibri Light"/>
                            <w:b/>
                            <w:bCs/>
                            <w:color w:val="103643"/>
                            <w:sz w:val="18"/>
                            <w:szCs w:val="18"/>
                          </w:rPr>
                          <w:t>Identifizieren Sie alle erforderlichen Bindeglieder, damit diese Aktivität reibungslos funktioniert, und stellen Sie sicher, dass sie solide sind!</w:t>
                        </w:r>
                        <w:bookmarkEnd w:id="6"/>
                        <w:bookmarkEnd w:id="7"/>
                      </w:p>
                      <w:p w14:paraId="0846C183" w14:textId="77777777" w:rsidR="009877A9" w:rsidRPr="0058304A" w:rsidRDefault="009877A9" w:rsidP="009877A9">
                        <w:pPr>
                          <w:jc w:val="both"/>
                        </w:pPr>
                      </w:p>
                    </w:txbxContent>
                  </v:textbox>
                </v:shape>
              </v:group>
            </w:pict>
          </mc:Fallback>
        </mc:AlternateContent>
      </w:r>
    </w:p>
    <w:p w14:paraId="2E2AC95D" w14:textId="0ECE6569" w:rsidR="00493DDA" w:rsidRPr="000A3ABD" w:rsidRDefault="00493DDA" w:rsidP="0061716A">
      <w:pPr>
        <w:spacing w:after="100"/>
        <w:jc w:val="both"/>
        <w:rPr>
          <w:rFonts w:ascii="Calibri Light" w:hAnsi="Calibri Light" w:cs="Calibri Light"/>
          <w:sz w:val="18"/>
          <w:szCs w:val="18"/>
          <w:lang w:val="de-DE"/>
        </w:rPr>
      </w:pPr>
    </w:p>
    <w:p w14:paraId="3A7BBED1" w14:textId="1F152305" w:rsidR="00493DDA" w:rsidRPr="000A3ABD" w:rsidRDefault="00F15DD6" w:rsidP="00493DDA">
      <w:pPr>
        <w:spacing w:after="100"/>
        <w:jc w:val="both"/>
        <w:rPr>
          <w:rFonts w:ascii="Calibri Light" w:hAnsi="Calibri Light" w:cs="Calibri Light"/>
          <w:sz w:val="18"/>
          <w:szCs w:val="18"/>
          <w:lang w:val="de-DE"/>
        </w:rPr>
      </w:pPr>
      <w:r w:rsidRPr="000A3ABD">
        <w:rPr>
          <w:rFonts w:ascii="Calibri Light" w:hAnsi="Calibri Light" w:cs="Calibri Light"/>
          <w:noProof/>
          <w:sz w:val="18"/>
          <w:szCs w:val="18"/>
          <w:lang w:val="de-DE"/>
        </w:rPr>
        <mc:AlternateContent>
          <mc:Choice Requires="wpg">
            <w:drawing>
              <wp:anchor distT="0" distB="0" distL="114300" distR="114300" simplePos="0" relativeHeight="251658248"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oupe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CA737AD"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5" o:title="Une image contenant Graphique, Police, symbole, capture d’écran&#10;&#10;Description générée automatiquement"/>
                </v:shape>
              </v:group>
            </w:pict>
          </mc:Fallback>
        </mc:AlternateContent>
      </w:r>
    </w:p>
    <w:p w14:paraId="38541D16" w14:textId="7C0F92CA" w:rsidR="00493DDA" w:rsidRPr="000A3ABD"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A3ABD">
        <w:rPr>
          <w:rFonts w:asciiTheme="majorHAnsi" w:eastAsiaTheme="majorEastAsia" w:hAnsiTheme="majorHAnsi" w:cstheme="majorHAnsi"/>
          <w:b/>
          <w:bCs/>
          <w:color w:val="A01A1A"/>
          <w:sz w:val="18"/>
          <w:szCs w:val="18"/>
          <w:lang w:val="de-DE"/>
        </w:rPr>
        <w:t xml:space="preserve"> </w:t>
      </w:r>
      <w:r w:rsidR="00F15DD6" w:rsidRPr="000A3ABD">
        <w:rPr>
          <w:rFonts w:asciiTheme="majorHAnsi" w:eastAsiaTheme="majorEastAsia" w:hAnsiTheme="majorHAnsi" w:cstheme="majorHAnsi"/>
          <w:b/>
          <w:bCs/>
          <w:color w:val="A01A1A"/>
          <w:sz w:val="18"/>
          <w:szCs w:val="18"/>
          <w:lang w:val="de-DE"/>
        </w:rPr>
        <w:t xml:space="preserve"> </w:t>
      </w:r>
      <w:r w:rsidR="00332570" w:rsidRPr="000A3ABD">
        <w:rPr>
          <w:rFonts w:asciiTheme="majorHAnsi" w:eastAsiaTheme="majorEastAsia" w:hAnsiTheme="majorHAnsi" w:cstheme="majorHAnsi"/>
          <w:b/>
          <w:bCs/>
          <w:color w:val="A01A1A"/>
          <w:sz w:val="18"/>
          <w:szCs w:val="18"/>
          <w:lang w:val="de-DE"/>
        </w:rPr>
        <w:t>Meine identifizierten externen Partner und mögliche Ersatzstrategien</w:t>
      </w:r>
      <w:r w:rsidRPr="000A3ABD">
        <w:rPr>
          <w:rFonts w:asciiTheme="majorHAnsi" w:eastAsiaTheme="majorEastAsia" w:hAnsiTheme="majorHAnsi" w:cstheme="majorHAnsi"/>
          <w:b/>
          <w:bCs/>
          <w:color w:val="A01A1A"/>
          <w:sz w:val="18"/>
          <w:szCs w:val="18"/>
          <w:lang w:val="de-DE"/>
        </w:rPr>
        <w:t>:</w:t>
      </w:r>
    </w:p>
    <w:p w14:paraId="486E07EE" w14:textId="4D06DF3C" w:rsidR="00AC214D" w:rsidRPr="000A3ABD"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A3ABD">
        <w:rPr>
          <w:rFonts w:asciiTheme="majorHAnsi" w:eastAsiaTheme="majorEastAsia" w:hAnsiTheme="majorHAnsi" w:cstheme="majorHAnsi"/>
          <w:color w:val="A01A1A"/>
          <w:sz w:val="18"/>
          <w:szCs w:val="18"/>
          <w:lang w:val="de-DE"/>
        </w:rPr>
        <w:t>….</w:t>
      </w:r>
    </w:p>
    <w:p w14:paraId="2CCC4E43" w14:textId="77777777" w:rsidR="000B24B7" w:rsidRPr="000A3ABD"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0A3AB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0A3AB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0A3AB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0A3AB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0A3AB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0A3AB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6147D72" w14:textId="77777777" w:rsidR="00332570" w:rsidRPr="000A3ABD" w:rsidRDefault="00332570"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0A3AB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0A3ABD"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0A3ABD"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0A3ABD" w:rsidRDefault="00B55831" w:rsidP="00B55831">
      <w:pPr>
        <w:rPr>
          <w:rFonts w:asciiTheme="majorHAnsi" w:eastAsiaTheme="majorEastAsia" w:hAnsiTheme="majorHAnsi" w:cstheme="majorBidi"/>
          <w:b/>
          <w:bCs/>
          <w:caps/>
          <w:color w:val="FFFFFF" w:themeColor="background1"/>
          <w:kern w:val="16"/>
          <w:sz w:val="2"/>
          <w:szCs w:val="4"/>
          <w:lang w:val="de-DE"/>
        </w:rPr>
      </w:pPr>
      <w:r w:rsidRPr="000A3ABD">
        <w:rPr>
          <w:bCs/>
          <w:sz w:val="2"/>
          <w:szCs w:val="2"/>
          <w:lang w:val="de-DE"/>
        </w:rPr>
        <w:br w:type="page"/>
      </w:r>
    </w:p>
    <w:p w14:paraId="2A9BB3EA" w14:textId="795048D9" w:rsidR="002614B6" w:rsidRPr="000A3ABD" w:rsidRDefault="00A66453" w:rsidP="00EF21C4">
      <w:pPr>
        <w:pStyle w:val="berschrift1"/>
        <w:rPr>
          <w:lang w:val="de-DE"/>
        </w:rPr>
      </w:pPr>
      <w:r w:rsidRPr="000A3ABD">
        <w:rPr>
          <w:noProof/>
          <w:lang w:val="de-DE"/>
        </w:rPr>
        <w:lastRenderedPageBreak/>
        <mc:AlternateContent>
          <mc:Choice Requires="wpg">
            <w:drawing>
              <wp:anchor distT="0" distB="0" distL="114300" distR="114300" simplePos="0" relativeHeight="251657217" behindDoc="0" locked="0" layoutInCell="1" allowOverlap="1" wp14:anchorId="61B83025" wp14:editId="7F8D3C8C">
                <wp:simplePos x="0" y="0"/>
                <wp:positionH relativeFrom="column">
                  <wp:posOffset>-622886</wp:posOffset>
                </wp:positionH>
                <wp:positionV relativeFrom="paragraph">
                  <wp:posOffset>552480</wp:posOffset>
                </wp:positionV>
                <wp:extent cx="6539914" cy="6830170"/>
                <wp:effectExtent l="0" t="0" r="13335" b="27940"/>
                <wp:wrapNone/>
                <wp:docPr id="1294203408" name="Group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01A4AE0F" w14:textId="34618FE2" w:rsidR="00D4564F" w:rsidRPr="006D2411" w:rsidRDefault="000A2E05" w:rsidP="00D4564F">
                              <w:pPr>
                                <w:spacing w:before="240" w:after="100"/>
                                <w:ind w:left="142" w:right="85"/>
                                <w:jc w:val="center"/>
                                <w:rPr>
                                  <w:rFonts w:asciiTheme="majorHAnsi" w:eastAsiaTheme="majorEastAsia" w:hAnsiTheme="majorHAnsi" w:cstheme="majorHAnsi"/>
                                  <w:b/>
                                  <w:bCs/>
                                  <w:color w:val="A01A1A"/>
                                  <w:sz w:val="18"/>
                                  <w:szCs w:val="18"/>
                                </w:rPr>
                              </w:pPr>
                              <w:r w:rsidRPr="006D2411">
                                <w:rPr>
                                  <w:rFonts w:asciiTheme="majorHAnsi" w:eastAsiaTheme="majorEastAsia" w:hAnsiTheme="majorHAnsi" w:cstheme="majorHAnsi"/>
                                  <w:b/>
                                  <w:bCs/>
                                  <w:color w:val="A01A1A"/>
                                  <w:sz w:val="18"/>
                                  <w:szCs w:val="18"/>
                                </w:rPr>
                                <w:t xml:space="preserve">NAHRUNGSMITTELNOTVERSORGUNG </w:t>
                              </w:r>
                              <w:r>
                                <w:rPr>
                                  <w:rFonts w:asciiTheme="majorHAnsi" w:eastAsiaTheme="majorEastAsia" w:hAnsiTheme="majorHAnsi" w:cstheme="majorHAnsi"/>
                                  <w:b/>
                                  <w:bCs/>
                                  <w:color w:val="A01A1A"/>
                                  <w:sz w:val="18"/>
                                  <w:szCs w:val="18"/>
                                </w:rPr>
                                <w:t>–</w:t>
                              </w:r>
                              <w:r w:rsidR="00D4564F" w:rsidRPr="006D2411">
                                <w:rPr>
                                  <w:rFonts w:asciiTheme="majorHAnsi" w:eastAsiaTheme="majorEastAsia" w:hAnsiTheme="majorHAnsi" w:cstheme="majorHAnsi"/>
                                  <w:b/>
                                  <w:bCs/>
                                  <w:color w:val="A01A1A"/>
                                  <w:sz w:val="18"/>
                                  <w:szCs w:val="18"/>
                                </w:rPr>
                                <w:t xml:space="preserve"> </w:t>
                              </w:r>
                              <w:r w:rsidR="006D2411" w:rsidRPr="006D2411">
                                <w:rPr>
                                  <w:rFonts w:asciiTheme="majorHAnsi" w:eastAsiaTheme="majorEastAsia" w:hAnsiTheme="majorHAnsi" w:cstheme="majorHAnsi"/>
                                  <w:b/>
                                  <w:bCs/>
                                  <w:caps/>
                                  <w:color w:val="A01A1A"/>
                                  <w:sz w:val="18"/>
                                  <w:szCs w:val="18"/>
                                </w:rPr>
                                <w:t>NAHRUNGSMITTELNOTVORRAT DURCH DIE BE</w:t>
                              </w:r>
                              <w:r w:rsidR="006D2411">
                                <w:rPr>
                                  <w:rFonts w:asciiTheme="majorHAnsi" w:eastAsiaTheme="majorEastAsia" w:hAnsiTheme="majorHAnsi" w:cstheme="majorHAnsi"/>
                                  <w:b/>
                                  <w:bCs/>
                                  <w:caps/>
                                  <w:color w:val="A01A1A"/>
                                  <w:sz w:val="18"/>
                                  <w:szCs w:val="18"/>
                                </w:rPr>
                                <w:t>V</w:t>
                              </w:r>
                              <w:r w:rsidR="002E20A1">
                                <w:rPr>
                                  <w:rFonts w:asciiTheme="majorHAnsi" w:eastAsiaTheme="majorEastAsia" w:hAnsiTheme="majorHAnsi" w:cstheme="majorHAnsi"/>
                                  <w:b/>
                                  <w:bCs/>
                                  <w:caps/>
                                  <w:color w:val="A01A1A"/>
                                  <w:sz w:val="18"/>
                                  <w:szCs w:val="18"/>
                                </w:rPr>
                                <w:t>ÖLKERUNG</w:t>
                              </w:r>
                              <w:r w:rsidR="00D4564F" w:rsidRPr="006D2411">
                                <w:rPr>
                                  <w:rFonts w:asciiTheme="majorHAnsi" w:eastAsiaTheme="majorEastAsia" w:hAnsiTheme="majorHAnsi" w:cstheme="majorHAnsi"/>
                                  <w:b/>
                                  <w:bCs/>
                                  <w:caps/>
                                  <w:color w:val="A01A1A"/>
                                  <w:sz w:val="18"/>
                                  <w:szCs w:val="18"/>
                                </w:rPr>
                                <w:t>:</w:t>
                              </w:r>
                            </w:p>
                            <w:p w14:paraId="43B524D4" w14:textId="77777777" w:rsidR="0002150B" w:rsidRPr="004D6FE8" w:rsidRDefault="0002150B" w:rsidP="0002150B">
                              <w:pPr>
                                <w:spacing w:before="120" w:after="240"/>
                                <w:ind w:left="142" w:right="85"/>
                                <w:jc w:val="center"/>
                                <w:rPr>
                                  <w:rFonts w:asciiTheme="majorHAnsi" w:eastAsiaTheme="majorEastAsia" w:hAnsiTheme="majorHAnsi" w:cstheme="majorHAnsi"/>
                                  <w:i/>
                                  <w:iCs/>
                                  <w:color w:val="A01A1A"/>
                                  <w:sz w:val="18"/>
                                  <w:szCs w:val="18"/>
                                </w:rPr>
                              </w:pPr>
                              <w:bookmarkStart w:id="6" w:name="_Hlk145945169"/>
                              <w:r w:rsidRPr="004D6FE8">
                                <w:rPr>
                                  <w:rFonts w:asciiTheme="majorHAnsi" w:eastAsiaTheme="majorEastAsia" w:hAnsiTheme="majorHAnsi" w:cstheme="majorHAnsi"/>
                                  <w:i/>
                                  <w:iCs/>
                                  <w:color w:val="A01A1A"/>
                                  <w:sz w:val="18"/>
                                  <w:szCs w:val="18"/>
                                </w:rPr>
                                <w:t>Planung / Bestellung von materiellen / personellen Ressourcen &amp; verschiedene Notizen</w:t>
                              </w:r>
                            </w:p>
                            <w:bookmarkEnd w:id="6"/>
                            <w:p w14:paraId="4F8F6065" w14:textId="484FEF27" w:rsidR="002614B6" w:rsidRPr="00A94A12" w:rsidRDefault="00A94A12"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rPr>
                              </w:pPr>
                              <w:r w:rsidRPr="004D6FE8">
                                <w:rPr>
                                  <w:rFonts w:asciiTheme="majorHAnsi" w:eastAsiaTheme="majorEastAsia" w:hAnsiTheme="majorHAnsi" w:cstheme="majorHAnsi"/>
                                  <w:b/>
                                  <w:bCs/>
                                  <w:color w:val="A01A1A"/>
                                  <w:sz w:val="18"/>
                                  <w:szCs w:val="18"/>
                                </w:rPr>
                                <w:t>Besondere personelle Ressourcen, die geplant / informiert / geschult werden müssen</w:t>
                              </w:r>
                              <w:r w:rsidR="000F05FE" w:rsidRPr="00A94A12">
                                <w:rPr>
                                  <w:rFonts w:asciiTheme="majorHAnsi" w:eastAsiaTheme="majorEastAsia" w:hAnsiTheme="majorHAnsi" w:cstheme="majorHAnsi"/>
                                  <w:b/>
                                  <w:bCs/>
                                  <w:color w:val="A01A1A"/>
                                  <w:sz w:val="18"/>
                                  <w:szCs w:val="18"/>
                                </w:rPr>
                                <w:t>:</w:t>
                              </w:r>
                            </w:p>
                            <w:p w14:paraId="4B8AFBFE" w14:textId="4B47358F"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33CCE576" w14:textId="6E5661D5"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7AC32F01" w14:textId="417CE765"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6C49C19C" w14:textId="4EB2FBF4"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34A985BD" w14:textId="74F35EE8"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F92BDF7" w14:textId="72741F5D"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A967BE7" w14:textId="77777777" w:rsidR="00F405F5" w:rsidRPr="0058304A"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524E2444" w:rsidR="000F05FE" w:rsidRPr="0058304A" w:rsidRDefault="000A2E05"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rPr>
                              </w:pPr>
                              <w:bookmarkStart w:id="7" w:name="_Hlk145945186"/>
                              <w:r w:rsidRPr="004D6FE8">
                                <w:rPr>
                                  <w:rFonts w:asciiTheme="majorHAnsi" w:eastAsiaTheme="majorEastAsia" w:hAnsiTheme="majorHAnsi" w:cstheme="majorHAnsi"/>
                                  <w:b/>
                                  <w:bCs/>
                                  <w:color w:val="A01A1A"/>
                                  <w:sz w:val="18"/>
                                  <w:szCs w:val="18"/>
                                </w:rPr>
                                <w:t>Besondere Anschaffungen, die getätigt werden müssen, um die ermittelte Strategie umzusetzen</w:t>
                              </w:r>
                              <w:bookmarkEnd w:id="7"/>
                              <w:r w:rsidR="00D278AB" w:rsidRPr="0058304A">
                                <w:rPr>
                                  <w:rFonts w:asciiTheme="majorHAnsi" w:eastAsiaTheme="majorEastAsia" w:hAnsiTheme="majorHAnsi" w:cstheme="majorHAnsi"/>
                                  <w:b/>
                                  <w:bCs/>
                                  <w:color w:val="A01A1A"/>
                                  <w:sz w:val="18"/>
                                  <w:szCs w:val="18"/>
                                </w:rPr>
                                <w:t>:</w:t>
                              </w:r>
                            </w:p>
                            <w:p w14:paraId="2972A79E" w14:textId="365178C8"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E951A1D" w14:textId="51DD2619"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917897A" w14:textId="28B25CDB"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0701D6FB" w14:textId="5F571FBD"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6CA0FD80" w14:textId="722C8BC6" w:rsidR="000F05FE" w:rsidRPr="0058304A"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0361BAE" w14:textId="77777777" w:rsidR="000F05FE" w:rsidRPr="0058304A"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58304A"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B66581A" w:rsidR="000F05FE" w:rsidRPr="0058304A" w:rsidRDefault="00FA50DE"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bookmarkStart w:id="8" w:name="_Hlk145945192"/>
                              <w:r w:rsidRPr="00425A37">
                                <w:rPr>
                                  <w:rFonts w:asciiTheme="majorHAnsi" w:eastAsiaTheme="majorEastAsia" w:hAnsiTheme="majorHAnsi" w:cstheme="majorHAnsi"/>
                                  <w:b/>
                                  <w:bCs/>
                                  <w:color w:val="A01A1A"/>
                                  <w:sz w:val="18"/>
                                  <w:szCs w:val="18"/>
                                </w:rPr>
                                <w:t>Freies Feld / Verschiedene Bemerkungen</w:t>
                              </w:r>
                              <w:bookmarkEnd w:id="8"/>
                              <w:r w:rsidR="00D278AB" w:rsidRPr="0058304A">
                                <w:rPr>
                                  <w:rFonts w:asciiTheme="majorHAnsi" w:eastAsiaTheme="majorEastAsia" w:hAnsiTheme="majorHAnsi" w:cstheme="majorHAnsi"/>
                                  <w:b/>
                                  <w:bCs/>
                                  <w:color w:val="A01A1A"/>
                                  <w:sz w:val="18"/>
                                  <w:szCs w:val="18"/>
                                </w:rPr>
                                <w:t>:</w:t>
                              </w:r>
                            </w:p>
                            <w:p w14:paraId="464B55F8" w14:textId="688441E8" w:rsidR="00F405F5" w:rsidRPr="0058304A" w:rsidRDefault="00F405F5" w:rsidP="00F405F5">
                              <w:pPr>
                                <w:spacing w:before="240" w:after="120"/>
                                <w:ind w:left="142" w:right="85"/>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oup 1294203408" o:spid="_x0000_s1035" style="position:absolute;left:0;text-align:left;margin-left:-49.05pt;margin-top:43.5pt;width:514.95pt;height:537.8pt;z-index:251657217;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">
                <v:roundrect id="Forme automatique 2" o:spid="_x0000_s1036"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01A4AE0F" w14:textId="34618FE2" w:rsidR="00D4564F" w:rsidRPr="006D2411" w:rsidRDefault="000A2E05" w:rsidP="00D4564F">
                        <w:pPr>
                          <w:spacing w:before="240" w:after="100"/>
                          <w:ind w:left="142" w:right="85"/>
                          <w:jc w:val="center"/>
                          <w:rPr>
                            <w:rFonts w:asciiTheme="majorHAnsi" w:eastAsiaTheme="majorEastAsia" w:hAnsiTheme="majorHAnsi" w:cstheme="majorHAnsi"/>
                            <w:b/>
                            <w:bCs/>
                            <w:color w:val="A01A1A"/>
                            <w:sz w:val="18"/>
                            <w:szCs w:val="18"/>
                          </w:rPr>
                        </w:pPr>
                        <w:r w:rsidRPr="006D2411">
                          <w:rPr>
                            <w:rFonts w:asciiTheme="majorHAnsi" w:eastAsiaTheme="majorEastAsia" w:hAnsiTheme="majorHAnsi" w:cstheme="majorHAnsi"/>
                            <w:b/>
                            <w:bCs/>
                            <w:color w:val="A01A1A"/>
                            <w:sz w:val="18"/>
                            <w:szCs w:val="18"/>
                          </w:rPr>
                          <w:t xml:space="preserve">NAHRUNGSMITTELNOTVERSORGUNG </w:t>
                        </w:r>
                        <w:r>
                          <w:rPr>
                            <w:rFonts w:asciiTheme="majorHAnsi" w:eastAsiaTheme="majorEastAsia" w:hAnsiTheme="majorHAnsi" w:cstheme="majorHAnsi"/>
                            <w:b/>
                            <w:bCs/>
                            <w:color w:val="A01A1A"/>
                            <w:sz w:val="18"/>
                            <w:szCs w:val="18"/>
                          </w:rPr>
                          <w:t>–</w:t>
                        </w:r>
                        <w:r w:rsidR="00D4564F" w:rsidRPr="006D2411">
                          <w:rPr>
                            <w:rFonts w:asciiTheme="majorHAnsi" w:eastAsiaTheme="majorEastAsia" w:hAnsiTheme="majorHAnsi" w:cstheme="majorHAnsi"/>
                            <w:b/>
                            <w:bCs/>
                            <w:color w:val="A01A1A"/>
                            <w:sz w:val="18"/>
                            <w:szCs w:val="18"/>
                          </w:rPr>
                          <w:t xml:space="preserve"> </w:t>
                        </w:r>
                        <w:r w:rsidR="006D2411" w:rsidRPr="006D2411">
                          <w:rPr>
                            <w:rFonts w:asciiTheme="majorHAnsi" w:eastAsiaTheme="majorEastAsia" w:hAnsiTheme="majorHAnsi" w:cstheme="majorHAnsi"/>
                            <w:b/>
                            <w:bCs/>
                            <w:caps/>
                            <w:color w:val="A01A1A"/>
                            <w:sz w:val="18"/>
                            <w:szCs w:val="18"/>
                          </w:rPr>
                          <w:t>NAHRUNGSMITTELNOTVORRAT DURCH DIE BE</w:t>
                        </w:r>
                        <w:r w:rsidR="006D2411">
                          <w:rPr>
                            <w:rFonts w:asciiTheme="majorHAnsi" w:eastAsiaTheme="majorEastAsia" w:hAnsiTheme="majorHAnsi" w:cstheme="majorHAnsi"/>
                            <w:b/>
                            <w:bCs/>
                            <w:caps/>
                            <w:color w:val="A01A1A"/>
                            <w:sz w:val="18"/>
                            <w:szCs w:val="18"/>
                          </w:rPr>
                          <w:t>V</w:t>
                        </w:r>
                        <w:r w:rsidR="002E20A1">
                          <w:rPr>
                            <w:rFonts w:asciiTheme="majorHAnsi" w:eastAsiaTheme="majorEastAsia" w:hAnsiTheme="majorHAnsi" w:cstheme="majorHAnsi"/>
                            <w:b/>
                            <w:bCs/>
                            <w:caps/>
                            <w:color w:val="A01A1A"/>
                            <w:sz w:val="18"/>
                            <w:szCs w:val="18"/>
                          </w:rPr>
                          <w:t>ÖLKERUNG</w:t>
                        </w:r>
                        <w:r w:rsidR="00D4564F" w:rsidRPr="006D2411">
                          <w:rPr>
                            <w:rFonts w:asciiTheme="majorHAnsi" w:eastAsiaTheme="majorEastAsia" w:hAnsiTheme="majorHAnsi" w:cstheme="majorHAnsi"/>
                            <w:b/>
                            <w:bCs/>
                            <w:caps/>
                            <w:color w:val="A01A1A"/>
                            <w:sz w:val="18"/>
                            <w:szCs w:val="18"/>
                          </w:rPr>
                          <w:t>:</w:t>
                        </w:r>
                      </w:p>
                      <w:p w14:paraId="43B524D4" w14:textId="77777777" w:rsidR="0002150B" w:rsidRPr="004D6FE8" w:rsidRDefault="0002150B" w:rsidP="0002150B">
                        <w:pPr>
                          <w:spacing w:before="120" w:after="240"/>
                          <w:ind w:left="142" w:right="85"/>
                          <w:jc w:val="center"/>
                          <w:rPr>
                            <w:rFonts w:asciiTheme="majorHAnsi" w:eastAsiaTheme="majorEastAsia" w:hAnsiTheme="majorHAnsi" w:cstheme="majorHAnsi"/>
                            <w:i/>
                            <w:iCs/>
                            <w:color w:val="A01A1A"/>
                            <w:sz w:val="18"/>
                            <w:szCs w:val="18"/>
                          </w:rPr>
                        </w:pPr>
                        <w:bookmarkStart w:id="11" w:name="_Hlk145945169"/>
                        <w:r w:rsidRPr="004D6FE8">
                          <w:rPr>
                            <w:rFonts w:asciiTheme="majorHAnsi" w:eastAsiaTheme="majorEastAsia" w:hAnsiTheme="majorHAnsi" w:cstheme="majorHAnsi"/>
                            <w:i/>
                            <w:iCs/>
                            <w:color w:val="A01A1A"/>
                            <w:sz w:val="18"/>
                            <w:szCs w:val="18"/>
                          </w:rPr>
                          <w:t>Planung / Bestellung von materiellen / personellen Ressourcen &amp; verschiedene Notizen</w:t>
                        </w:r>
                      </w:p>
                      <w:bookmarkEnd w:id="11"/>
                      <w:p w14:paraId="4F8F6065" w14:textId="484FEF27" w:rsidR="002614B6" w:rsidRPr="00A94A12" w:rsidRDefault="00A94A12"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rPr>
                        </w:pPr>
                        <w:r w:rsidRPr="004D6FE8">
                          <w:rPr>
                            <w:rFonts w:asciiTheme="majorHAnsi" w:eastAsiaTheme="majorEastAsia" w:hAnsiTheme="majorHAnsi" w:cstheme="majorHAnsi"/>
                            <w:b/>
                            <w:bCs/>
                            <w:color w:val="A01A1A"/>
                            <w:sz w:val="18"/>
                            <w:szCs w:val="18"/>
                          </w:rPr>
                          <w:t>Besondere personelle Ressourcen, die geplant / informiert / geschult werden müssen</w:t>
                        </w:r>
                        <w:r w:rsidR="000F05FE" w:rsidRPr="00A94A12">
                          <w:rPr>
                            <w:rFonts w:asciiTheme="majorHAnsi" w:eastAsiaTheme="majorEastAsia" w:hAnsiTheme="majorHAnsi" w:cstheme="majorHAnsi"/>
                            <w:b/>
                            <w:bCs/>
                            <w:color w:val="A01A1A"/>
                            <w:sz w:val="18"/>
                            <w:szCs w:val="18"/>
                          </w:rPr>
                          <w:t>:</w:t>
                        </w:r>
                      </w:p>
                      <w:p w14:paraId="4B8AFBFE" w14:textId="4B47358F"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33CCE576" w14:textId="6E5661D5"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7AC32F01" w14:textId="417CE765"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6C49C19C" w14:textId="4EB2FBF4"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34A985BD" w14:textId="74F35EE8"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F92BDF7" w14:textId="72741F5D"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A967BE7" w14:textId="77777777" w:rsidR="00F405F5" w:rsidRPr="0058304A"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524E2444" w:rsidR="000F05FE" w:rsidRPr="0058304A" w:rsidRDefault="000A2E05"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rPr>
                        </w:pPr>
                        <w:bookmarkStart w:id="12" w:name="_Hlk145945186"/>
                        <w:r w:rsidRPr="004D6FE8">
                          <w:rPr>
                            <w:rFonts w:asciiTheme="majorHAnsi" w:eastAsiaTheme="majorEastAsia" w:hAnsiTheme="majorHAnsi" w:cstheme="majorHAnsi"/>
                            <w:b/>
                            <w:bCs/>
                            <w:color w:val="A01A1A"/>
                            <w:sz w:val="18"/>
                            <w:szCs w:val="18"/>
                          </w:rPr>
                          <w:t>Besondere Anschaffungen, die getätigt werden müssen, um die ermittelte Strategie umzusetzen</w:t>
                        </w:r>
                        <w:bookmarkEnd w:id="12"/>
                        <w:r w:rsidR="00D278AB" w:rsidRPr="0058304A">
                          <w:rPr>
                            <w:rFonts w:asciiTheme="majorHAnsi" w:eastAsiaTheme="majorEastAsia" w:hAnsiTheme="majorHAnsi" w:cstheme="majorHAnsi"/>
                            <w:b/>
                            <w:bCs/>
                            <w:color w:val="A01A1A"/>
                            <w:sz w:val="18"/>
                            <w:szCs w:val="18"/>
                          </w:rPr>
                          <w:t>:</w:t>
                        </w:r>
                      </w:p>
                      <w:p w14:paraId="2972A79E" w14:textId="365178C8"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E951A1D" w14:textId="51DD2619"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917897A" w14:textId="28B25CDB"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0701D6FB" w14:textId="5F571FBD"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6CA0FD80" w14:textId="722C8BC6" w:rsidR="000F05FE" w:rsidRPr="0058304A"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p w14:paraId="20361BAE" w14:textId="77777777" w:rsidR="000F05FE" w:rsidRPr="0058304A"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58304A"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B66581A" w:rsidR="000F05FE" w:rsidRPr="0058304A" w:rsidRDefault="00FA50DE"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bookmarkStart w:id="13" w:name="_Hlk145945192"/>
                        <w:r w:rsidRPr="00425A37">
                          <w:rPr>
                            <w:rFonts w:asciiTheme="majorHAnsi" w:eastAsiaTheme="majorEastAsia" w:hAnsiTheme="majorHAnsi" w:cstheme="majorHAnsi"/>
                            <w:b/>
                            <w:bCs/>
                            <w:color w:val="A01A1A"/>
                            <w:sz w:val="18"/>
                            <w:szCs w:val="18"/>
                          </w:rPr>
                          <w:t>Freies Feld / Verschiedene Bemerkungen</w:t>
                        </w:r>
                        <w:bookmarkEnd w:id="13"/>
                        <w:r w:rsidR="00D278AB" w:rsidRPr="0058304A">
                          <w:rPr>
                            <w:rFonts w:asciiTheme="majorHAnsi" w:eastAsiaTheme="majorEastAsia" w:hAnsiTheme="majorHAnsi" w:cstheme="majorHAnsi"/>
                            <w:b/>
                            <w:bCs/>
                            <w:color w:val="A01A1A"/>
                            <w:sz w:val="18"/>
                            <w:szCs w:val="18"/>
                          </w:rPr>
                          <w:t>:</w:t>
                        </w:r>
                      </w:p>
                      <w:p w14:paraId="464B55F8" w14:textId="688441E8" w:rsidR="00F405F5" w:rsidRPr="0058304A" w:rsidRDefault="00F405F5" w:rsidP="00F405F5">
                        <w:pPr>
                          <w:spacing w:before="240" w:after="120"/>
                          <w:ind w:left="142" w:right="85"/>
                          <w:jc w:val="both"/>
                          <w:rPr>
                            <w:rFonts w:asciiTheme="majorHAnsi" w:eastAsiaTheme="majorEastAsia" w:hAnsiTheme="majorHAnsi" w:cstheme="majorHAnsi"/>
                            <w:color w:val="A01A1A"/>
                            <w:sz w:val="18"/>
                            <w:szCs w:val="18"/>
                          </w:rPr>
                        </w:pPr>
                        <w:r w:rsidRPr="0058304A">
                          <w:rPr>
                            <w:rFonts w:asciiTheme="majorHAnsi" w:eastAsiaTheme="majorEastAsia" w:hAnsiTheme="majorHAnsi" w:cstheme="majorHAnsi"/>
                            <w:color w:val="A01A1A"/>
                            <w:sz w:val="18"/>
                            <w:szCs w:val="18"/>
                          </w:rPr>
                          <w:t>…</w:t>
                        </w:r>
                      </w:p>
                    </w:txbxContent>
                  </v:textbox>
                </v:roundrect>
                <v:oval id="Ellipse 7" o:spid="_x0000_s1037"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8"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1A08E5" w:rsidRPr="000A3ABD">
        <w:rPr>
          <w:bCs/>
          <w:lang w:val="de-DE"/>
        </w:rPr>
        <w:t xml:space="preserve"> EVENTUELLE BESTELLUNGEN &amp; VORBEREITUNGEN (</w:t>
      </w:r>
      <w:r w:rsidR="001A08E5" w:rsidRPr="000A3ABD">
        <w:rPr>
          <w:lang w:val="de-DE"/>
        </w:rPr>
        <w:t>Seite an die zuständige Stelle weiterleiten</w:t>
      </w:r>
      <w:r w:rsidR="00EF21C4" w:rsidRPr="000A3ABD">
        <w:rPr>
          <w:lang w:val="de-DE"/>
        </w:rPr>
        <w:t>)</w:t>
      </w:r>
    </w:p>
    <w:p w14:paraId="0AA6FB4E" w14:textId="14BFFFFA" w:rsidR="002614B6" w:rsidRPr="000A3ABD" w:rsidRDefault="002614B6" w:rsidP="00CB4154">
      <w:pPr>
        <w:spacing w:after="120"/>
        <w:rPr>
          <w:rFonts w:ascii="Calibri Light" w:hAnsi="Calibri Light" w:cs="Calibri Light"/>
          <w:sz w:val="18"/>
          <w:szCs w:val="18"/>
          <w:lang w:val="de-DE"/>
        </w:rPr>
      </w:pPr>
    </w:p>
    <w:p w14:paraId="79B9D787" w14:textId="2E11C448" w:rsidR="002614B6" w:rsidRPr="000A3ABD" w:rsidRDefault="002614B6" w:rsidP="00CB4154">
      <w:pPr>
        <w:spacing w:after="120"/>
        <w:rPr>
          <w:rFonts w:ascii="Calibri Light" w:hAnsi="Calibri Light" w:cs="Calibri Light"/>
          <w:sz w:val="18"/>
          <w:szCs w:val="18"/>
          <w:lang w:val="de-DE"/>
        </w:rPr>
      </w:pPr>
    </w:p>
    <w:p w14:paraId="11D22031" w14:textId="6D35F6D7" w:rsidR="002614B6" w:rsidRPr="000A3ABD" w:rsidRDefault="002614B6" w:rsidP="00CB4154">
      <w:pPr>
        <w:spacing w:after="120"/>
        <w:rPr>
          <w:rFonts w:ascii="Calibri Light" w:hAnsi="Calibri Light" w:cs="Calibri Light"/>
          <w:sz w:val="18"/>
          <w:szCs w:val="18"/>
          <w:lang w:val="de-DE"/>
        </w:rPr>
      </w:pPr>
    </w:p>
    <w:p w14:paraId="6CCD1B3E" w14:textId="26C6EAF4" w:rsidR="002614B6" w:rsidRPr="000A3ABD" w:rsidRDefault="002614B6" w:rsidP="00CB4154">
      <w:pPr>
        <w:spacing w:after="120"/>
        <w:rPr>
          <w:rFonts w:ascii="Calibri Light" w:hAnsi="Calibri Light" w:cs="Calibri Light"/>
          <w:sz w:val="18"/>
          <w:szCs w:val="18"/>
          <w:lang w:val="de-DE"/>
        </w:rPr>
      </w:pPr>
    </w:p>
    <w:p w14:paraId="40732387" w14:textId="568FFF8B" w:rsidR="002614B6" w:rsidRPr="000A3ABD" w:rsidRDefault="002614B6" w:rsidP="00CB4154">
      <w:pPr>
        <w:spacing w:after="120"/>
        <w:rPr>
          <w:rFonts w:ascii="Calibri Light" w:hAnsi="Calibri Light" w:cs="Calibri Light"/>
          <w:sz w:val="18"/>
          <w:szCs w:val="18"/>
          <w:lang w:val="de-DE"/>
        </w:rPr>
      </w:pPr>
    </w:p>
    <w:p w14:paraId="15DEA07E" w14:textId="5E21CF58" w:rsidR="002614B6" w:rsidRPr="000A3ABD" w:rsidRDefault="002614B6" w:rsidP="00CB4154">
      <w:pPr>
        <w:spacing w:after="120"/>
        <w:rPr>
          <w:rFonts w:ascii="Calibri Light" w:hAnsi="Calibri Light" w:cs="Calibri Light"/>
          <w:sz w:val="18"/>
          <w:szCs w:val="18"/>
          <w:lang w:val="de-DE"/>
        </w:rPr>
      </w:pPr>
    </w:p>
    <w:p w14:paraId="11A6DB3D" w14:textId="0543A1B5" w:rsidR="002614B6" w:rsidRPr="000A3ABD" w:rsidRDefault="002614B6" w:rsidP="00CB4154">
      <w:pPr>
        <w:spacing w:after="120"/>
        <w:rPr>
          <w:rFonts w:ascii="Calibri Light" w:hAnsi="Calibri Light" w:cs="Calibri Light"/>
          <w:sz w:val="18"/>
          <w:szCs w:val="18"/>
          <w:lang w:val="de-DE"/>
        </w:rPr>
      </w:pPr>
    </w:p>
    <w:p w14:paraId="21E2DF0D" w14:textId="24FCB570" w:rsidR="002614B6" w:rsidRPr="000A3ABD" w:rsidRDefault="002614B6" w:rsidP="00CB4154">
      <w:pPr>
        <w:spacing w:after="120"/>
        <w:rPr>
          <w:rFonts w:ascii="Calibri Light" w:hAnsi="Calibri Light" w:cs="Calibri Light"/>
          <w:sz w:val="18"/>
          <w:szCs w:val="18"/>
          <w:lang w:val="de-DE"/>
        </w:rPr>
      </w:pPr>
    </w:p>
    <w:p w14:paraId="19A61A7B" w14:textId="117EE285" w:rsidR="002614B6" w:rsidRPr="000A3ABD" w:rsidRDefault="002614B6" w:rsidP="00CB4154">
      <w:pPr>
        <w:spacing w:after="120"/>
        <w:rPr>
          <w:rFonts w:ascii="Calibri Light" w:hAnsi="Calibri Light" w:cs="Calibri Light"/>
          <w:sz w:val="18"/>
          <w:szCs w:val="18"/>
          <w:lang w:val="de-DE"/>
        </w:rPr>
      </w:pPr>
    </w:p>
    <w:p w14:paraId="43B3A4E5" w14:textId="0FD67C73" w:rsidR="002614B6" w:rsidRPr="000A3ABD" w:rsidRDefault="002614B6" w:rsidP="00CB4154">
      <w:pPr>
        <w:spacing w:after="120"/>
        <w:rPr>
          <w:rFonts w:ascii="Calibri Light" w:hAnsi="Calibri Light" w:cs="Calibri Light"/>
          <w:sz w:val="18"/>
          <w:szCs w:val="18"/>
          <w:lang w:val="de-DE"/>
        </w:rPr>
      </w:pPr>
    </w:p>
    <w:p w14:paraId="220B2C8D" w14:textId="6DE96629" w:rsidR="002614B6" w:rsidRPr="000A3ABD" w:rsidRDefault="002614B6" w:rsidP="00CB4154">
      <w:pPr>
        <w:spacing w:after="120"/>
        <w:rPr>
          <w:rFonts w:ascii="Calibri Light" w:hAnsi="Calibri Light" w:cs="Calibri Light"/>
          <w:sz w:val="18"/>
          <w:szCs w:val="18"/>
          <w:lang w:val="de-DE"/>
        </w:rPr>
      </w:pPr>
    </w:p>
    <w:p w14:paraId="4D41B122" w14:textId="2291ECBC" w:rsidR="002614B6" w:rsidRPr="000A3ABD" w:rsidRDefault="002614B6" w:rsidP="00CB4154">
      <w:pPr>
        <w:spacing w:after="120"/>
        <w:rPr>
          <w:rFonts w:ascii="Calibri Light" w:hAnsi="Calibri Light" w:cs="Calibri Light"/>
          <w:sz w:val="18"/>
          <w:szCs w:val="18"/>
          <w:lang w:val="de-DE"/>
        </w:rPr>
      </w:pPr>
    </w:p>
    <w:p w14:paraId="54584EDB" w14:textId="5257ADE6" w:rsidR="002614B6" w:rsidRPr="000A3ABD" w:rsidRDefault="002614B6" w:rsidP="00CB4154">
      <w:pPr>
        <w:spacing w:after="120"/>
        <w:rPr>
          <w:rFonts w:ascii="Calibri Light" w:hAnsi="Calibri Light" w:cs="Calibri Light"/>
          <w:sz w:val="18"/>
          <w:szCs w:val="18"/>
          <w:lang w:val="de-DE"/>
        </w:rPr>
      </w:pPr>
    </w:p>
    <w:p w14:paraId="613F5DDC" w14:textId="6D4B6809" w:rsidR="002614B6" w:rsidRPr="000A3ABD" w:rsidRDefault="002614B6" w:rsidP="00CB4154">
      <w:pPr>
        <w:spacing w:after="120"/>
        <w:rPr>
          <w:rFonts w:ascii="Calibri Light" w:hAnsi="Calibri Light" w:cs="Calibri Light"/>
          <w:sz w:val="18"/>
          <w:szCs w:val="18"/>
          <w:lang w:val="de-DE"/>
        </w:rPr>
      </w:pPr>
    </w:p>
    <w:p w14:paraId="50239B25" w14:textId="78AD4595" w:rsidR="002614B6" w:rsidRPr="000A3ABD" w:rsidRDefault="002614B6" w:rsidP="00CB4154">
      <w:pPr>
        <w:spacing w:after="120"/>
        <w:rPr>
          <w:rFonts w:ascii="Calibri Light" w:hAnsi="Calibri Light" w:cs="Calibri Light"/>
          <w:sz w:val="18"/>
          <w:szCs w:val="18"/>
          <w:lang w:val="de-DE"/>
        </w:rPr>
      </w:pPr>
    </w:p>
    <w:p w14:paraId="07BA6DBA" w14:textId="164FA0DF" w:rsidR="002614B6" w:rsidRPr="000A3ABD" w:rsidRDefault="002614B6" w:rsidP="00CB4154">
      <w:pPr>
        <w:spacing w:after="120"/>
        <w:rPr>
          <w:rFonts w:ascii="Calibri Light" w:hAnsi="Calibri Light" w:cs="Calibri Light"/>
          <w:sz w:val="18"/>
          <w:szCs w:val="18"/>
          <w:lang w:val="de-DE"/>
        </w:rPr>
      </w:pPr>
    </w:p>
    <w:p w14:paraId="052BE8E6" w14:textId="062C4662" w:rsidR="002614B6" w:rsidRPr="000A3ABD" w:rsidRDefault="002614B6" w:rsidP="00CB4154">
      <w:pPr>
        <w:spacing w:after="120"/>
        <w:rPr>
          <w:rFonts w:ascii="Calibri Light" w:hAnsi="Calibri Light" w:cs="Calibri Light"/>
          <w:sz w:val="18"/>
          <w:szCs w:val="18"/>
          <w:lang w:val="de-DE"/>
        </w:rPr>
      </w:pPr>
    </w:p>
    <w:p w14:paraId="0E43D0C8" w14:textId="5D9CE986" w:rsidR="002614B6" w:rsidRPr="000A3ABD" w:rsidRDefault="002614B6" w:rsidP="00CB4154">
      <w:pPr>
        <w:spacing w:after="120"/>
        <w:rPr>
          <w:rFonts w:ascii="Calibri Light" w:hAnsi="Calibri Light" w:cs="Calibri Light"/>
          <w:sz w:val="18"/>
          <w:szCs w:val="18"/>
          <w:lang w:val="de-DE"/>
        </w:rPr>
      </w:pPr>
    </w:p>
    <w:p w14:paraId="45E3EF30" w14:textId="51E4B36B" w:rsidR="002614B6" w:rsidRPr="000A3ABD" w:rsidRDefault="002614B6" w:rsidP="00CB4154">
      <w:pPr>
        <w:spacing w:after="120"/>
        <w:rPr>
          <w:rFonts w:ascii="Calibri Light" w:hAnsi="Calibri Light" w:cs="Calibri Light"/>
          <w:sz w:val="18"/>
          <w:szCs w:val="18"/>
          <w:lang w:val="de-DE"/>
        </w:rPr>
      </w:pPr>
    </w:p>
    <w:p w14:paraId="656DA450" w14:textId="593BC18C" w:rsidR="002614B6" w:rsidRPr="000A3ABD" w:rsidRDefault="002614B6" w:rsidP="00CB4154">
      <w:pPr>
        <w:spacing w:after="120"/>
        <w:rPr>
          <w:rFonts w:ascii="Calibri Light" w:hAnsi="Calibri Light" w:cs="Calibri Light"/>
          <w:sz w:val="18"/>
          <w:szCs w:val="18"/>
          <w:lang w:val="de-DE"/>
        </w:rPr>
      </w:pPr>
    </w:p>
    <w:p w14:paraId="18811F49" w14:textId="65BA5E7C" w:rsidR="002614B6" w:rsidRPr="000A3ABD" w:rsidRDefault="002614B6" w:rsidP="00CB4154">
      <w:pPr>
        <w:spacing w:after="120"/>
        <w:rPr>
          <w:rFonts w:ascii="Calibri Light" w:hAnsi="Calibri Light" w:cs="Calibri Light"/>
          <w:sz w:val="18"/>
          <w:szCs w:val="18"/>
          <w:lang w:val="de-DE"/>
        </w:rPr>
      </w:pPr>
    </w:p>
    <w:p w14:paraId="2867A8FD" w14:textId="00E31ABC" w:rsidR="002614B6" w:rsidRPr="000A3ABD" w:rsidRDefault="002614B6" w:rsidP="00CB4154">
      <w:pPr>
        <w:spacing w:after="120"/>
        <w:rPr>
          <w:rFonts w:ascii="Calibri Light" w:hAnsi="Calibri Light" w:cs="Calibri Light"/>
          <w:sz w:val="18"/>
          <w:szCs w:val="18"/>
          <w:lang w:val="de-DE"/>
        </w:rPr>
      </w:pPr>
    </w:p>
    <w:p w14:paraId="1D873B78" w14:textId="77777777" w:rsidR="002614B6" w:rsidRPr="000A3ABD" w:rsidRDefault="002614B6" w:rsidP="00CB4154">
      <w:pPr>
        <w:spacing w:after="120"/>
        <w:rPr>
          <w:rFonts w:ascii="Calibri Light" w:hAnsi="Calibri Light" w:cs="Calibri Light"/>
          <w:sz w:val="18"/>
          <w:szCs w:val="18"/>
          <w:lang w:val="de-DE"/>
        </w:rPr>
      </w:pPr>
    </w:p>
    <w:p w14:paraId="0EF0FE72" w14:textId="22D753F1" w:rsidR="002614B6" w:rsidRPr="000A3ABD" w:rsidRDefault="002614B6" w:rsidP="00CB4154">
      <w:pPr>
        <w:spacing w:after="120"/>
        <w:rPr>
          <w:rFonts w:ascii="Calibri Light" w:hAnsi="Calibri Light" w:cs="Calibri Light"/>
          <w:sz w:val="18"/>
          <w:szCs w:val="18"/>
          <w:lang w:val="de-DE"/>
        </w:rPr>
      </w:pPr>
    </w:p>
    <w:p w14:paraId="0AA76468" w14:textId="5301A564" w:rsidR="002614B6" w:rsidRPr="000A3ABD" w:rsidRDefault="002614B6" w:rsidP="00CB4154">
      <w:pPr>
        <w:spacing w:after="120"/>
        <w:rPr>
          <w:rFonts w:ascii="Calibri Light" w:hAnsi="Calibri Light" w:cs="Calibri Light"/>
          <w:sz w:val="18"/>
          <w:szCs w:val="18"/>
          <w:lang w:val="de-DE"/>
        </w:rPr>
      </w:pPr>
    </w:p>
    <w:p w14:paraId="370FCC28" w14:textId="774F34F6" w:rsidR="002614B6" w:rsidRPr="000A3ABD" w:rsidRDefault="002614B6" w:rsidP="00CB4154">
      <w:pPr>
        <w:spacing w:after="120"/>
        <w:rPr>
          <w:rFonts w:ascii="Calibri Light" w:hAnsi="Calibri Light" w:cs="Calibri Light"/>
          <w:sz w:val="18"/>
          <w:szCs w:val="18"/>
          <w:lang w:val="de-DE"/>
        </w:rPr>
      </w:pPr>
    </w:p>
    <w:p w14:paraId="53E1AAE2" w14:textId="5F446519" w:rsidR="002614B6" w:rsidRPr="000A3ABD" w:rsidRDefault="002614B6" w:rsidP="00CB4154">
      <w:pPr>
        <w:spacing w:after="120"/>
        <w:rPr>
          <w:rFonts w:ascii="Calibri Light" w:hAnsi="Calibri Light" w:cs="Calibri Light"/>
          <w:sz w:val="18"/>
          <w:szCs w:val="18"/>
          <w:lang w:val="de-DE"/>
        </w:rPr>
      </w:pPr>
    </w:p>
    <w:p w14:paraId="7BC3EC0A" w14:textId="1DC85457" w:rsidR="00C8626E" w:rsidRPr="000A3ABD" w:rsidRDefault="00C8626E" w:rsidP="00CB4154">
      <w:pPr>
        <w:spacing w:after="120"/>
        <w:rPr>
          <w:rFonts w:ascii="Calibri Light" w:hAnsi="Calibri Light" w:cs="Calibri Light"/>
          <w:sz w:val="18"/>
          <w:szCs w:val="18"/>
          <w:lang w:val="de-DE"/>
        </w:rPr>
      </w:pPr>
    </w:p>
    <w:p w14:paraId="2B71F6C3" w14:textId="713516B6" w:rsidR="00F405F5" w:rsidRPr="000A3ABD" w:rsidRDefault="00F405F5" w:rsidP="005752C2">
      <w:pPr>
        <w:spacing w:after="120"/>
        <w:rPr>
          <w:rFonts w:ascii="Calibri Light" w:hAnsi="Calibri Light" w:cs="Calibri Light"/>
          <w:color w:val="165DFA"/>
          <w:sz w:val="18"/>
          <w:szCs w:val="18"/>
          <w:lang w:val="de-DE"/>
        </w:rPr>
      </w:pPr>
    </w:p>
    <w:p w14:paraId="41E3EBD8" w14:textId="77777777" w:rsidR="004C0CC5" w:rsidRPr="000A3ABD" w:rsidRDefault="00C47470" w:rsidP="004C0CC5">
      <w:pPr>
        <w:tabs>
          <w:tab w:val="left" w:pos="4111"/>
          <w:tab w:val="left" w:pos="6521"/>
        </w:tabs>
        <w:spacing w:before="1320" w:after="720"/>
        <w:rPr>
          <w:rFonts w:ascii="Calibri Light" w:hAnsi="Calibri Light" w:cs="Calibri Light"/>
          <w:b/>
          <w:bCs/>
          <w:sz w:val="18"/>
          <w:szCs w:val="18"/>
          <w:lang w:val="de-DE"/>
        </w:rPr>
      </w:pPr>
      <w:r w:rsidRPr="000A3ABD">
        <w:rPr>
          <w:rFonts w:ascii="Calibri Light" w:hAnsi="Calibri Light" w:cs="Calibri Light"/>
          <w:noProof/>
          <w:sz w:val="18"/>
          <w:szCs w:val="18"/>
          <w:lang w:val="de-DE"/>
        </w:rPr>
        <mc:AlternateContent>
          <mc:Choice Requires="wps">
            <w:drawing>
              <wp:anchor distT="45720" distB="45720" distL="114300" distR="114300" simplePos="0" relativeHeight="251657216" behindDoc="0" locked="0" layoutInCell="1" allowOverlap="1" wp14:anchorId="4EC83D62" wp14:editId="07811EF4">
                <wp:simplePos x="0" y="0"/>
                <wp:positionH relativeFrom="margin">
                  <wp:posOffset>0</wp:posOffset>
                </wp:positionH>
                <wp:positionV relativeFrom="paragraph">
                  <wp:posOffset>566186</wp:posOffset>
                </wp:positionV>
                <wp:extent cx="2360930" cy="1002182"/>
                <wp:effectExtent l="0" t="0" r="24130" b="26670"/>
                <wp:wrapNone/>
                <wp:docPr id="252686759" name="Text Box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07D158BE" w14:textId="77777777" w:rsidR="001A25A1" w:rsidRPr="00807862" w:rsidRDefault="001A25A1" w:rsidP="001A25A1">
                            <w:pPr>
                              <w:rPr>
                                <w:rFonts w:asciiTheme="majorHAnsi" w:hAnsiTheme="majorHAnsi" w:cstheme="majorHAnsi"/>
                                <w:sz w:val="18"/>
                                <w:szCs w:val="18"/>
                              </w:rPr>
                            </w:pPr>
                            <w:bookmarkStart w:id="9" w:name="_Hlk145945200"/>
                            <w:bookmarkStart w:id="10" w:name="_Hlk145945201"/>
                            <w:r w:rsidRPr="00807862">
                              <w:rPr>
                                <w:rFonts w:asciiTheme="majorHAnsi" w:hAnsiTheme="majorHAnsi" w:cstheme="majorHAnsi"/>
                                <w:b/>
                                <w:bCs/>
                                <w:color w:val="103643"/>
                                <w:sz w:val="18"/>
                                <w:szCs w:val="18"/>
                              </w:rPr>
                              <w:t xml:space="preserve">VALIDIERUNG: </w:t>
                            </w:r>
                            <w:r w:rsidRPr="00807862">
                              <w:rPr>
                                <w:rFonts w:asciiTheme="majorHAnsi" w:hAnsiTheme="majorHAnsi" w:cstheme="majorHAnsi"/>
                                <w:sz w:val="18"/>
                                <w:szCs w:val="18"/>
                              </w:rPr>
                              <w:t>Die Vorbereitung für diese Aktivität gilt als (</w:t>
                            </w:r>
                            <w:r w:rsidRPr="00807862">
                              <w:rPr>
                                <w:rFonts w:asciiTheme="majorHAnsi" w:hAnsiTheme="majorHAnsi" w:cstheme="majorHAnsi"/>
                                <w:sz w:val="18"/>
                                <w:szCs w:val="18"/>
                                <w:u w:val="single"/>
                              </w:rPr>
                              <w:t>in Excel übertragen</w:t>
                            </w:r>
                            <w:r w:rsidRPr="00807862">
                              <w:rPr>
                                <w:rFonts w:asciiTheme="majorHAnsi" w:hAnsiTheme="majorHAnsi" w:cstheme="majorHAnsi"/>
                                <w:sz w:val="18"/>
                                <w:szCs w:val="18"/>
                              </w:rPr>
                              <w:t>):</w:t>
                            </w:r>
                          </w:p>
                          <w:p w14:paraId="05462541" w14:textId="77777777" w:rsidR="001A25A1" w:rsidRPr="00807862" w:rsidRDefault="001A25A1" w:rsidP="001A25A1">
                            <w:pPr>
                              <w:pStyle w:val="Listenabsatz"/>
                              <w:numPr>
                                <w:ilvl w:val="0"/>
                                <w:numId w:val="8"/>
                              </w:numPr>
                              <w:rPr>
                                <w:rFonts w:asciiTheme="majorHAnsi" w:hAnsiTheme="majorHAnsi" w:cstheme="majorHAnsi"/>
                                <w:sz w:val="18"/>
                                <w:szCs w:val="18"/>
                              </w:rPr>
                            </w:pPr>
                            <w:r w:rsidRPr="00807862">
                              <w:rPr>
                                <w:rFonts w:asciiTheme="majorHAnsi" w:hAnsiTheme="majorHAnsi" w:cstheme="majorHAnsi"/>
                                <w:sz w:val="18"/>
                                <w:szCs w:val="18"/>
                              </w:rPr>
                              <w:t>Erreicht (</w:t>
                            </w:r>
                            <w:r w:rsidRPr="00807862">
                              <w:rPr>
                                <w:rFonts w:asciiTheme="majorHAnsi" w:hAnsiTheme="majorHAnsi" w:cstheme="majorHAnsi"/>
                                <w:i/>
                                <w:iCs/>
                                <w:sz w:val="18"/>
                                <w:szCs w:val="18"/>
                              </w:rPr>
                              <w:t>bereit</w:t>
                            </w:r>
                            <w:r w:rsidRPr="00807862">
                              <w:rPr>
                                <w:rFonts w:asciiTheme="majorHAnsi" w:hAnsiTheme="majorHAnsi" w:cstheme="majorHAnsi"/>
                                <w:sz w:val="18"/>
                                <w:szCs w:val="18"/>
                              </w:rPr>
                              <w:t>)</w:t>
                            </w:r>
                          </w:p>
                          <w:p w14:paraId="6F0FD2E0" w14:textId="77777777" w:rsidR="001A25A1" w:rsidRPr="00425A37" w:rsidRDefault="001A25A1" w:rsidP="001A25A1">
                            <w:pPr>
                              <w:pStyle w:val="Listenabsatz"/>
                              <w:numPr>
                                <w:ilvl w:val="0"/>
                                <w:numId w:val="8"/>
                              </w:numPr>
                              <w:rPr>
                                <w:rFonts w:asciiTheme="majorHAnsi" w:hAnsiTheme="majorHAnsi" w:cstheme="majorHAnsi"/>
                                <w:sz w:val="18"/>
                                <w:szCs w:val="18"/>
                              </w:rPr>
                            </w:pPr>
                            <w:r w:rsidRPr="00425A37">
                              <w:rPr>
                                <w:rFonts w:asciiTheme="majorHAnsi" w:hAnsiTheme="majorHAnsi" w:cstheme="majorHAnsi"/>
                                <w:sz w:val="18"/>
                                <w:szCs w:val="18"/>
                              </w:rPr>
                              <w:t>Teilweise erreicht</w:t>
                            </w:r>
                          </w:p>
                          <w:p w14:paraId="4D19D848" w14:textId="77777777" w:rsidR="001A25A1" w:rsidRPr="00425A37" w:rsidRDefault="001A25A1" w:rsidP="001A25A1">
                            <w:pPr>
                              <w:pStyle w:val="Listenabsatz"/>
                              <w:numPr>
                                <w:ilvl w:val="0"/>
                                <w:numId w:val="8"/>
                              </w:numPr>
                              <w:rPr>
                                <w:rFonts w:asciiTheme="majorHAnsi" w:hAnsiTheme="majorHAnsi" w:cstheme="majorHAnsi"/>
                                <w:sz w:val="18"/>
                                <w:szCs w:val="18"/>
                              </w:rPr>
                            </w:pPr>
                            <w:r w:rsidRPr="00425A37">
                              <w:rPr>
                                <w:rFonts w:asciiTheme="majorHAnsi" w:hAnsiTheme="majorHAnsi" w:cstheme="majorHAnsi"/>
                                <w:sz w:val="18"/>
                                <w:szCs w:val="18"/>
                              </w:rPr>
                              <w:t>Nicht erreicht (</w:t>
                            </w:r>
                            <w:r w:rsidRPr="00425A37">
                              <w:rPr>
                                <w:rFonts w:asciiTheme="majorHAnsi" w:hAnsiTheme="majorHAnsi" w:cstheme="majorHAnsi"/>
                                <w:i/>
                                <w:iCs/>
                                <w:sz w:val="18"/>
                                <w:szCs w:val="18"/>
                              </w:rPr>
                              <w:t>nicht bereit</w:t>
                            </w:r>
                            <w:r w:rsidRPr="00425A37">
                              <w:rPr>
                                <w:rFonts w:asciiTheme="majorHAnsi" w:hAnsiTheme="majorHAnsi" w:cstheme="majorHAnsi"/>
                                <w:sz w:val="18"/>
                                <w:szCs w:val="18"/>
                              </w:rPr>
                              <w:t>)</w:t>
                            </w:r>
                            <w:bookmarkEnd w:id="9"/>
                            <w:bookmarkEnd w:id="10"/>
                          </w:p>
                          <w:p w14:paraId="62E83CC6" w14:textId="2C3EFF35" w:rsidR="00C47470" w:rsidRPr="0058304A"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 Box 252686759" o:spid="_x0000_s1039" type="#_x0000_t202" style="position:absolute;margin-left:0;margin-top:44.6pt;width:185.9pt;height:78.9pt;z-index:25165721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NTxw5EjAgAAPwQAAA4AAAAAAAAAAAAAAAAALgIAAGRycy9lMm9Eb2MueG1s&#10;UEsBAi0AFAAGAAgAAAAhAKYQ5FzcAAAABwEAAA8AAAAAAAAAAAAAAAAAfQQAAGRycy9kb3ducmV2&#10;LnhtbFBLBQYAAAAABAAEAPMAAACGBQAAAAA=&#10;" strokecolor="#103643" strokeweight=".5pt">
                <v:stroke dashstyle="dash"/>
                <v:textbox>
                  <w:txbxContent>
                    <w:p w14:paraId="07D158BE" w14:textId="77777777" w:rsidR="001A25A1" w:rsidRPr="00807862" w:rsidRDefault="001A25A1" w:rsidP="001A25A1">
                      <w:pPr>
                        <w:rPr>
                          <w:rFonts w:asciiTheme="majorHAnsi" w:hAnsiTheme="majorHAnsi" w:cstheme="majorHAnsi"/>
                          <w:sz w:val="18"/>
                          <w:szCs w:val="18"/>
                        </w:rPr>
                      </w:pPr>
                      <w:bookmarkStart w:id="16" w:name="_Hlk145945200"/>
                      <w:bookmarkStart w:id="17" w:name="_Hlk145945201"/>
                      <w:r w:rsidRPr="00807862">
                        <w:rPr>
                          <w:rFonts w:asciiTheme="majorHAnsi" w:hAnsiTheme="majorHAnsi" w:cstheme="majorHAnsi"/>
                          <w:b/>
                          <w:bCs/>
                          <w:color w:val="103643"/>
                          <w:sz w:val="18"/>
                          <w:szCs w:val="18"/>
                        </w:rPr>
                        <w:t xml:space="preserve">VALIDIERUNG: </w:t>
                      </w:r>
                      <w:r w:rsidRPr="00807862">
                        <w:rPr>
                          <w:rFonts w:asciiTheme="majorHAnsi" w:hAnsiTheme="majorHAnsi" w:cstheme="majorHAnsi"/>
                          <w:sz w:val="18"/>
                          <w:szCs w:val="18"/>
                        </w:rPr>
                        <w:t>Die Vorbereitung für diese Aktivität gilt als (</w:t>
                      </w:r>
                      <w:r w:rsidRPr="00807862">
                        <w:rPr>
                          <w:rFonts w:asciiTheme="majorHAnsi" w:hAnsiTheme="majorHAnsi" w:cstheme="majorHAnsi"/>
                          <w:sz w:val="18"/>
                          <w:szCs w:val="18"/>
                          <w:u w:val="single"/>
                        </w:rPr>
                        <w:t>in Excel übertragen</w:t>
                      </w:r>
                      <w:r w:rsidRPr="00807862">
                        <w:rPr>
                          <w:rFonts w:asciiTheme="majorHAnsi" w:hAnsiTheme="majorHAnsi" w:cstheme="majorHAnsi"/>
                          <w:sz w:val="18"/>
                          <w:szCs w:val="18"/>
                        </w:rPr>
                        <w:t>):</w:t>
                      </w:r>
                    </w:p>
                    <w:p w14:paraId="05462541" w14:textId="77777777" w:rsidR="001A25A1" w:rsidRPr="00807862" w:rsidRDefault="001A25A1" w:rsidP="001A25A1">
                      <w:pPr>
                        <w:pStyle w:val="ListParagraph"/>
                        <w:numPr>
                          <w:ilvl w:val="0"/>
                          <w:numId w:val="8"/>
                        </w:numPr>
                        <w:rPr>
                          <w:rFonts w:asciiTheme="majorHAnsi" w:hAnsiTheme="majorHAnsi" w:cstheme="majorHAnsi"/>
                          <w:sz w:val="18"/>
                          <w:szCs w:val="18"/>
                        </w:rPr>
                      </w:pPr>
                      <w:r w:rsidRPr="00807862">
                        <w:rPr>
                          <w:rFonts w:asciiTheme="majorHAnsi" w:hAnsiTheme="majorHAnsi" w:cstheme="majorHAnsi"/>
                          <w:sz w:val="18"/>
                          <w:szCs w:val="18"/>
                        </w:rPr>
                        <w:t>Erreicht (</w:t>
                      </w:r>
                      <w:r w:rsidRPr="00807862">
                        <w:rPr>
                          <w:rFonts w:asciiTheme="majorHAnsi" w:hAnsiTheme="majorHAnsi" w:cstheme="majorHAnsi"/>
                          <w:i/>
                          <w:iCs/>
                          <w:sz w:val="18"/>
                          <w:szCs w:val="18"/>
                        </w:rPr>
                        <w:t>bereit</w:t>
                      </w:r>
                      <w:r w:rsidRPr="00807862">
                        <w:rPr>
                          <w:rFonts w:asciiTheme="majorHAnsi" w:hAnsiTheme="majorHAnsi" w:cstheme="majorHAnsi"/>
                          <w:sz w:val="18"/>
                          <w:szCs w:val="18"/>
                        </w:rPr>
                        <w:t>)</w:t>
                      </w:r>
                    </w:p>
                    <w:p w14:paraId="6F0FD2E0" w14:textId="77777777" w:rsidR="001A25A1" w:rsidRPr="00425A37" w:rsidRDefault="001A25A1" w:rsidP="001A25A1">
                      <w:pPr>
                        <w:pStyle w:val="ListParagraph"/>
                        <w:numPr>
                          <w:ilvl w:val="0"/>
                          <w:numId w:val="8"/>
                        </w:numPr>
                        <w:rPr>
                          <w:rFonts w:asciiTheme="majorHAnsi" w:hAnsiTheme="majorHAnsi" w:cstheme="majorHAnsi"/>
                          <w:sz w:val="18"/>
                          <w:szCs w:val="18"/>
                        </w:rPr>
                      </w:pPr>
                      <w:r w:rsidRPr="00425A37">
                        <w:rPr>
                          <w:rFonts w:asciiTheme="majorHAnsi" w:hAnsiTheme="majorHAnsi" w:cstheme="majorHAnsi"/>
                          <w:sz w:val="18"/>
                          <w:szCs w:val="18"/>
                        </w:rPr>
                        <w:t>Teilweise erreicht</w:t>
                      </w:r>
                    </w:p>
                    <w:p w14:paraId="4D19D848" w14:textId="77777777" w:rsidR="001A25A1" w:rsidRPr="00425A37" w:rsidRDefault="001A25A1" w:rsidP="001A25A1">
                      <w:pPr>
                        <w:pStyle w:val="ListParagraph"/>
                        <w:numPr>
                          <w:ilvl w:val="0"/>
                          <w:numId w:val="8"/>
                        </w:numPr>
                        <w:rPr>
                          <w:rFonts w:asciiTheme="majorHAnsi" w:hAnsiTheme="majorHAnsi" w:cstheme="majorHAnsi"/>
                          <w:sz w:val="18"/>
                          <w:szCs w:val="18"/>
                        </w:rPr>
                      </w:pPr>
                      <w:r w:rsidRPr="00425A37">
                        <w:rPr>
                          <w:rFonts w:asciiTheme="majorHAnsi" w:hAnsiTheme="majorHAnsi" w:cstheme="majorHAnsi"/>
                          <w:sz w:val="18"/>
                          <w:szCs w:val="18"/>
                        </w:rPr>
                        <w:t>Nicht erreicht (</w:t>
                      </w:r>
                      <w:r w:rsidRPr="00425A37">
                        <w:rPr>
                          <w:rFonts w:asciiTheme="majorHAnsi" w:hAnsiTheme="majorHAnsi" w:cstheme="majorHAnsi"/>
                          <w:i/>
                          <w:iCs/>
                          <w:sz w:val="18"/>
                          <w:szCs w:val="18"/>
                        </w:rPr>
                        <w:t>nicht bereit</w:t>
                      </w:r>
                      <w:r w:rsidRPr="00425A37">
                        <w:rPr>
                          <w:rFonts w:asciiTheme="majorHAnsi" w:hAnsiTheme="majorHAnsi" w:cstheme="majorHAnsi"/>
                          <w:sz w:val="18"/>
                          <w:szCs w:val="18"/>
                        </w:rPr>
                        <w:t>)</w:t>
                      </w:r>
                      <w:bookmarkEnd w:id="16"/>
                      <w:bookmarkEnd w:id="17"/>
                    </w:p>
                    <w:p w14:paraId="62E83CC6" w14:textId="2C3EFF35" w:rsidR="00C47470" w:rsidRPr="0058304A"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0A3ABD">
        <w:rPr>
          <w:rFonts w:ascii="Calibri Light" w:hAnsi="Calibri Light" w:cs="Calibri Light"/>
          <w:b/>
          <w:bCs/>
          <w:sz w:val="18"/>
          <w:szCs w:val="18"/>
          <w:lang w:val="de-DE"/>
        </w:rPr>
        <w:tab/>
      </w:r>
      <w:bookmarkStart w:id="11" w:name="_Hlk145945208"/>
      <w:bookmarkEnd w:id="0"/>
      <w:r w:rsidR="004C0CC5" w:rsidRPr="000A3ABD">
        <w:rPr>
          <w:rFonts w:ascii="Calibri Light" w:hAnsi="Calibri Light" w:cs="Calibri Light"/>
          <w:b/>
          <w:bCs/>
          <w:sz w:val="18"/>
          <w:szCs w:val="18"/>
          <w:lang w:val="de-DE"/>
        </w:rPr>
        <w:t>Name, Vorname und Funktion</w:t>
      </w:r>
      <w:r w:rsidR="004C0CC5" w:rsidRPr="000A3ABD">
        <w:rPr>
          <w:rFonts w:ascii="Calibri Light" w:hAnsi="Calibri Light" w:cs="Calibri Light"/>
          <w:sz w:val="18"/>
          <w:szCs w:val="18"/>
          <w:lang w:val="de-DE"/>
        </w:rPr>
        <w:t xml:space="preserve">: </w:t>
      </w:r>
      <w:r w:rsidR="004C0CC5" w:rsidRPr="000A3ABD">
        <w:rPr>
          <w:rFonts w:ascii="Calibri Light" w:hAnsi="Calibri Light" w:cs="Calibri Light"/>
          <w:b/>
          <w:bCs/>
          <w:sz w:val="18"/>
          <w:szCs w:val="18"/>
          <w:lang w:val="de-DE"/>
        </w:rPr>
        <w:tab/>
      </w:r>
      <w:r w:rsidR="004C0CC5" w:rsidRPr="000A3ABD">
        <w:rPr>
          <w:rFonts w:ascii="Calibri Light" w:hAnsi="Calibri Light" w:cs="Calibri Light"/>
          <w:sz w:val="16"/>
          <w:szCs w:val="16"/>
          <w:lang w:val="de-DE"/>
        </w:rPr>
        <w:t>........................................................................</w:t>
      </w:r>
    </w:p>
    <w:p w14:paraId="60A08E8A" w14:textId="75EA6632" w:rsidR="00C8626E" w:rsidRPr="000A3ABD" w:rsidRDefault="004C0CC5" w:rsidP="004C0CC5">
      <w:pPr>
        <w:tabs>
          <w:tab w:val="left" w:pos="4111"/>
          <w:tab w:val="left" w:pos="6521"/>
        </w:tabs>
        <w:spacing w:after="120"/>
        <w:rPr>
          <w:rFonts w:ascii="Calibri Light" w:hAnsi="Calibri Light" w:cs="Calibri Light"/>
          <w:sz w:val="18"/>
          <w:szCs w:val="18"/>
          <w:lang w:val="de-DE"/>
        </w:rPr>
      </w:pPr>
      <w:r w:rsidRPr="000A3ABD">
        <w:rPr>
          <w:rFonts w:ascii="Calibri Light" w:hAnsi="Calibri Light" w:cs="Calibri Light"/>
          <w:sz w:val="18"/>
          <w:szCs w:val="18"/>
          <w:lang w:val="de-DE"/>
        </w:rPr>
        <w:tab/>
      </w:r>
      <w:r w:rsidRPr="000A3ABD">
        <w:rPr>
          <w:rFonts w:ascii="Calibri Light" w:hAnsi="Calibri Light" w:cs="Calibri Light"/>
          <w:b/>
          <w:bCs/>
          <w:sz w:val="18"/>
          <w:szCs w:val="18"/>
          <w:lang w:val="de-DE"/>
        </w:rPr>
        <w:t>Datum &amp; Unterschrift:</w:t>
      </w:r>
      <w:r w:rsidRPr="000A3ABD">
        <w:rPr>
          <w:rFonts w:ascii="Calibri Light" w:hAnsi="Calibri Light" w:cs="Calibri Light"/>
          <w:sz w:val="16"/>
          <w:szCs w:val="16"/>
          <w:lang w:val="de-DE"/>
        </w:rPr>
        <w:tab/>
        <w:t>........................................................................</w:t>
      </w:r>
      <w:bookmarkEnd w:id="11"/>
    </w:p>
    <w:sectPr w:rsidR="00C8626E" w:rsidRPr="000A3ABD"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70C57" w14:textId="77777777" w:rsidR="004731EF" w:rsidRPr="0058304A" w:rsidRDefault="004731EF" w:rsidP="006D72DC">
      <w:pPr>
        <w:spacing w:after="0" w:line="240" w:lineRule="auto"/>
      </w:pPr>
      <w:r w:rsidRPr="0058304A">
        <w:separator/>
      </w:r>
    </w:p>
  </w:endnote>
  <w:endnote w:type="continuationSeparator" w:id="0">
    <w:p w14:paraId="02C52225" w14:textId="77777777" w:rsidR="004731EF" w:rsidRPr="0058304A" w:rsidRDefault="004731EF" w:rsidP="006D72DC">
      <w:pPr>
        <w:spacing w:after="0" w:line="240" w:lineRule="auto"/>
      </w:pPr>
      <w:r w:rsidRPr="0058304A">
        <w:continuationSeparator/>
      </w:r>
    </w:p>
  </w:endnote>
  <w:endnote w:type="continuationNotice" w:id="1">
    <w:p w14:paraId="3AB8431D" w14:textId="77777777" w:rsidR="004731EF" w:rsidRPr="0058304A" w:rsidRDefault="004731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8F860" w14:textId="77777777" w:rsidR="004B4F5E" w:rsidRDefault="004B4F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26B44A3B" w:rsidR="00BD7431" w:rsidRPr="0058304A" w:rsidRDefault="007A37A3">
    <w:pPr>
      <w:pStyle w:val="Fuzeile"/>
      <w:rPr>
        <w:rFonts w:asciiTheme="majorHAnsi" w:hAnsiTheme="majorHAnsi" w:cstheme="majorHAnsi"/>
        <w:i/>
        <w:iCs/>
        <w:color w:val="103643"/>
        <w:sz w:val="14"/>
        <w:szCs w:val="14"/>
      </w:rPr>
    </w:pPr>
    <w:r w:rsidRPr="0058304A">
      <w:rPr>
        <w:rFonts w:ascii="Calibri Light" w:hAnsi="Calibri Light" w:cs="Calibri Light"/>
        <w:noProof/>
        <w:sz w:val="18"/>
        <w:szCs w:val="18"/>
      </w:rPr>
      <mc:AlternateContent>
        <mc:Choice Requires="wps">
          <w:drawing>
            <wp:anchor distT="45720" distB="45720" distL="114300" distR="114300" simplePos="0" relativeHeight="251676672" behindDoc="0" locked="0" layoutInCell="1" allowOverlap="1" wp14:anchorId="6488C5C1" wp14:editId="31C465F9">
              <wp:simplePos x="0" y="0"/>
              <wp:positionH relativeFrom="page">
                <wp:align>right</wp:align>
              </wp:positionH>
              <wp:positionV relativeFrom="margin">
                <wp:align>bottom</wp:align>
              </wp:positionV>
              <wp:extent cx="1428750" cy="356235"/>
              <wp:effectExtent l="2857" t="0" r="2858"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4A396DC3" w:rsidR="007A37A3" w:rsidRPr="0058304A" w:rsidRDefault="007A37A3" w:rsidP="007A37A3">
                          <w:pPr>
                            <w:rPr>
                              <w:rFonts w:asciiTheme="majorHAnsi" w:hAnsiTheme="majorHAnsi" w:cstheme="majorHAnsi"/>
                              <w:sz w:val="14"/>
                              <w:szCs w:val="14"/>
                            </w:rPr>
                          </w:pPr>
                          <w:r w:rsidRPr="0058304A">
                            <w:rPr>
                              <w:rFonts w:asciiTheme="majorHAnsi" w:hAnsiTheme="majorHAnsi" w:cstheme="majorHAnsi"/>
                              <w:b/>
                              <w:bCs/>
                              <w:color w:val="165DFA"/>
                              <w:sz w:val="14"/>
                              <w:szCs w:val="14"/>
                            </w:rPr>
                            <w:t>F-</w:t>
                          </w:r>
                          <w:proofErr w:type="gramStart"/>
                          <w:r w:rsidR="00543311" w:rsidRPr="0058304A">
                            <w:rPr>
                              <w:rFonts w:asciiTheme="majorHAnsi" w:hAnsiTheme="majorHAnsi" w:cstheme="majorHAnsi"/>
                              <w:b/>
                              <w:bCs/>
                              <w:color w:val="165DFA"/>
                              <w:sz w:val="14"/>
                              <w:szCs w:val="14"/>
                            </w:rPr>
                            <w:t>1</w:t>
                          </w:r>
                          <w:r w:rsidR="00596A99" w:rsidRPr="0058304A">
                            <w:rPr>
                              <w:rFonts w:asciiTheme="majorHAnsi" w:hAnsiTheme="majorHAnsi" w:cstheme="majorHAnsi"/>
                              <w:b/>
                              <w:bCs/>
                              <w:color w:val="165DFA"/>
                              <w:sz w:val="14"/>
                              <w:szCs w:val="14"/>
                            </w:rPr>
                            <w:t>4</w:t>
                          </w:r>
                          <w:r w:rsidRPr="0058304A">
                            <w:rPr>
                              <w:rFonts w:asciiTheme="majorHAnsi" w:hAnsiTheme="majorHAnsi" w:cstheme="majorHAnsi"/>
                              <w:color w:val="165DFA"/>
                              <w:sz w:val="14"/>
                              <w:szCs w:val="14"/>
                            </w:rPr>
                            <w:t> </w:t>
                          </w:r>
                          <w:r w:rsidRPr="0058304A">
                            <w:rPr>
                              <w:rFonts w:asciiTheme="majorHAnsi" w:hAnsiTheme="majorHAnsi" w:cstheme="majorHAnsi"/>
                              <w:sz w:val="14"/>
                              <w:szCs w:val="14"/>
                            </w:rPr>
                            <w:t>:</w:t>
                          </w:r>
                          <w:proofErr w:type="gramEnd"/>
                          <w:r w:rsidRPr="0058304A">
                            <w:rPr>
                              <w:rFonts w:asciiTheme="majorHAnsi" w:hAnsiTheme="majorHAnsi" w:cstheme="majorHAnsi"/>
                              <w:sz w:val="14"/>
                              <w:szCs w:val="14"/>
                            </w:rPr>
                            <w:t xml:space="preserve"> V. </w:t>
                          </w:r>
                          <w:r w:rsidR="00AB7346" w:rsidRPr="0058304A">
                            <w:rPr>
                              <w:rFonts w:asciiTheme="majorHAnsi" w:hAnsiTheme="majorHAnsi" w:cstheme="majorHAnsi"/>
                              <w:sz w:val="14"/>
                              <w:szCs w:val="14"/>
                            </w:rPr>
                            <w:t>15</w:t>
                          </w:r>
                          <w:r w:rsidRPr="0058304A">
                            <w:rPr>
                              <w:rFonts w:asciiTheme="majorHAnsi" w:hAnsiTheme="majorHAnsi" w:cstheme="majorHAnsi"/>
                              <w:sz w:val="14"/>
                              <w:szCs w:val="14"/>
                            </w:rPr>
                            <w:t xml:space="preserve">.09.23  |   </w:t>
                          </w:r>
                          <w:r w:rsidR="005C459C" w:rsidRPr="0058304A">
                            <w:rPr>
                              <w:rFonts w:asciiTheme="majorHAnsi" w:hAnsiTheme="majorHAnsi" w:cstheme="majorHAnsi"/>
                              <w:sz w:val="14"/>
                              <w:szCs w:val="14"/>
                            </w:rPr>
                            <w:t>S</w:t>
                          </w:r>
                          <w:r w:rsidRPr="0058304A">
                            <w:rPr>
                              <w:rFonts w:asciiTheme="majorHAnsi" w:hAnsiTheme="majorHAnsi" w:cstheme="majorHAnsi"/>
                              <w:sz w:val="14"/>
                              <w:szCs w:val="14"/>
                            </w:rPr>
                            <w:t xml:space="preserve">. </w:t>
                          </w:r>
                          <w:r w:rsidRPr="0058304A">
                            <w:rPr>
                              <w:rFonts w:asciiTheme="majorHAnsi" w:hAnsiTheme="majorHAnsi" w:cstheme="majorHAnsi"/>
                              <w:b/>
                              <w:bCs/>
                              <w:sz w:val="14"/>
                              <w:szCs w:val="14"/>
                            </w:rPr>
                            <w:fldChar w:fldCharType="begin"/>
                          </w:r>
                          <w:r w:rsidRPr="0058304A">
                            <w:rPr>
                              <w:rFonts w:asciiTheme="majorHAnsi" w:hAnsiTheme="majorHAnsi" w:cstheme="majorHAnsi"/>
                              <w:b/>
                              <w:bCs/>
                              <w:sz w:val="14"/>
                              <w:szCs w:val="14"/>
                            </w:rPr>
                            <w:instrText>PAGE  \* Arabic  \* MERGEFORMAT</w:instrText>
                          </w:r>
                          <w:r w:rsidRPr="0058304A">
                            <w:rPr>
                              <w:rFonts w:asciiTheme="majorHAnsi" w:hAnsiTheme="majorHAnsi" w:cstheme="majorHAnsi"/>
                              <w:b/>
                              <w:bCs/>
                              <w:sz w:val="14"/>
                              <w:szCs w:val="14"/>
                            </w:rPr>
                            <w:fldChar w:fldCharType="separate"/>
                          </w:r>
                          <w:r w:rsidRPr="0058304A">
                            <w:rPr>
                              <w:rFonts w:asciiTheme="majorHAnsi" w:hAnsiTheme="majorHAnsi" w:cstheme="majorHAnsi"/>
                              <w:b/>
                              <w:bCs/>
                              <w:sz w:val="14"/>
                              <w:szCs w:val="14"/>
                            </w:rPr>
                            <w:t>2</w:t>
                          </w:r>
                          <w:r w:rsidRPr="0058304A">
                            <w:rPr>
                              <w:rFonts w:asciiTheme="majorHAnsi" w:hAnsiTheme="majorHAnsi" w:cstheme="majorHAnsi"/>
                              <w:b/>
                              <w:bCs/>
                              <w:sz w:val="14"/>
                              <w:szCs w:val="14"/>
                            </w:rPr>
                            <w:fldChar w:fldCharType="end"/>
                          </w:r>
                          <w:r w:rsidRPr="0058304A">
                            <w:rPr>
                              <w:rFonts w:asciiTheme="majorHAnsi" w:hAnsiTheme="majorHAnsi" w:cstheme="majorHAnsi"/>
                              <w:sz w:val="14"/>
                              <w:szCs w:val="14"/>
                            </w:rPr>
                            <w:t xml:space="preserve"> </w:t>
                          </w:r>
                          <w:r w:rsidR="005C459C" w:rsidRPr="0058304A">
                            <w:rPr>
                              <w:rFonts w:asciiTheme="majorHAnsi" w:hAnsiTheme="majorHAnsi" w:cstheme="majorHAnsi"/>
                              <w:sz w:val="14"/>
                              <w:szCs w:val="14"/>
                            </w:rPr>
                            <w:t xml:space="preserve">von </w:t>
                          </w:r>
                          <w:r w:rsidRPr="0058304A">
                            <w:rPr>
                              <w:rFonts w:asciiTheme="majorHAnsi" w:hAnsiTheme="majorHAnsi" w:cstheme="majorHAnsi"/>
                              <w:sz w:val="14"/>
                              <w:szCs w:val="14"/>
                            </w:rPr>
                            <w:t xml:space="preserve"> </w:t>
                          </w:r>
                          <w:r w:rsidRPr="0058304A">
                            <w:rPr>
                              <w:rFonts w:asciiTheme="majorHAnsi" w:hAnsiTheme="majorHAnsi" w:cstheme="majorHAnsi"/>
                              <w:b/>
                              <w:bCs/>
                              <w:sz w:val="14"/>
                              <w:szCs w:val="14"/>
                            </w:rPr>
                            <w:fldChar w:fldCharType="begin"/>
                          </w:r>
                          <w:r w:rsidRPr="0058304A">
                            <w:rPr>
                              <w:rFonts w:asciiTheme="majorHAnsi" w:hAnsiTheme="majorHAnsi" w:cstheme="majorHAnsi"/>
                              <w:b/>
                              <w:bCs/>
                              <w:sz w:val="14"/>
                              <w:szCs w:val="14"/>
                            </w:rPr>
                            <w:instrText>NUMPAGES  \* Arabic  \* MERGEFORMAT</w:instrText>
                          </w:r>
                          <w:r w:rsidRPr="0058304A">
                            <w:rPr>
                              <w:rFonts w:asciiTheme="majorHAnsi" w:hAnsiTheme="majorHAnsi" w:cstheme="majorHAnsi"/>
                              <w:b/>
                              <w:bCs/>
                              <w:sz w:val="14"/>
                              <w:szCs w:val="14"/>
                            </w:rPr>
                            <w:fldChar w:fldCharType="separate"/>
                          </w:r>
                          <w:r w:rsidRPr="0058304A">
                            <w:rPr>
                              <w:rFonts w:asciiTheme="majorHAnsi" w:hAnsiTheme="majorHAnsi" w:cstheme="majorHAnsi"/>
                              <w:b/>
                              <w:bCs/>
                              <w:sz w:val="14"/>
                              <w:szCs w:val="14"/>
                            </w:rPr>
                            <w:t>4</w:t>
                          </w:r>
                          <w:r w:rsidRPr="0058304A">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 Box 13" o:spid="_x0000_s1041" type="#_x0000_t202" style="position:absolute;margin-left:61.3pt;margin-top:0;width:112.5pt;height:28.05pt;rotation:-90;z-index:25167667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4A396DC3" w:rsidR="007A37A3" w:rsidRPr="0058304A" w:rsidRDefault="007A37A3" w:rsidP="007A37A3">
                    <w:pPr>
                      <w:rPr>
                        <w:rFonts w:asciiTheme="majorHAnsi" w:hAnsiTheme="majorHAnsi" w:cstheme="majorHAnsi"/>
                        <w:sz w:val="14"/>
                        <w:szCs w:val="14"/>
                      </w:rPr>
                    </w:pPr>
                    <w:r w:rsidRPr="0058304A">
                      <w:rPr>
                        <w:rFonts w:asciiTheme="majorHAnsi" w:hAnsiTheme="majorHAnsi" w:cstheme="majorHAnsi"/>
                        <w:b/>
                        <w:bCs/>
                        <w:color w:val="165DFA"/>
                        <w:sz w:val="14"/>
                        <w:szCs w:val="14"/>
                      </w:rPr>
                      <w:t>F-</w:t>
                    </w:r>
                    <w:r w:rsidR="00543311" w:rsidRPr="0058304A">
                      <w:rPr>
                        <w:rFonts w:asciiTheme="majorHAnsi" w:hAnsiTheme="majorHAnsi" w:cstheme="majorHAnsi"/>
                        <w:b/>
                        <w:bCs/>
                        <w:color w:val="165DFA"/>
                        <w:sz w:val="14"/>
                        <w:szCs w:val="14"/>
                      </w:rPr>
                      <w:t>1</w:t>
                    </w:r>
                    <w:r w:rsidR="00596A99" w:rsidRPr="0058304A">
                      <w:rPr>
                        <w:rFonts w:asciiTheme="majorHAnsi" w:hAnsiTheme="majorHAnsi" w:cstheme="majorHAnsi"/>
                        <w:b/>
                        <w:bCs/>
                        <w:color w:val="165DFA"/>
                        <w:sz w:val="14"/>
                        <w:szCs w:val="14"/>
                      </w:rPr>
                      <w:t>4</w:t>
                    </w:r>
                    <w:r w:rsidRPr="0058304A">
                      <w:rPr>
                        <w:rFonts w:asciiTheme="majorHAnsi" w:hAnsiTheme="majorHAnsi" w:cstheme="majorHAnsi"/>
                        <w:color w:val="165DFA"/>
                        <w:sz w:val="14"/>
                        <w:szCs w:val="14"/>
                      </w:rPr>
                      <w:t> </w:t>
                    </w:r>
                    <w:r w:rsidRPr="0058304A">
                      <w:rPr>
                        <w:rFonts w:asciiTheme="majorHAnsi" w:hAnsiTheme="majorHAnsi" w:cstheme="majorHAnsi"/>
                        <w:sz w:val="14"/>
                        <w:szCs w:val="14"/>
                      </w:rPr>
                      <w:t xml:space="preserve">: V. </w:t>
                    </w:r>
                    <w:r w:rsidR="00AB7346" w:rsidRPr="0058304A">
                      <w:rPr>
                        <w:rFonts w:asciiTheme="majorHAnsi" w:hAnsiTheme="majorHAnsi" w:cstheme="majorHAnsi"/>
                        <w:sz w:val="14"/>
                        <w:szCs w:val="14"/>
                      </w:rPr>
                      <w:t>15</w:t>
                    </w:r>
                    <w:r w:rsidRPr="0058304A">
                      <w:rPr>
                        <w:rFonts w:asciiTheme="majorHAnsi" w:hAnsiTheme="majorHAnsi" w:cstheme="majorHAnsi"/>
                        <w:sz w:val="14"/>
                        <w:szCs w:val="14"/>
                      </w:rPr>
                      <w:t xml:space="preserve">.09.23  |   </w:t>
                    </w:r>
                    <w:r w:rsidR="005C459C" w:rsidRPr="0058304A">
                      <w:rPr>
                        <w:rFonts w:asciiTheme="majorHAnsi" w:hAnsiTheme="majorHAnsi" w:cstheme="majorHAnsi"/>
                        <w:sz w:val="14"/>
                        <w:szCs w:val="14"/>
                      </w:rPr>
                      <w:t>S</w:t>
                    </w:r>
                    <w:r w:rsidRPr="0058304A">
                      <w:rPr>
                        <w:rFonts w:asciiTheme="majorHAnsi" w:hAnsiTheme="majorHAnsi" w:cstheme="majorHAnsi"/>
                        <w:sz w:val="14"/>
                        <w:szCs w:val="14"/>
                      </w:rPr>
                      <w:t xml:space="preserve">. </w:t>
                    </w:r>
                    <w:r w:rsidRPr="0058304A">
                      <w:rPr>
                        <w:rFonts w:asciiTheme="majorHAnsi" w:hAnsiTheme="majorHAnsi" w:cstheme="majorHAnsi"/>
                        <w:b/>
                        <w:bCs/>
                        <w:sz w:val="14"/>
                        <w:szCs w:val="14"/>
                      </w:rPr>
                      <w:fldChar w:fldCharType="begin"/>
                    </w:r>
                    <w:r w:rsidRPr="0058304A">
                      <w:rPr>
                        <w:rFonts w:asciiTheme="majorHAnsi" w:hAnsiTheme="majorHAnsi" w:cstheme="majorHAnsi"/>
                        <w:b/>
                        <w:bCs/>
                        <w:sz w:val="14"/>
                        <w:szCs w:val="14"/>
                      </w:rPr>
                      <w:instrText>PAGE  \* Arabic  \* MERGEFORMAT</w:instrText>
                    </w:r>
                    <w:r w:rsidRPr="0058304A">
                      <w:rPr>
                        <w:rFonts w:asciiTheme="majorHAnsi" w:hAnsiTheme="majorHAnsi" w:cstheme="majorHAnsi"/>
                        <w:b/>
                        <w:bCs/>
                        <w:sz w:val="14"/>
                        <w:szCs w:val="14"/>
                      </w:rPr>
                      <w:fldChar w:fldCharType="separate"/>
                    </w:r>
                    <w:r w:rsidRPr="0058304A">
                      <w:rPr>
                        <w:rFonts w:asciiTheme="majorHAnsi" w:hAnsiTheme="majorHAnsi" w:cstheme="majorHAnsi"/>
                        <w:b/>
                        <w:bCs/>
                        <w:sz w:val="14"/>
                        <w:szCs w:val="14"/>
                      </w:rPr>
                      <w:t>2</w:t>
                    </w:r>
                    <w:r w:rsidRPr="0058304A">
                      <w:rPr>
                        <w:rFonts w:asciiTheme="majorHAnsi" w:hAnsiTheme="majorHAnsi" w:cstheme="majorHAnsi"/>
                        <w:b/>
                        <w:bCs/>
                        <w:sz w:val="14"/>
                        <w:szCs w:val="14"/>
                      </w:rPr>
                      <w:fldChar w:fldCharType="end"/>
                    </w:r>
                    <w:r w:rsidRPr="0058304A">
                      <w:rPr>
                        <w:rFonts w:asciiTheme="majorHAnsi" w:hAnsiTheme="majorHAnsi" w:cstheme="majorHAnsi"/>
                        <w:sz w:val="14"/>
                        <w:szCs w:val="14"/>
                      </w:rPr>
                      <w:t xml:space="preserve"> </w:t>
                    </w:r>
                    <w:r w:rsidR="005C459C" w:rsidRPr="0058304A">
                      <w:rPr>
                        <w:rFonts w:asciiTheme="majorHAnsi" w:hAnsiTheme="majorHAnsi" w:cstheme="majorHAnsi"/>
                        <w:sz w:val="14"/>
                        <w:szCs w:val="14"/>
                      </w:rPr>
                      <w:t xml:space="preserve">von </w:t>
                    </w:r>
                    <w:r w:rsidRPr="0058304A">
                      <w:rPr>
                        <w:rFonts w:asciiTheme="majorHAnsi" w:hAnsiTheme="majorHAnsi" w:cstheme="majorHAnsi"/>
                        <w:sz w:val="14"/>
                        <w:szCs w:val="14"/>
                      </w:rPr>
                      <w:t xml:space="preserve"> </w:t>
                    </w:r>
                    <w:r w:rsidRPr="0058304A">
                      <w:rPr>
                        <w:rFonts w:asciiTheme="majorHAnsi" w:hAnsiTheme="majorHAnsi" w:cstheme="majorHAnsi"/>
                        <w:b/>
                        <w:bCs/>
                        <w:sz w:val="14"/>
                        <w:szCs w:val="14"/>
                      </w:rPr>
                      <w:fldChar w:fldCharType="begin"/>
                    </w:r>
                    <w:r w:rsidRPr="0058304A">
                      <w:rPr>
                        <w:rFonts w:asciiTheme="majorHAnsi" w:hAnsiTheme="majorHAnsi" w:cstheme="majorHAnsi"/>
                        <w:b/>
                        <w:bCs/>
                        <w:sz w:val="14"/>
                        <w:szCs w:val="14"/>
                      </w:rPr>
                      <w:instrText>NUMPAGES  \* Arabic  \* MERGEFORMAT</w:instrText>
                    </w:r>
                    <w:r w:rsidRPr="0058304A">
                      <w:rPr>
                        <w:rFonts w:asciiTheme="majorHAnsi" w:hAnsiTheme="majorHAnsi" w:cstheme="majorHAnsi"/>
                        <w:b/>
                        <w:bCs/>
                        <w:sz w:val="14"/>
                        <w:szCs w:val="14"/>
                      </w:rPr>
                      <w:fldChar w:fldCharType="separate"/>
                    </w:r>
                    <w:r w:rsidRPr="0058304A">
                      <w:rPr>
                        <w:rFonts w:asciiTheme="majorHAnsi" w:hAnsiTheme="majorHAnsi" w:cstheme="majorHAnsi"/>
                        <w:b/>
                        <w:bCs/>
                        <w:sz w:val="14"/>
                        <w:szCs w:val="14"/>
                      </w:rPr>
                      <w:t>4</w:t>
                    </w:r>
                    <w:r w:rsidRPr="0058304A">
                      <w:rPr>
                        <w:rFonts w:asciiTheme="majorHAnsi" w:hAnsiTheme="majorHAnsi" w:cstheme="majorHAnsi"/>
                        <w:b/>
                        <w:bCs/>
                        <w:sz w:val="14"/>
                        <w:szCs w:val="14"/>
                      </w:rPr>
                      <w:fldChar w:fldCharType="end"/>
                    </w:r>
                  </w:p>
                </w:txbxContent>
              </v:textbox>
              <w10:wrap anchorx="page" anchory="margin"/>
            </v:shape>
          </w:pict>
        </mc:Fallback>
      </mc:AlternateContent>
    </w:r>
    <w:r w:rsidR="00F71D8E" w:rsidRPr="0058304A">
      <w:rPr>
        <w:rFonts w:asciiTheme="majorHAnsi" w:hAnsiTheme="majorHAnsi" w:cstheme="majorHAnsi"/>
        <w:i/>
        <w:iCs/>
        <w:color w:val="103643"/>
        <w:sz w:val="14"/>
        <w:szCs w:val="14"/>
      </w:rPr>
      <w:t>/</w:t>
    </w:r>
    <w:proofErr w:type="gramStart"/>
    <w:r w:rsidR="00F71D8E" w:rsidRPr="0058304A">
      <w:rPr>
        <w:rFonts w:asciiTheme="majorHAnsi" w:hAnsiTheme="majorHAnsi" w:cstheme="majorHAnsi"/>
        <w:i/>
        <w:iCs/>
        <w:color w:val="103643"/>
        <w:sz w:val="14"/>
        <w:szCs w:val="14"/>
      </w:rPr>
      <w:t xml:space="preserve">/ </w:t>
    </w:r>
    <w:r w:rsidR="005752C2" w:rsidRPr="0058304A">
      <w:rPr>
        <w:rFonts w:asciiTheme="majorHAnsi" w:hAnsiTheme="majorHAnsi" w:cstheme="majorHAnsi"/>
        <w:i/>
        <w:iCs/>
        <w:color w:val="103643"/>
        <w:sz w:val="14"/>
        <w:szCs w:val="14"/>
      </w:rPr>
      <w:t xml:space="preserve"> </w:t>
    </w:r>
    <w:r w:rsidR="00500DF8" w:rsidRPr="0058304A">
      <w:rPr>
        <w:rFonts w:asciiTheme="majorHAnsi" w:hAnsiTheme="majorHAnsi" w:cstheme="majorHAnsi"/>
        <w:i/>
        <w:iCs/>
        <w:color w:val="103643"/>
        <w:kern w:val="0"/>
        <w:sz w:val="14"/>
        <w:szCs w:val="14"/>
        <w14:ligatures w14:val="none"/>
      </w:rPr>
      <w:t>Mit</w:t>
    </w:r>
    <w:proofErr w:type="gramEnd"/>
    <w:r w:rsidR="00500DF8" w:rsidRPr="0058304A">
      <w:rPr>
        <w:rFonts w:asciiTheme="majorHAnsi" w:hAnsiTheme="majorHAnsi" w:cstheme="majorHAnsi"/>
        <w:i/>
        <w:iCs/>
        <w:color w:val="103643"/>
        <w:kern w:val="0"/>
        <w:sz w:val="14"/>
        <w:szCs w:val="14"/>
        <w14:ligatures w14:val="none"/>
      </w:rPr>
      <w:t xml:space="preserve"> der Unterstützung der Antenne </w:t>
    </w:r>
    <w:proofErr w:type="spellStart"/>
    <w:r w:rsidR="00500DF8" w:rsidRPr="0058304A">
      <w:rPr>
        <w:rFonts w:asciiTheme="majorHAnsi" w:hAnsiTheme="majorHAnsi" w:cstheme="majorHAnsi"/>
        <w:i/>
        <w:iCs/>
        <w:color w:val="103643"/>
        <w:kern w:val="0"/>
        <w:sz w:val="14"/>
        <w:szCs w:val="14"/>
        <w14:ligatures w14:val="none"/>
      </w:rPr>
      <w:t>Région</w:t>
    </w:r>
    <w:proofErr w:type="spellEnd"/>
    <w:r w:rsidR="00500DF8" w:rsidRPr="0058304A">
      <w:rPr>
        <w:rFonts w:asciiTheme="majorHAnsi" w:hAnsiTheme="majorHAnsi" w:cstheme="majorHAnsi"/>
        <w:i/>
        <w:iCs/>
        <w:color w:val="103643"/>
        <w:kern w:val="0"/>
        <w:sz w:val="14"/>
        <w:szCs w:val="14"/>
        <w14:ligatures w14:val="none"/>
      </w:rPr>
      <w:t xml:space="preserve"> Valais </w:t>
    </w:r>
    <w:proofErr w:type="spellStart"/>
    <w:r w:rsidR="00500DF8" w:rsidRPr="0058304A">
      <w:rPr>
        <w:rFonts w:asciiTheme="majorHAnsi" w:hAnsiTheme="majorHAnsi" w:cstheme="majorHAnsi"/>
        <w:i/>
        <w:iCs/>
        <w:color w:val="103643"/>
        <w:kern w:val="0"/>
        <w:sz w:val="14"/>
        <w:szCs w:val="14"/>
        <w14:ligatures w14:val="none"/>
      </w:rPr>
      <w:t>romand</w:t>
    </w:r>
    <w:proofErr w:type="spellEnd"/>
    <w:r w:rsidR="00500DF8" w:rsidRPr="0058304A">
      <w:rPr>
        <w:rFonts w:asciiTheme="majorHAnsi" w:hAnsiTheme="majorHAnsi" w:cstheme="majorHAnsi"/>
        <w:i/>
        <w:iCs/>
        <w:color w:val="103643"/>
        <w:kern w:val="0"/>
        <w:sz w:val="14"/>
        <w:szCs w:val="14"/>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79297A30" w:rsidR="00627631" w:rsidRPr="0058304A" w:rsidRDefault="00627631">
    <w:pPr>
      <w:pStyle w:val="Fuzeile"/>
      <w:rPr>
        <w:rFonts w:asciiTheme="majorHAnsi" w:hAnsiTheme="majorHAnsi" w:cstheme="majorHAnsi"/>
        <w:i/>
        <w:iCs/>
        <w:color w:val="103643"/>
        <w:sz w:val="14"/>
        <w:szCs w:val="14"/>
      </w:rPr>
    </w:pPr>
    <w:r w:rsidRPr="0058304A">
      <w:rPr>
        <w:rFonts w:ascii="Calibri Light" w:hAnsi="Calibri Light" w:cs="Calibri Light"/>
        <w:noProof/>
        <w:sz w:val="18"/>
        <w:szCs w:val="18"/>
      </w:rPr>
      <mc:AlternateContent>
        <mc:Choice Requires="wps">
          <w:drawing>
            <wp:anchor distT="45720" distB="45720" distL="114300" distR="114300" simplePos="0" relativeHeight="251671552" behindDoc="0" locked="0" layoutInCell="1" allowOverlap="1" wp14:anchorId="1E4FB7E6" wp14:editId="5FAE99DB">
              <wp:simplePos x="0" y="0"/>
              <wp:positionH relativeFrom="page">
                <wp:align>right</wp:align>
              </wp:positionH>
              <wp:positionV relativeFrom="margin">
                <wp:align>bottom</wp:align>
              </wp:positionV>
              <wp:extent cx="1428750" cy="36385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58730CD5" w:rsidR="00627631" w:rsidRPr="0058304A" w:rsidRDefault="00627631" w:rsidP="00627631">
                          <w:pPr>
                            <w:rPr>
                              <w:rFonts w:asciiTheme="majorHAnsi" w:hAnsiTheme="majorHAnsi" w:cstheme="majorHAnsi"/>
                              <w:sz w:val="14"/>
                              <w:szCs w:val="14"/>
                            </w:rPr>
                          </w:pPr>
                          <w:r w:rsidRPr="0058304A">
                            <w:rPr>
                              <w:rFonts w:asciiTheme="majorHAnsi" w:hAnsiTheme="majorHAnsi" w:cstheme="majorHAnsi"/>
                              <w:b/>
                              <w:bCs/>
                              <w:color w:val="165DFA"/>
                              <w:sz w:val="14"/>
                              <w:szCs w:val="14"/>
                            </w:rPr>
                            <w:t>F-</w:t>
                          </w:r>
                          <w:proofErr w:type="gramStart"/>
                          <w:r w:rsidR="00543311" w:rsidRPr="0058304A">
                            <w:rPr>
                              <w:rFonts w:asciiTheme="majorHAnsi" w:hAnsiTheme="majorHAnsi" w:cstheme="majorHAnsi"/>
                              <w:b/>
                              <w:bCs/>
                              <w:color w:val="165DFA"/>
                              <w:sz w:val="14"/>
                              <w:szCs w:val="14"/>
                            </w:rPr>
                            <w:t>1</w:t>
                          </w:r>
                          <w:r w:rsidR="00742B2F" w:rsidRPr="0058304A">
                            <w:rPr>
                              <w:rFonts w:asciiTheme="majorHAnsi" w:hAnsiTheme="majorHAnsi" w:cstheme="majorHAnsi"/>
                              <w:b/>
                              <w:bCs/>
                              <w:color w:val="165DFA"/>
                              <w:sz w:val="14"/>
                              <w:szCs w:val="14"/>
                            </w:rPr>
                            <w:t>4</w:t>
                          </w:r>
                          <w:r w:rsidRPr="0058304A">
                            <w:rPr>
                              <w:rFonts w:asciiTheme="majorHAnsi" w:hAnsiTheme="majorHAnsi" w:cstheme="majorHAnsi"/>
                              <w:color w:val="165DFA"/>
                              <w:sz w:val="14"/>
                              <w:szCs w:val="14"/>
                            </w:rPr>
                            <w:t> </w:t>
                          </w:r>
                          <w:r w:rsidRPr="0058304A">
                            <w:rPr>
                              <w:rFonts w:asciiTheme="majorHAnsi" w:hAnsiTheme="majorHAnsi" w:cstheme="majorHAnsi"/>
                              <w:sz w:val="14"/>
                              <w:szCs w:val="14"/>
                            </w:rPr>
                            <w:t>:</w:t>
                          </w:r>
                          <w:proofErr w:type="gramEnd"/>
                          <w:r w:rsidRPr="0058304A">
                            <w:rPr>
                              <w:rFonts w:asciiTheme="majorHAnsi" w:hAnsiTheme="majorHAnsi" w:cstheme="majorHAnsi"/>
                              <w:sz w:val="14"/>
                              <w:szCs w:val="14"/>
                            </w:rPr>
                            <w:t xml:space="preserve"> V. </w:t>
                          </w:r>
                          <w:r w:rsidR="00AB7346" w:rsidRPr="0058304A">
                            <w:rPr>
                              <w:rFonts w:asciiTheme="majorHAnsi" w:hAnsiTheme="majorHAnsi" w:cstheme="majorHAnsi"/>
                              <w:sz w:val="14"/>
                              <w:szCs w:val="14"/>
                            </w:rPr>
                            <w:t>15</w:t>
                          </w:r>
                          <w:r w:rsidRPr="0058304A">
                            <w:rPr>
                              <w:rFonts w:asciiTheme="majorHAnsi" w:hAnsiTheme="majorHAnsi" w:cstheme="majorHAnsi"/>
                              <w:sz w:val="14"/>
                              <w:szCs w:val="14"/>
                            </w:rPr>
                            <w:t xml:space="preserve">.09.23  |  </w:t>
                          </w:r>
                          <w:r w:rsidR="00364929" w:rsidRPr="0058304A">
                            <w:rPr>
                              <w:rFonts w:asciiTheme="majorHAnsi" w:hAnsiTheme="majorHAnsi" w:cstheme="majorHAnsi"/>
                              <w:sz w:val="14"/>
                              <w:szCs w:val="14"/>
                            </w:rPr>
                            <w:t>S</w:t>
                          </w:r>
                          <w:r w:rsidR="007A37A3" w:rsidRPr="0058304A">
                            <w:rPr>
                              <w:rFonts w:asciiTheme="majorHAnsi" w:hAnsiTheme="majorHAnsi" w:cstheme="majorHAnsi"/>
                              <w:sz w:val="14"/>
                              <w:szCs w:val="14"/>
                            </w:rPr>
                            <w:t xml:space="preserve">. </w:t>
                          </w:r>
                          <w:r w:rsidR="007A37A3" w:rsidRPr="0058304A">
                            <w:rPr>
                              <w:rFonts w:asciiTheme="majorHAnsi" w:hAnsiTheme="majorHAnsi" w:cstheme="majorHAnsi"/>
                              <w:b/>
                              <w:bCs/>
                              <w:sz w:val="14"/>
                              <w:szCs w:val="14"/>
                            </w:rPr>
                            <w:fldChar w:fldCharType="begin"/>
                          </w:r>
                          <w:r w:rsidR="007A37A3" w:rsidRPr="0058304A">
                            <w:rPr>
                              <w:rFonts w:asciiTheme="majorHAnsi" w:hAnsiTheme="majorHAnsi" w:cstheme="majorHAnsi"/>
                              <w:b/>
                              <w:bCs/>
                              <w:sz w:val="14"/>
                              <w:szCs w:val="14"/>
                            </w:rPr>
                            <w:instrText>PAGE  \* Arabic  \* MERGEFORMAT</w:instrText>
                          </w:r>
                          <w:r w:rsidR="007A37A3" w:rsidRPr="0058304A">
                            <w:rPr>
                              <w:rFonts w:asciiTheme="majorHAnsi" w:hAnsiTheme="majorHAnsi" w:cstheme="majorHAnsi"/>
                              <w:b/>
                              <w:bCs/>
                              <w:sz w:val="14"/>
                              <w:szCs w:val="14"/>
                            </w:rPr>
                            <w:fldChar w:fldCharType="separate"/>
                          </w:r>
                          <w:r w:rsidR="007A37A3" w:rsidRPr="0058304A">
                            <w:rPr>
                              <w:rFonts w:asciiTheme="majorHAnsi" w:hAnsiTheme="majorHAnsi" w:cstheme="majorHAnsi"/>
                              <w:b/>
                              <w:bCs/>
                              <w:sz w:val="14"/>
                              <w:szCs w:val="14"/>
                            </w:rPr>
                            <w:t>1</w:t>
                          </w:r>
                          <w:r w:rsidR="007A37A3" w:rsidRPr="0058304A">
                            <w:rPr>
                              <w:rFonts w:asciiTheme="majorHAnsi" w:hAnsiTheme="majorHAnsi" w:cstheme="majorHAnsi"/>
                              <w:b/>
                              <w:bCs/>
                              <w:sz w:val="14"/>
                              <w:szCs w:val="14"/>
                            </w:rPr>
                            <w:fldChar w:fldCharType="end"/>
                          </w:r>
                          <w:r w:rsidR="007A37A3" w:rsidRPr="0058304A">
                            <w:rPr>
                              <w:rFonts w:asciiTheme="majorHAnsi" w:hAnsiTheme="majorHAnsi" w:cstheme="majorHAnsi"/>
                              <w:sz w:val="14"/>
                              <w:szCs w:val="14"/>
                            </w:rPr>
                            <w:t xml:space="preserve"> </w:t>
                          </w:r>
                          <w:r w:rsidR="00364929" w:rsidRPr="0058304A">
                            <w:rPr>
                              <w:rFonts w:asciiTheme="majorHAnsi" w:hAnsiTheme="majorHAnsi" w:cstheme="majorHAnsi"/>
                              <w:sz w:val="14"/>
                              <w:szCs w:val="14"/>
                            </w:rPr>
                            <w:t xml:space="preserve">von </w:t>
                          </w:r>
                          <w:r w:rsidR="007A37A3" w:rsidRPr="0058304A">
                            <w:rPr>
                              <w:rFonts w:asciiTheme="majorHAnsi" w:hAnsiTheme="majorHAnsi" w:cstheme="majorHAnsi"/>
                              <w:sz w:val="14"/>
                              <w:szCs w:val="14"/>
                            </w:rPr>
                            <w:t xml:space="preserve"> </w:t>
                          </w:r>
                          <w:r w:rsidR="007A37A3" w:rsidRPr="0058304A">
                            <w:rPr>
                              <w:rFonts w:asciiTheme="majorHAnsi" w:hAnsiTheme="majorHAnsi" w:cstheme="majorHAnsi"/>
                              <w:b/>
                              <w:bCs/>
                              <w:sz w:val="14"/>
                              <w:szCs w:val="14"/>
                            </w:rPr>
                            <w:fldChar w:fldCharType="begin"/>
                          </w:r>
                          <w:r w:rsidR="007A37A3" w:rsidRPr="0058304A">
                            <w:rPr>
                              <w:rFonts w:asciiTheme="majorHAnsi" w:hAnsiTheme="majorHAnsi" w:cstheme="majorHAnsi"/>
                              <w:b/>
                              <w:bCs/>
                              <w:sz w:val="14"/>
                              <w:szCs w:val="14"/>
                            </w:rPr>
                            <w:instrText>NUMPAGES  \* Arabic  \* MERGEFORMAT</w:instrText>
                          </w:r>
                          <w:r w:rsidR="007A37A3" w:rsidRPr="0058304A">
                            <w:rPr>
                              <w:rFonts w:asciiTheme="majorHAnsi" w:hAnsiTheme="majorHAnsi" w:cstheme="majorHAnsi"/>
                              <w:b/>
                              <w:bCs/>
                              <w:sz w:val="14"/>
                              <w:szCs w:val="14"/>
                            </w:rPr>
                            <w:fldChar w:fldCharType="separate"/>
                          </w:r>
                          <w:r w:rsidR="007A37A3" w:rsidRPr="0058304A">
                            <w:rPr>
                              <w:rFonts w:asciiTheme="majorHAnsi" w:hAnsiTheme="majorHAnsi" w:cstheme="majorHAnsi"/>
                              <w:b/>
                              <w:bCs/>
                              <w:sz w:val="14"/>
                              <w:szCs w:val="14"/>
                            </w:rPr>
                            <w:t>2</w:t>
                          </w:r>
                          <w:r w:rsidR="007A37A3" w:rsidRPr="0058304A">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 Box 10" o:spid="_x0000_s1044" type="#_x0000_t202" style="position:absolute;margin-left:61.3pt;margin-top:0;width:112.5pt;height:28.65pt;rotation:-90;z-index:25167155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58730CD5" w:rsidR="00627631" w:rsidRPr="0058304A" w:rsidRDefault="00627631" w:rsidP="00627631">
                    <w:pPr>
                      <w:rPr>
                        <w:rFonts w:asciiTheme="majorHAnsi" w:hAnsiTheme="majorHAnsi" w:cstheme="majorHAnsi"/>
                        <w:sz w:val="14"/>
                        <w:szCs w:val="14"/>
                      </w:rPr>
                    </w:pPr>
                    <w:r w:rsidRPr="0058304A">
                      <w:rPr>
                        <w:rFonts w:asciiTheme="majorHAnsi" w:hAnsiTheme="majorHAnsi" w:cstheme="majorHAnsi"/>
                        <w:b/>
                        <w:bCs/>
                        <w:color w:val="165DFA"/>
                        <w:sz w:val="14"/>
                        <w:szCs w:val="14"/>
                      </w:rPr>
                      <w:t>F-</w:t>
                    </w:r>
                    <w:r w:rsidR="00543311" w:rsidRPr="0058304A">
                      <w:rPr>
                        <w:rFonts w:asciiTheme="majorHAnsi" w:hAnsiTheme="majorHAnsi" w:cstheme="majorHAnsi"/>
                        <w:b/>
                        <w:bCs/>
                        <w:color w:val="165DFA"/>
                        <w:sz w:val="14"/>
                        <w:szCs w:val="14"/>
                      </w:rPr>
                      <w:t>1</w:t>
                    </w:r>
                    <w:r w:rsidR="00742B2F" w:rsidRPr="0058304A">
                      <w:rPr>
                        <w:rFonts w:asciiTheme="majorHAnsi" w:hAnsiTheme="majorHAnsi" w:cstheme="majorHAnsi"/>
                        <w:b/>
                        <w:bCs/>
                        <w:color w:val="165DFA"/>
                        <w:sz w:val="14"/>
                        <w:szCs w:val="14"/>
                      </w:rPr>
                      <w:t>4</w:t>
                    </w:r>
                    <w:r w:rsidRPr="0058304A">
                      <w:rPr>
                        <w:rFonts w:asciiTheme="majorHAnsi" w:hAnsiTheme="majorHAnsi" w:cstheme="majorHAnsi"/>
                        <w:color w:val="165DFA"/>
                        <w:sz w:val="14"/>
                        <w:szCs w:val="14"/>
                      </w:rPr>
                      <w:t> </w:t>
                    </w:r>
                    <w:r w:rsidRPr="0058304A">
                      <w:rPr>
                        <w:rFonts w:asciiTheme="majorHAnsi" w:hAnsiTheme="majorHAnsi" w:cstheme="majorHAnsi"/>
                        <w:sz w:val="14"/>
                        <w:szCs w:val="14"/>
                      </w:rPr>
                      <w:t xml:space="preserve">: V. </w:t>
                    </w:r>
                    <w:r w:rsidR="00AB7346" w:rsidRPr="0058304A">
                      <w:rPr>
                        <w:rFonts w:asciiTheme="majorHAnsi" w:hAnsiTheme="majorHAnsi" w:cstheme="majorHAnsi"/>
                        <w:sz w:val="14"/>
                        <w:szCs w:val="14"/>
                      </w:rPr>
                      <w:t>15</w:t>
                    </w:r>
                    <w:r w:rsidRPr="0058304A">
                      <w:rPr>
                        <w:rFonts w:asciiTheme="majorHAnsi" w:hAnsiTheme="majorHAnsi" w:cstheme="majorHAnsi"/>
                        <w:sz w:val="14"/>
                        <w:szCs w:val="14"/>
                      </w:rPr>
                      <w:t xml:space="preserve">.09.23  |  </w:t>
                    </w:r>
                    <w:r w:rsidR="00364929" w:rsidRPr="0058304A">
                      <w:rPr>
                        <w:rFonts w:asciiTheme="majorHAnsi" w:hAnsiTheme="majorHAnsi" w:cstheme="majorHAnsi"/>
                        <w:sz w:val="14"/>
                        <w:szCs w:val="14"/>
                      </w:rPr>
                      <w:t>S</w:t>
                    </w:r>
                    <w:r w:rsidR="007A37A3" w:rsidRPr="0058304A">
                      <w:rPr>
                        <w:rFonts w:asciiTheme="majorHAnsi" w:hAnsiTheme="majorHAnsi" w:cstheme="majorHAnsi"/>
                        <w:sz w:val="14"/>
                        <w:szCs w:val="14"/>
                      </w:rPr>
                      <w:t xml:space="preserve">. </w:t>
                    </w:r>
                    <w:r w:rsidR="007A37A3" w:rsidRPr="0058304A">
                      <w:rPr>
                        <w:rFonts w:asciiTheme="majorHAnsi" w:hAnsiTheme="majorHAnsi" w:cstheme="majorHAnsi"/>
                        <w:b/>
                        <w:bCs/>
                        <w:sz w:val="14"/>
                        <w:szCs w:val="14"/>
                      </w:rPr>
                      <w:fldChar w:fldCharType="begin"/>
                    </w:r>
                    <w:r w:rsidR="007A37A3" w:rsidRPr="0058304A">
                      <w:rPr>
                        <w:rFonts w:asciiTheme="majorHAnsi" w:hAnsiTheme="majorHAnsi" w:cstheme="majorHAnsi"/>
                        <w:b/>
                        <w:bCs/>
                        <w:sz w:val="14"/>
                        <w:szCs w:val="14"/>
                      </w:rPr>
                      <w:instrText>PAGE  \* Arabic  \* MERGEFORMAT</w:instrText>
                    </w:r>
                    <w:r w:rsidR="007A37A3" w:rsidRPr="0058304A">
                      <w:rPr>
                        <w:rFonts w:asciiTheme="majorHAnsi" w:hAnsiTheme="majorHAnsi" w:cstheme="majorHAnsi"/>
                        <w:b/>
                        <w:bCs/>
                        <w:sz w:val="14"/>
                        <w:szCs w:val="14"/>
                      </w:rPr>
                      <w:fldChar w:fldCharType="separate"/>
                    </w:r>
                    <w:r w:rsidR="007A37A3" w:rsidRPr="0058304A">
                      <w:rPr>
                        <w:rFonts w:asciiTheme="majorHAnsi" w:hAnsiTheme="majorHAnsi" w:cstheme="majorHAnsi"/>
                        <w:b/>
                        <w:bCs/>
                        <w:sz w:val="14"/>
                        <w:szCs w:val="14"/>
                      </w:rPr>
                      <w:t>1</w:t>
                    </w:r>
                    <w:r w:rsidR="007A37A3" w:rsidRPr="0058304A">
                      <w:rPr>
                        <w:rFonts w:asciiTheme="majorHAnsi" w:hAnsiTheme="majorHAnsi" w:cstheme="majorHAnsi"/>
                        <w:b/>
                        <w:bCs/>
                        <w:sz w:val="14"/>
                        <w:szCs w:val="14"/>
                      </w:rPr>
                      <w:fldChar w:fldCharType="end"/>
                    </w:r>
                    <w:r w:rsidR="007A37A3" w:rsidRPr="0058304A">
                      <w:rPr>
                        <w:rFonts w:asciiTheme="majorHAnsi" w:hAnsiTheme="majorHAnsi" w:cstheme="majorHAnsi"/>
                        <w:sz w:val="14"/>
                        <w:szCs w:val="14"/>
                      </w:rPr>
                      <w:t xml:space="preserve"> </w:t>
                    </w:r>
                    <w:r w:rsidR="00364929" w:rsidRPr="0058304A">
                      <w:rPr>
                        <w:rFonts w:asciiTheme="majorHAnsi" w:hAnsiTheme="majorHAnsi" w:cstheme="majorHAnsi"/>
                        <w:sz w:val="14"/>
                        <w:szCs w:val="14"/>
                      </w:rPr>
                      <w:t xml:space="preserve">von </w:t>
                    </w:r>
                    <w:r w:rsidR="007A37A3" w:rsidRPr="0058304A">
                      <w:rPr>
                        <w:rFonts w:asciiTheme="majorHAnsi" w:hAnsiTheme="majorHAnsi" w:cstheme="majorHAnsi"/>
                        <w:sz w:val="14"/>
                        <w:szCs w:val="14"/>
                      </w:rPr>
                      <w:t xml:space="preserve"> </w:t>
                    </w:r>
                    <w:r w:rsidR="007A37A3" w:rsidRPr="0058304A">
                      <w:rPr>
                        <w:rFonts w:asciiTheme="majorHAnsi" w:hAnsiTheme="majorHAnsi" w:cstheme="majorHAnsi"/>
                        <w:b/>
                        <w:bCs/>
                        <w:sz w:val="14"/>
                        <w:szCs w:val="14"/>
                      </w:rPr>
                      <w:fldChar w:fldCharType="begin"/>
                    </w:r>
                    <w:r w:rsidR="007A37A3" w:rsidRPr="0058304A">
                      <w:rPr>
                        <w:rFonts w:asciiTheme="majorHAnsi" w:hAnsiTheme="majorHAnsi" w:cstheme="majorHAnsi"/>
                        <w:b/>
                        <w:bCs/>
                        <w:sz w:val="14"/>
                        <w:szCs w:val="14"/>
                      </w:rPr>
                      <w:instrText>NUMPAGES  \* Arabic  \* MERGEFORMAT</w:instrText>
                    </w:r>
                    <w:r w:rsidR="007A37A3" w:rsidRPr="0058304A">
                      <w:rPr>
                        <w:rFonts w:asciiTheme="majorHAnsi" w:hAnsiTheme="majorHAnsi" w:cstheme="majorHAnsi"/>
                        <w:b/>
                        <w:bCs/>
                        <w:sz w:val="14"/>
                        <w:szCs w:val="14"/>
                      </w:rPr>
                      <w:fldChar w:fldCharType="separate"/>
                    </w:r>
                    <w:r w:rsidR="007A37A3" w:rsidRPr="0058304A">
                      <w:rPr>
                        <w:rFonts w:asciiTheme="majorHAnsi" w:hAnsiTheme="majorHAnsi" w:cstheme="majorHAnsi"/>
                        <w:b/>
                        <w:bCs/>
                        <w:sz w:val="14"/>
                        <w:szCs w:val="14"/>
                      </w:rPr>
                      <w:t>2</w:t>
                    </w:r>
                    <w:r w:rsidR="007A37A3" w:rsidRPr="0058304A">
                      <w:rPr>
                        <w:rFonts w:asciiTheme="majorHAnsi" w:hAnsiTheme="majorHAnsi" w:cstheme="majorHAnsi"/>
                        <w:b/>
                        <w:bCs/>
                        <w:sz w:val="14"/>
                        <w:szCs w:val="14"/>
                      </w:rPr>
                      <w:fldChar w:fldCharType="end"/>
                    </w:r>
                  </w:p>
                </w:txbxContent>
              </v:textbox>
              <w10:wrap anchorx="page" anchory="margin"/>
            </v:shape>
          </w:pict>
        </mc:Fallback>
      </mc:AlternateContent>
    </w:r>
    <w:r w:rsidRPr="0058304A">
      <w:rPr>
        <w:rFonts w:asciiTheme="majorHAnsi" w:hAnsiTheme="majorHAnsi" w:cstheme="majorHAnsi"/>
        <w:i/>
        <w:iCs/>
        <w:color w:val="103643"/>
        <w:sz w:val="14"/>
        <w:szCs w:val="14"/>
      </w:rPr>
      <w:t xml:space="preserve">// </w:t>
    </w:r>
    <w:r w:rsidR="00500DF8" w:rsidRPr="0058304A">
      <w:rPr>
        <w:rFonts w:asciiTheme="majorHAnsi" w:hAnsiTheme="majorHAnsi" w:cstheme="majorHAnsi"/>
        <w:i/>
        <w:iCs/>
        <w:color w:val="103643"/>
        <w:kern w:val="0"/>
        <w:sz w:val="14"/>
        <w:szCs w:val="14"/>
        <w14:ligatures w14:val="none"/>
      </w:rPr>
      <w:t xml:space="preserve">Mit der Unterstützung der Antenne </w:t>
    </w:r>
    <w:proofErr w:type="spellStart"/>
    <w:r w:rsidR="00500DF8" w:rsidRPr="0058304A">
      <w:rPr>
        <w:rFonts w:asciiTheme="majorHAnsi" w:hAnsiTheme="majorHAnsi" w:cstheme="majorHAnsi"/>
        <w:i/>
        <w:iCs/>
        <w:color w:val="103643"/>
        <w:kern w:val="0"/>
        <w:sz w:val="14"/>
        <w:szCs w:val="14"/>
        <w14:ligatures w14:val="none"/>
      </w:rPr>
      <w:t>Région</w:t>
    </w:r>
    <w:proofErr w:type="spellEnd"/>
    <w:r w:rsidR="00500DF8" w:rsidRPr="0058304A">
      <w:rPr>
        <w:rFonts w:asciiTheme="majorHAnsi" w:hAnsiTheme="majorHAnsi" w:cstheme="majorHAnsi"/>
        <w:i/>
        <w:iCs/>
        <w:color w:val="103643"/>
        <w:kern w:val="0"/>
        <w:sz w:val="14"/>
        <w:szCs w:val="14"/>
        <w14:ligatures w14:val="none"/>
      </w:rPr>
      <w:t xml:space="preserve"> Valais </w:t>
    </w:r>
    <w:proofErr w:type="spellStart"/>
    <w:r w:rsidR="00500DF8" w:rsidRPr="0058304A">
      <w:rPr>
        <w:rFonts w:asciiTheme="majorHAnsi" w:hAnsiTheme="majorHAnsi" w:cstheme="majorHAnsi"/>
        <w:i/>
        <w:iCs/>
        <w:color w:val="103643"/>
        <w:kern w:val="0"/>
        <w:sz w:val="14"/>
        <w:szCs w:val="14"/>
        <w14:ligatures w14:val="none"/>
      </w:rPr>
      <w:t>romand</w:t>
    </w:r>
    <w:proofErr w:type="spellEnd"/>
    <w:r w:rsidR="00500DF8" w:rsidRPr="0058304A">
      <w:rPr>
        <w:rFonts w:asciiTheme="majorHAnsi" w:hAnsiTheme="majorHAnsi" w:cstheme="majorHAnsi"/>
        <w:i/>
        <w:iCs/>
        <w:color w:val="103643"/>
        <w:kern w:val="0"/>
        <w:sz w:val="14"/>
        <w:szCs w:val="14"/>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B7015" w14:textId="77777777" w:rsidR="004731EF" w:rsidRPr="0058304A" w:rsidRDefault="004731EF" w:rsidP="006D72DC">
      <w:pPr>
        <w:spacing w:after="0" w:line="240" w:lineRule="auto"/>
      </w:pPr>
      <w:r w:rsidRPr="0058304A">
        <w:separator/>
      </w:r>
    </w:p>
  </w:footnote>
  <w:footnote w:type="continuationSeparator" w:id="0">
    <w:p w14:paraId="57A56CBC" w14:textId="77777777" w:rsidR="004731EF" w:rsidRPr="0058304A" w:rsidRDefault="004731EF" w:rsidP="006D72DC">
      <w:pPr>
        <w:spacing w:after="0" w:line="240" w:lineRule="auto"/>
      </w:pPr>
      <w:r w:rsidRPr="0058304A">
        <w:continuationSeparator/>
      </w:r>
    </w:p>
  </w:footnote>
  <w:footnote w:type="continuationNotice" w:id="1">
    <w:p w14:paraId="19E4B790" w14:textId="77777777" w:rsidR="004731EF" w:rsidRPr="0058304A" w:rsidRDefault="004731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B507" w14:textId="77777777" w:rsidR="004B4F5E" w:rsidRDefault="004B4F5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B2F2" w14:textId="77777777" w:rsidR="008459D4" w:rsidRPr="0058304A" w:rsidRDefault="008459D4" w:rsidP="008459D4">
    <w:pPr>
      <w:pStyle w:val="Kopfzeile"/>
      <w:rPr>
        <w:rFonts w:ascii="Calibri Light" w:hAnsi="Calibri Light" w:cs="Calibri Light"/>
        <w:sz w:val="13"/>
        <w:szCs w:val="13"/>
      </w:rPr>
    </w:pPr>
    <w:r w:rsidRPr="0058304A">
      <w:rPr>
        <w:noProof/>
      </w:rPr>
      <w:drawing>
        <wp:anchor distT="0" distB="0" distL="114300" distR="114300" simplePos="0" relativeHeight="251689984" behindDoc="0" locked="0" layoutInCell="1" allowOverlap="1" wp14:anchorId="32D6AEBA" wp14:editId="2B8A7DBC">
          <wp:simplePos x="0" y="0"/>
          <wp:positionH relativeFrom="margin">
            <wp:posOffset>5225520</wp:posOffset>
          </wp:positionH>
          <wp:positionV relativeFrom="paragraph">
            <wp:posOffset>-184150</wp:posOffset>
          </wp:positionV>
          <wp:extent cx="771950" cy="838200"/>
          <wp:effectExtent l="0" t="0" r="9525" b="0"/>
          <wp:wrapNone/>
          <wp:docPr id="84080084" name="Grafik 8408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80084" name="Grafik 840800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Pr="0058304A">
      <w:rPr>
        <w:rFonts w:ascii="Calibri Light" w:hAnsi="Calibri Light" w:cs="Calibri Light"/>
        <w:sz w:val="13"/>
        <w:szCs w:val="13"/>
      </w:rPr>
      <w:t>Taskforce Energiemangellage | Austausch von bewährten Praktiken</w:t>
    </w:r>
  </w:p>
  <w:p w14:paraId="4281FFFA" w14:textId="77777777" w:rsidR="00627631" w:rsidRPr="0058304A" w:rsidRDefault="00627631">
    <w:pPr>
      <w:pStyle w:val="Kopfzeile"/>
      <w:rPr>
        <w:rFonts w:ascii="Calibri Light" w:hAnsi="Calibri Light" w:cs="Calibri Light"/>
        <w:sz w:val="13"/>
        <w:szCs w:val="13"/>
      </w:rPr>
    </w:pPr>
  </w:p>
  <w:p w14:paraId="1DCDC3E4" w14:textId="27F058A6" w:rsidR="00D97E08" w:rsidRPr="0058304A" w:rsidRDefault="00D97E08" w:rsidP="00D97E08">
    <w:pPr>
      <w:spacing w:before="240" w:after="80"/>
      <w:ind w:left="1560"/>
      <w:rPr>
        <w:rFonts w:ascii="Calibri Light" w:hAnsi="Calibri Light" w:cs="Calibri Light"/>
        <w:i/>
        <w:iCs/>
        <w:sz w:val="18"/>
        <w:szCs w:val="18"/>
      </w:rPr>
    </w:pPr>
    <w:r w:rsidRPr="0058304A">
      <w:rPr>
        <w:rFonts w:ascii="Calibri Light" w:hAnsi="Calibri Light" w:cs="Calibri Light"/>
        <w:i/>
        <w:iCs/>
        <w:noProof/>
        <w:sz w:val="18"/>
        <w:szCs w:val="18"/>
      </w:rPr>
      <mc:AlternateContent>
        <mc:Choice Requires="wps">
          <w:drawing>
            <wp:anchor distT="45720" distB="45720" distL="114300" distR="114300" simplePos="0" relativeHeight="251673600"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1B70D8E5" w:rsidR="00D97E08" w:rsidRPr="0058304A" w:rsidRDefault="008459D4" w:rsidP="00D97E08">
                          <w:pPr>
                            <w:rPr>
                              <w:rFonts w:ascii="Roboto" w:hAnsi="Roboto"/>
                              <w:b/>
                              <w:bCs/>
                              <w:color w:val="103643"/>
                              <w:sz w:val="16"/>
                              <w:szCs w:val="16"/>
                            </w:rPr>
                          </w:pPr>
                          <w:proofErr w:type="spellStart"/>
                          <w:r w:rsidRPr="0058304A">
                            <w:rPr>
                              <w:rFonts w:cstheme="minorHAnsi"/>
                              <w:sz w:val="18"/>
                              <w:szCs w:val="18"/>
                            </w:rPr>
                            <w:t>Dok</w:t>
                          </w:r>
                          <w:proofErr w:type="spellEnd"/>
                          <w:r w:rsidRPr="0058304A">
                            <w:rPr>
                              <w:rFonts w:cstheme="minorHAnsi"/>
                              <w:sz w:val="18"/>
                              <w:szCs w:val="18"/>
                            </w:rPr>
                            <w:t>.-Nr.</w:t>
                          </w:r>
                          <w:r w:rsidR="00D97E08" w:rsidRPr="0058304A">
                            <w:rPr>
                              <w:rFonts w:cstheme="minorHAnsi"/>
                              <w:sz w:val="18"/>
                              <w:szCs w:val="18"/>
                            </w:rPr>
                            <w:t xml:space="preserve"> </w:t>
                          </w:r>
                          <w:r w:rsidR="00543311" w:rsidRPr="0058304A">
                            <w:rPr>
                              <w:rFonts w:ascii="Arial" w:hAnsi="Arial" w:cs="Arial"/>
                              <w:b/>
                              <w:bCs/>
                              <w:color w:val="103643"/>
                              <w:sz w:val="58"/>
                              <w:szCs w:val="58"/>
                            </w:rPr>
                            <w:t>1</w:t>
                          </w:r>
                          <w:r w:rsidR="00D4564F" w:rsidRPr="0058304A">
                            <w:rPr>
                              <w:rFonts w:ascii="Arial" w:hAnsi="Arial" w:cs="Arial"/>
                              <w:b/>
                              <w:bCs/>
                              <w:color w:val="103643"/>
                              <w:sz w:val="58"/>
                              <w:szCs w:val="58"/>
                            </w:rPr>
                            <w:t>4</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 Box 11" o:spid="_x0000_s1040" type="#_x0000_t202" style="position:absolute;left:0;text-align:left;margin-left:-9.75pt;margin-top:17.5pt;width:78.75pt;height:40.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1B70D8E5" w:rsidR="00D97E08" w:rsidRPr="0058304A" w:rsidRDefault="008459D4" w:rsidP="00D97E08">
                    <w:pPr>
                      <w:rPr>
                        <w:rFonts w:ascii="Roboto" w:hAnsi="Roboto"/>
                        <w:b/>
                        <w:bCs/>
                        <w:color w:val="103643"/>
                        <w:sz w:val="16"/>
                        <w:szCs w:val="16"/>
                      </w:rPr>
                    </w:pPr>
                    <w:r w:rsidRPr="0058304A">
                      <w:rPr>
                        <w:rFonts w:cstheme="minorHAnsi"/>
                        <w:sz w:val="18"/>
                        <w:szCs w:val="18"/>
                      </w:rPr>
                      <w:t>Dok.-Nr.</w:t>
                    </w:r>
                    <w:r w:rsidR="00D97E08" w:rsidRPr="0058304A">
                      <w:rPr>
                        <w:rFonts w:cstheme="minorHAnsi"/>
                        <w:sz w:val="18"/>
                        <w:szCs w:val="18"/>
                      </w:rPr>
                      <w:t xml:space="preserve"> </w:t>
                    </w:r>
                    <w:r w:rsidR="00543311" w:rsidRPr="0058304A">
                      <w:rPr>
                        <w:rFonts w:ascii="Arial" w:hAnsi="Arial" w:cs="Arial"/>
                        <w:b/>
                        <w:bCs/>
                        <w:color w:val="103643"/>
                        <w:sz w:val="58"/>
                        <w:szCs w:val="58"/>
                      </w:rPr>
                      <w:t>1</w:t>
                    </w:r>
                    <w:r w:rsidR="00D4564F" w:rsidRPr="0058304A">
                      <w:rPr>
                        <w:rFonts w:ascii="Arial" w:hAnsi="Arial" w:cs="Arial"/>
                        <w:b/>
                        <w:bCs/>
                        <w:color w:val="103643"/>
                        <w:sz w:val="58"/>
                        <w:szCs w:val="58"/>
                      </w:rPr>
                      <w:t>4</w:t>
                    </w:r>
                  </w:p>
                </w:txbxContent>
              </v:textbox>
              <w10:wrap anchorx="margin"/>
            </v:shape>
          </w:pict>
        </mc:Fallback>
      </mc:AlternateContent>
    </w:r>
    <w:r w:rsidR="00A11984" w:rsidRPr="0058304A">
      <w:rPr>
        <w:rFonts w:ascii="Calibri Light" w:hAnsi="Calibri Light" w:cs="Calibri Light"/>
        <w:i/>
        <w:iCs/>
        <w:sz w:val="18"/>
        <w:szCs w:val="18"/>
      </w:rPr>
      <w:t>Fortsetzung des Dokuments</w:t>
    </w:r>
    <w:r w:rsidRPr="0058304A">
      <w:rPr>
        <w:rFonts w:ascii="Calibri Light" w:hAnsi="Calibri Light" w:cs="Calibri Light"/>
        <w:i/>
        <w:iCs/>
        <w:sz w:val="18"/>
        <w:szCs w:val="18"/>
      </w:rPr>
      <w:t>:</w:t>
    </w:r>
  </w:p>
  <w:p w14:paraId="79E0BA05" w14:textId="08E4370B" w:rsidR="00D97E08" w:rsidRPr="0058304A" w:rsidRDefault="00D97E08" w:rsidP="0061126B">
    <w:pPr>
      <w:spacing w:after="360"/>
      <w:ind w:left="851" w:firstLine="709"/>
      <w:rPr>
        <w:rFonts w:ascii="Calibri Light" w:hAnsi="Calibri Light" w:cs="Calibri Light"/>
        <w:b/>
        <w:bCs/>
        <w:caps/>
        <w:color w:val="103643"/>
        <w:sz w:val="26"/>
        <w:szCs w:val="26"/>
      </w:rPr>
    </w:pPr>
    <w:r w:rsidRPr="0058304A">
      <w:rPr>
        <w:rFonts w:ascii="Calibri Light" w:hAnsi="Calibri Light" w:cs="Calibri Light"/>
        <w:noProof/>
        <w:color w:val="103643"/>
        <w:sz w:val="26"/>
        <w:szCs w:val="26"/>
      </w:rPr>
      <mc:AlternateContent>
        <mc:Choice Requires="wps">
          <w:drawing>
            <wp:anchor distT="0" distB="0" distL="114300" distR="114300" simplePos="0" relativeHeight="251674624"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Straight Connecto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05A1A4"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1A08E5">
      <w:rPr>
        <w:rFonts w:ascii="Calibri Light" w:hAnsi="Calibri Light" w:cs="Calibri Light"/>
        <w:b/>
        <w:bCs/>
        <w:caps/>
        <w:color w:val="103643"/>
        <w:sz w:val="26"/>
        <w:szCs w:val="26"/>
      </w:rPr>
      <w:t>Nahrungsmittelnotversorgung</w:t>
    </w:r>
    <w:r w:rsidR="00764C8D">
      <w:rPr>
        <w:rFonts w:ascii="Calibri Light" w:hAnsi="Calibri Light" w:cs="Calibri Light"/>
        <w:b/>
        <w:bCs/>
        <w:caps/>
        <w:color w:val="103643"/>
        <w:sz w:val="26"/>
        <w:szCs w:val="26"/>
      </w:rPr>
      <w:t xml:space="preserve"> (Bevölkerung</w:t>
    </w:r>
    <w:r w:rsidR="00D4564F" w:rsidRPr="0058304A">
      <w:rPr>
        <w:rFonts w:ascii="Calibri Light" w:hAnsi="Calibri Light" w:cs="Calibri Light"/>
        <w:b/>
        <w:bCs/>
        <w:caps/>
        <w:color w:val="103643"/>
        <w:sz w:val="26"/>
        <w:szCs w:val="2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E11E" w14:textId="4E4792B9" w:rsidR="008459D4" w:rsidRPr="0058304A" w:rsidRDefault="008459D4" w:rsidP="008459D4">
    <w:pPr>
      <w:pStyle w:val="Kopfzeile"/>
      <w:rPr>
        <w:rFonts w:ascii="Calibri Light" w:hAnsi="Calibri Light" w:cs="Calibri Light"/>
        <w:sz w:val="13"/>
        <w:szCs w:val="13"/>
      </w:rPr>
    </w:pPr>
    <w:r w:rsidRPr="0058304A">
      <w:rPr>
        <w:noProof/>
      </w:rPr>
      <w:drawing>
        <wp:anchor distT="0" distB="0" distL="114300" distR="114300" simplePos="0" relativeHeight="251692032" behindDoc="0" locked="0" layoutInCell="1" allowOverlap="1" wp14:anchorId="06340F13" wp14:editId="6F8C0DE7">
          <wp:simplePos x="0" y="0"/>
          <wp:positionH relativeFrom="margin">
            <wp:posOffset>5225520</wp:posOffset>
          </wp:positionH>
          <wp:positionV relativeFrom="paragraph">
            <wp:posOffset>-184150</wp:posOffset>
          </wp:positionV>
          <wp:extent cx="771950" cy="838200"/>
          <wp:effectExtent l="0" t="0" r="9525" b="0"/>
          <wp:wrapNone/>
          <wp:docPr id="840557933" name="Grafik 840557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557933" name="Grafik 84055793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4B4F5E">
      <w:rPr>
        <w:rFonts w:ascii="Calibri Light" w:hAnsi="Calibri Light" w:cs="Calibri Light"/>
        <w:noProof/>
        <w:kern w:val="0"/>
        <w:sz w:val="13"/>
        <w:szCs w:val="13"/>
        <w:lang w:eastAsia="fr-CH"/>
        <w14:ligatures w14:val="none"/>
      </w:rPr>
      <w:t>Arbeitsgruppe</w:t>
    </w:r>
    <w:r w:rsidR="004B4F5E">
      <w:rPr>
        <w:rFonts w:ascii="Calibri Light" w:hAnsi="Calibri Light" w:cs="Calibri Light"/>
        <w:kern w:val="0"/>
        <w:sz w:val="13"/>
        <w:szCs w:val="13"/>
        <w14:ligatures w14:val="none"/>
      </w:rPr>
      <w:t xml:space="preserve"> Energiemangel </w:t>
    </w:r>
    <w:r w:rsidRPr="0058304A">
      <w:rPr>
        <w:rFonts w:ascii="Calibri Light" w:hAnsi="Calibri Light" w:cs="Calibri Light"/>
        <w:sz w:val="13"/>
        <w:szCs w:val="13"/>
      </w:rPr>
      <w:t>| Austausch von bewährten Praktiken</w:t>
    </w:r>
  </w:p>
  <w:p w14:paraId="1C7B8D0B" w14:textId="77777777" w:rsidR="00627631" w:rsidRPr="0058304A" w:rsidRDefault="00627631" w:rsidP="00627631">
    <w:pPr>
      <w:pStyle w:val="Kopfzeile"/>
      <w:rPr>
        <w:rFonts w:ascii="Calibri Light" w:hAnsi="Calibri Light" w:cs="Calibri Light"/>
        <w:sz w:val="13"/>
        <w:szCs w:val="13"/>
      </w:rPr>
    </w:pPr>
  </w:p>
  <w:p w14:paraId="4ADEA282" w14:textId="77777777" w:rsidR="00627631" w:rsidRPr="0058304A" w:rsidRDefault="00627631" w:rsidP="00627631">
    <w:pPr>
      <w:ind w:left="1134"/>
      <w:rPr>
        <w:rFonts w:ascii="Calibri Light" w:hAnsi="Calibri Light" w:cs="Calibri Light"/>
      </w:rPr>
    </w:pPr>
    <w:r w:rsidRPr="0058304A">
      <w:rPr>
        <w:rFonts w:ascii="Calibri Light" w:hAnsi="Calibri Light" w:cs="Calibri Light"/>
        <w:noProof/>
      </w:rPr>
      <mc:AlternateContent>
        <mc:Choice Requires="wps">
          <w:drawing>
            <wp:anchor distT="45720" distB="45720" distL="114300" distR="114300" simplePos="0" relativeHeight="25166848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5E96700D" w:rsidR="00627631" w:rsidRPr="0058304A" w:rsidRDefault="008459D4" w:rsidP="00627631">
                          <w:pPr>
                            <w:rPr>
                              <w:rFonts w:cstheme="minorHAnsi"/>
                              <w:b/>
                              <w:bCs/>
                              <w:color w:val="103643"/>
                              <w:sz w:val="104"/>
                              <w:szCs w:val="104"/>
                            </w:rPr>
                          </w:pPr>
                          <w:proofErr w:type="spellStart"/>
                          <w:r w:rsidRPr="0058304A">
                            <w:rPr>
                              <w:rFonts w:cstheme="minorHAnsi"/>
                              <w:sz w:val="18"/>
                              <w:szCs w:val="18"/>
                            </w:rPr>
                            <w:t>Dok</w:t>
                          </w:r>
                          <w:proofErr w:type="spellEnd"/>
                          <w:r w:rsidRPr="0058304A">
                            <w:rPr>
                              <w:rFonts w:cstheme="minorHAnsi"/>
                              <w:sz w:val="18"/>
                              <w:szCs w:val="18"/>
                            </w:rPr>
                            <w:t>.-Nr.</w:t>
                          </w:r>
                          <w:r w:rsidR="00627631" w:rsidRPr="0058304A">
                            <w:rPr>
                              <w:rFonts w:cstheme="minorHAnsi"/>
                              <w:sz w:val="16"/>
                              <w:szCs w:val="16"/>
                            </w:rPr>
                            <w:t xml:space="preserve"> </w:t>
                          </w:r>
                          <w:r w:rsidR="001E6811" w:rsidRPr="0058304A">
                            <w:rPr>
                              <w:rFonts w:ascii="Arial" w:hAnsi="Arial" w:cs="Arial"/>
                              <w:b/>
                              <w:bCs/>
                              <w:color w:val="103643"/>
                              <w:sz w:val="100"/>
                              <w:szCs w:val="100"/>
                            </w:rPr>
                            <w:t>1</w:t>
                          </w:r>
                          <w:r w:rsidR="00742B2F" w:rsidRPr="0058304A">
                            <w:rPr>
                              <w:rFonts w:ascii="Arial" w:hAnsi="Arial" w:cs="Arial"/>
                              <w:b/>
                              <w:bCs/>
                              <w:color w:val="103643"/>
                              <w:sz w:val="100"/>
                              <w:szCs w:val="100"/>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 Box 7" o:spid="_x0000_s1042" type="#_x0000_t202" style="position:absolute;left:0;text-align:left;margin-left:-7.85pt;margin-top:16.2pt;width:102.75pt;height:71.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5E96700D" w:rsidR="00627631" w:rsidRPr="0058304A" w:rsidRDefault="008459D4" w:rsidP="00627631">
                    <w:pPr>
                      <w:rPr>
                        <w:rFonts w:cstheme="minorHAnsi"/>
                        <w:b/>
                        <w:bCs/>
                        <w:color w:val="103643"/>
                        <w:sz w:val="104"/>
                        <w:szCs w:val="104"/>
                      </w:rPr>
                    </w:pPr>
                    <w:r w:rsidRPr="0058304A">
                      <w:rPr>
                        <w:rFonts w:cstheme="minorHAnsi"/>
                        <w:sz w:val="18"/>
                        <w:szCs w:val="18"/>
                      </w:rPr>
                      <w:t>Dok.-Nr.</w:t>
                    </w:r>
                    <w:r w:rsidR="00627631" w:rsidRPr="0058304A">
                      <w:rPr>
                        <w:rFonts w:cstheme="minorHAnsi"/>
                        <w:sz w:val="16"/>
                        <w:szCs w:val="16"/>
                      </w:rPr>
                      <w:t xml:space="preserve"> </w:t>
                    </w:r>
                    <w:r w:rsidR="001E6811" w:rsidRPr="0058304A">
                      <w:rPr>
                        <w:rFonts w:ascii="Arial" w:hAnsi="Arial" w:cs="Arial"/>
                        <w:b/>
                        <w:bCs/>
                        <w:color w:val="103643"/>
                        <w:sz w:val="100"/>
                        <w:szCs w:val="100"/>
                      </w:rPr>
                      <w:t>1</w:t>
                    </w:r>
                    <w:r w:rsidR="00742B2F" w:rsidRPr="0058304A">
                      <w:rPr>
                        <w:rFonts w:ascii="Arial" w:hAnsi="Arial" w:cs="Arial"/>
                        <w:b/>
                        <w:bCs/>
                        <w:color w:val="103643"/>
                        <w:sz w:val="100"/>
                        <w:szCs w:val="100"/>
                      </w:rPr>
                      <w:t>4</w:t>
                    </w:r>
                  </w:p>
                </w:txbxContent>
              </v:textbox>
              <w10:wrap type="square" anchorx="margin"/>
            </v:shape>
          </w:pict>
        </mc:Fallback>
      </mc:AlternateContent>
    </w:r>
  </w:p>
  <w:p w14:paraId="7965FFD3" w14:textId="77777777" w:rsidR="00D67A23" w:rsidRPr="0058304A" w:rsidRDefault="00D67A23" w:rsidP="00D67A23">
    <w:pPr>
      <w:spacing w:after="100"/>
      <w:ind w:left="1843"/>
      <w:rPr>
        <w:rFonts w:ascii="Calibri Light" w:hAnsi="Calibri Light" w:cs="Calibri Light"/>
        <w:i/>
        <w:iCs/>
        <w:sz w:val="20"/>
        <w:szCs w:val="20"/>
      </w:rPr>
    </w:pPr>
    <w:bookmarkStart w:id="12" w:name="_Hlk145941532"/>
    <w:r w:rsidRPr="0058304A">
      <w:rPr>
        <w:rFonts w:ascii="Calibri Light" w:hAnsi="Calibri Light" w:cs="Calibri Light"/>
        <w:i/>
        <w:iCs/>
        <w:sz w:val="20"/>
        <w:szCs w:val="20"/>
      </w:rPr>
      <w:t>Plan zur Aufrechterhaltung der Gemeindetätigkeiten: Energiemangellage</w:t>
    </w:r>
    <w:bookmarkEnd w:id="12"/>
  </w:p>
  <w:p w14:paraId="5AC82B56" w14:textId="0BFCC0C7" w:rsidR="001217AE" w:rsidRPr="0058304A" w:rsidRDefault="0098660D" w:rsidP="00F87939">
    <w:pPr>
      <w:ind w:left="1843"/>
      <w:rPr>
        <w:rFonts w:ascii="Calibri Light" w:hAnsi="Calibri Light" w:cs="Calibri Light"/>
        <w:b/>
        <w:caps/>
        <w:color w:val="103643"/>
        <w:sz w:val="28"/>
        <w:szCs w:val="28"/>
      </w:rPr>
    </w:pPr>
    <w:r w:rsidRPr="0058304A">
      <w:rPr>
        <w:rFonts w:ascii="Calibri Light" w:hAnsi="Calibri Light" w:cs="Calibri Light"/>
        <w:noProof/>
        <w:sz w:val="28"/>
        <w:szCs w:val="28"/>
      </w:rPr>
      <mc:AlternateContent>
        <mc:Choice Requires="wps">
          <w:drawing>
            <wp:anchor distT="45720" distB="45720" distL="114300" distR="114300" simplePos="0" relativeHeight="251678720" behindDoc="0" locked="0" layoutInCell="1" allowOverlap="1" wp14:anchorId="18445BF1" wp14:editId="449DD8B3">
              <wp:simplePos x="0" y="0"/>
              <wp:positionH relativeFrom="column">
                <wp:posOffset>138430</wp:posOffset>
              </wp:positionH>
              <wp:positionV relativeFrom="paragraph">
                <wp:posOffset>450215</wp:posOffset>
              </wp:positionV>
              <wp:extent cx="5905500" cy="409575"/>
              <wp:effectExtent l="0" t="0" r="0" b="9525"/>
              <wp:wrapSquare wrapText="bothSides"/>
              <wp:docPr id="1679959652" name="Text Box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4C336659" w14:textId="41487E96" w:rsidR="001217AE" w:rsidRPr="0058304A" w:rsidRDefault="0098660D" w:rsidP="003C0DCC">
                          <w:pPr>
                            <w:spacing w:after="0"/>
                            <w:jc w:val="both"/>
                            <w:rPr>
                              <w:rFonts w:asciiTheme="majorHAnsi" w:hAnsiTheme="majorHAnsi" w:cstheme="majorHAnsi"/>
                              <w:i/>
                              <w:iCs/>
                              <w:sz w:val="14"/>
                              <w:szCs w:val="14"/>
                            </w:rPr>
                          </w:pPr>
                          <w:r w:rsidRPr="0058304A">
                            <w:rPr>
                              <w:rFonts w:asciiTheme="majorHAnsi" w:hAnsiTheme="majorHAnsi" w:cstheme="majorHAnsi"/>
                              <w:i/>
                              <w:iCs/>
                              <w:sz w:val="14"/>
                              <w:szCs w:val="14"/>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sidRPr="0058304A">
                            <w:t xml:space="preserve"> </w:t>
                          </w:r>
                          <w:r w:rsidRPr="0058304A">
                            <w:rPr>
                              <w:rFonts w:asciiTheme="majorHAnsi" w:hAnsiTheme="majorHAnsi" w:cstheme="majorHAnsi"/>
                              <w:i/>
                              <w:iCs/>
                              <w:sz w:val="14"/>
                              <w:szCs w:val="14"/>
                            </w:rPr>
                            <w:t>Dies sollte in Abstimmung mit ihrem Führungsstab geschehen, der die Anlaufstelle für alle Krisensituationen bleibt</w:t>
                          </w:r>
                          <w:r w:rsidR="001217AE" w:rsidRPr="0058304A">
                            <w:rPr>
                              <w:rFonts w:asciiTheme="majorHAnsi" w:hAnsiTheme="majorHAnsi" w:cstheme="majorHAnsi"/>
                              <w:i/>
                              <w:iCs/>
                              <w:sz w:val="14"/>
                              <w:szCs w:val="14"/>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 Box 1679959652" o:spid="_x0000_s1043" type="#_x0000_t202" style="position:absolute;left:0;text-align:left;margin-left:10.9pt;margin-top:35.45pt;width:465pt;height:32.2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" stroked="f">
              <v:textbox inset=",,,0">
                <w:txbxContent>
                  <w:p w14:paraId="4C336659" w14:textId="41487E96" w:rsidR="001217AE" w:rsidRPr="0058304A" w:rsidRDefault="0098660D" w:rsidP="003C0DCC">
                    <w:pPr>
                      <w:spacing w:after="0"/>
                      <w:jc w:val="both"/>
                      <w:rPr>
                        <w:rFonts w:asciiTheme="majorHAnsi" w:hAnsiTheme="majorHAnsi" w:cstheme="majorHAnsi"/>
                        <w:i/>
                        <w:iCs/>
                        <w:sz w:val="14"/>
                        <w:szCs w:val="14"/>
                      </w:rPr>
                    </w:pPr>
                    <w:r w:rsidRPr="0058304A">
                      <w:rPr>
                        <w:rFonts w:asciiTheme="majorHAnsi" w:hAnsiTheme="majorHAnsi" w:cstheme="majorHAnsi"/>
                        <w:i/>
                        <w:iCs/>
                        <w:sz w:val="14"/>
                        <w:szCs w:val="14"/>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sidRPr="0058304A">
                      <w:t xml:space="preserve"> </w:t>
                    </w:r>
                    <w:r w:rsidRPr="0058304A">
                      <w:rPr>
                        <w:rFonts w:asciiTheme="majorHAnsi" w:hAnsiTheme="majorHAnsi" w:cstheme="majorHAnsi"/>
                        <w:i/>
                        <w:iCs/>
                        <w:sz w:val="14"/>
                        <w:szCs w:val="14"/>
                      </w:rPr>
                      <w:t>Dies sollte in Abstimmung mit ihrem Führungsstab geschehen, der die Anlaufstelle für alle Krisensituationen bleibt</w:t>
                    </w:r>
                    <w:r w:rsidR="001217AE" w:rsidRPr="0058304A">
                      <w:rPr>
                        <w:rFonts w:asciiTheme="majorHAnsi" w:hAnsiTheme="majorHAnsi" w:cstheme="majorHAnsi"/>
                        <w:i/>
                        <w:iCs/>
                        <w:sz w:val="14"/>
                        <w:szCs w:val="14"/>
                      </w:rPr>
                      <w:t>.</w:t>
                    </w:r>
                  </w:p>
                </w:txbxContent>
              </v:textbox>
              <w10:wrap type="square"/>
            </v:shape>
          </w:pict>
        </mc:Fallback>
      </mc:AlternateContent>
    </w:r>
    <w:r w:rsidR="00D57786" w:rsidRPr="0058304A">
      <w:rPr>
        <w:rFonts w:ascii="Calibri Light" w:hAnsi="Calibri Light" w:cs="Calibri Light"/>
        <w:noProof/>
        <w:color w:val="103643"/>
        <w:sz w:val="28"/>
        <w:szCs w:val="28"/>
      </w:rPr>
      <mc:AlternateContent>
        <mc:Choice Requires="wps">
          <w:drawing>
            <wp:anchor distT="0" distB="0" distL="114300" distR="114300" simplePos="0" relativeHeight="251687936" behindDoc="0" locked="0" layoutInCell="1" allowOverlap="1" wp14:anchorId="0A0015F4" wp14:editId="23F130BD">
              <wp:simplePos x="0" y="0"/>
              <wp:positionH relativeFrom="column">
                <wp:posOffset>1140478</wp:posOffset>
              </wp:positionH>
              <wp:positionV relativeFrom="paragraph">
                <wp:posOffset>324373</wp:posOffset>
              </wp:positionV>
              <wp:extent cx="4816237" cy="7620"/>
              <wp:effectExtent l="0" t="0" r="22860" b="30480"/>
              <wp:wrapNone/>
              <wp:docPr id="2021977420" name="Connecteur droit 1"/>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4C7728"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58304A">
      <w:rPr>
        <w:rFonts w:ascii="Calibri Light" w:hAnsi="Calibri Light" w:cs="Calibri Light"/>
        <w:noProof/>
        <w:sz w:val="28"/>
        <w:szCs w:val="28"/>
      </w:rPr>
      <w:drawing>
        <wp:anchor distT="0" distB="0" distL="114300" distR="114300" simplePos="0" relativeHeight="251685888"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Pictur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67A23" w:rsidRPr="0058304A">
      <w:rPr>
        <w:rFonts w:ascii="Calibri Light" w:hAnsi="Calibri Light" w:cs="Calibri Light"/>
        <w:b/>
        <w:caps/>
        <w:color w:val="103643"/>
        <w:sz w:val="28"/>
        <w:szCs w:val="28"/>
      </w:rPr>
      <w:t xml:space="preserve">Nahrungsmittelnotversorgung </w:t>
    </w:r>
    <w:r w:rsidR="00742B2F" w:rsidRPr="0058304A">
      <w:rPr>
        <w:rFonts w:ascii="Calibri Light" w:hAnsi="Calibri Light" w:cs="Calibri Light"/>
        <w:b/>
        <w:caps/>
        <w:color w:val="103643"/>
        <w:sz w:val="28"/>
        <w:szCs w:val="28"/>
      </w:rPr>
      <w:t>(</w:t>
    </w:r>
    <w:r w:rsidR="00D67A23" w:rsidRPr="0058304A">
      <w:rPr>
        <w:rFonts w:ascii="Calibri Light" w:hAnsi="Calibri Light" w:cs="Calibri Light"/>
        <w:b/>
        <w:caps/>
        <w:color w:val="103643"/>
        <w:sz w:val="28"/>
        <w:szCs w:val="28"/>
      </w:rPr>
      <w:t>Bevölkerung</w:t>
    </w:r>
    <w:r w:rsidR="00742B2F" w:rsidRPr="0058304A">
      <w:rPr>
        <w:rFonts w:ascii="Calibri Light" w:hAnsi="Calibri Light" w:cs="Calibri Light"/>
        <w:b/>
        <w:caps/>
        <w:color w:val="103643"/>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1335D"/>
    <w:multiLevelType w:val="hybridMultilevel"/>
    <w:tmpl w:val="8C786C5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1C577111"/>
    <w:multiLevelType w:val="hybridMultilevel"/>
    <w:tmpl w:val="F58EDA62"/>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E24631"/>
    <w:multiLevelType w:val="hybridMultilevel"/>
    <w:tmpl w:val="EF18010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4AE1506E"/>
    <w:multiLevelType w:val="hybridMultilevel"/>
    <w:tmpl w:val="C4883924"/>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2F3929"/>
    <w:multiLevelType w:val="hybridMultilevel"/>
    <w:tmpl w:val="2B50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3" w15:restartNumberingAfterBreak="0">
    <w:nsid w:val="63823570"/>
    <w:multiLevelType w:val="hybridMultilevel"/>
    <w:tmpl w:val="B358A866"/>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5"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7A1E18B3"/>
    <w:multiLevelType w:val="hybridMultilevel"/>
    <w:tmpl w:val="7C40450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14"/>
  </w:num>
  <w:num w:numId="2" w16cid:durableId="1809086774">
    <w:abstractNumId w:val="15"/>
  </w:num>
  <w:num w:numId="3" w16cid:durableId="891311055">
    <w:abstractNumId w:val="0"/>
  </w:num>
  <w:num w:numId="4" w16cid:durableId="350111666">
    <w:abstractNumId w:val="6"/>
  </w:num>
  <w:num w:numId="5" w16cid:durableId="1254510303">
    <w:abstractNumId w:val="3"/>
  </w:num>
  <w:num w:numId="6" w16cid:durableId="42946491">
    <w:abstractNumId w:val="12"/>
  </w:num>
  <w:num w:numId="7" w16cid:durableId="1058477861">
    <w:abstractNumId w:val="2"/>
  </w:num>
  <w:num w:numId="8" w16cid:durableId="1756391388">
    <w:abstractNumId w:val="7"/>
  </w:num>
  <w:num w:numId="9" w16cid:durableId="2099715873">
    <w:abstractNumId w:val="10"/>
  </w:num>
  <w:num w:numId="10" w16cid:durableId="384912962">
    <w:abstractNumId w:val="11"/>
  </w:num>
  <w:num w:numId="11" w16cid:durableId="1120611724">
    <w:abstractNumId w:val="9"/>
  </w:num>
  <w:num w:numId="12" w16cid:durableId="675571627">
    <w:abstractNumId w:val="5"/>
  </w:num>
  <w:num w:numId="13" w16cid:durableId="977494055">
    <w:abstractNumId w:val="1"/>
  </w:num>
  <w:num w:numId="14" w16cid:durableId="1962420526">
    <w:abstractNumId w:val="16"/>
  </w:num>
  <w:num w:numId="15" w16cid:durableId="749470169">
    <w:abstractNumId w:val="4"/>
  </w:num>
  <w:num w:numId="16" w16cid:durableId="1047417057">
    <w:abstractNumId w:val="13"/>
  </w:num>
  <w:num w:numId="17" w16cid:durableId="2014847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04CCE"/>
    <w:rsid w:val="000109CD"/>
    <w:rsid w:val="0002150B"/>
    <w:rsid w:val="000345FD"/>
    <w:rsid w:val="000511E9"/>
    <w:rsid w:val="00051AD6"/>
    <w:rsid w:val="00057FAC"/>
    <w:rsid w:val="00061F9C"/>
    <w:rsid w:val="00063052"/>
    <w:rsid w:val="00072010"/>
    <w:rsid w:val="00073584"/>
    <w:rsid w:val="000753A2"/>
    <w:rsid w:val="000A1F76"/>
    <w:rsid w:val="000A2E05"/>
    <w:rsid w:val="000A3ABD"/>
    <w:rsid w:val="000A6B91"/>
    <w:rsid w:val="000A79B1"/>
    <w:rsid w:val="000B24B7"/>
    <w:rsid w:val="000D25D7"/>
    <w:rsid w:val="000E21B9"/>
    <w:rsid w:val="000E79A3"/>
    <w:rsid w:val="000F023A"/>
    <w:rsid w:val="000F05FE"/>
    <w:rsid w:val="000F0B40"/>
    <w:rsid w:val="000F1C96"/>
    <w:rsid w:val="00110D61"/>
    <w:rsid w:val="00113B81"/>
    <w:rsid w:val="001156DF"/>
    <w:rsid w:val="00115D2B"/>
    <w:rsid w:val="001217AE"/>
    <w:rsid w:val="0014564A"/>
    <w:rsid w:val="00154633"/>
    <w:rsid w:val="00154E62"/>
    <w:rsid w:val="00170C14"/>
    <w:rsid w:val="00180458"/>
    <w:rsid w:val="00193C8A"/>
    <w:rsid w:val="00195EC6"/>
    <w:rsid w:val="00197E8A"/>
    <w:rsid w:val="001A08E5"/>
    <w:rsid w:val="001A25A1"/>
    <w:rsid w:val="001B06B2"/>
    <w:rsid w:val="001C625C"/>
    <w:rsid w:val="001C6A85"/>
    <w:rsid w:val="001C7088"/>
    <w:rsid w:val="001D2E67"/>
    <w:rsid w:val="001E2700"/>
    <w:rsid w:val="001E6811"/>
    <w:rsid w:val="001F35B5"/>
    <w:rsid w:val="00201D28"/>
    <w:rsid w:val="002210C5"/>
    <w:rsid w:val="0022254F"/>
    <w:rsid w:val="00224E09"/>
    <w:rsid w:val="002362BE"/>
    <w:rsid w:val="002559FC"/>
    <w:rsid w:val="002614B6"/>
    <w:rsid w:val="00263AB4"/>
    <w:rsid w:val="00293AC7"/>
    <w:rsid w:val="002A47A1"/>
    <w:rsid w:val="002B72D8"/>
    <w:rsid w:val="002C1CCC"/>
    <w:rsid w:val="002D6C7A"/>
    <w:rsid w:val="002E20A1"/>
    <w:rsid w:val="002E322D"/>
    <w:rsid w:val="002F4172"/>
    <w:rsid w:val="002F4F58"/>
    <w:rsid w:val="00301AE8"/>
    <w:rsid w:val="00303F3D"/>
    <w:rsid w:val="00304056"/>
    <w:rsid w:val="00310896"/>
    <w:rsid w:val="003118E8"/>
    <w:rsid w:val="00313906"/>
    <w:rsid w:val="00317652"/>
    <w:rsid w:val="00327865"/>
    <w:rsid w:val="00332570"/>
    <w:rsid w:val="00336B17"/>
    <w:rsid w:val="0034485E"/>
    <w:rsid w:val="00357583"/>
    <w:rsid w:val="0036028C"/>
    <w:rsid w:val="00364929"/>
    <w:rsid w:val="00374E6D"/>
    <w:rsid w:val="00375448"/>
    <w:rsid w:val="003841A2"/>
    <w:rsid w:val="0039100A"/>
    <w:rsid w:val="00393386"/>
    <w:rsid w:val="003A19F5"/>
    <w:rsid w:val="003B0F50"/>
    <w:rsid w:val="003C0DCC"/>
    <w:rsid w:val="003C2F7C"/>
    <w:rsid w:val="003D3827"/>
    <w:rsid w:val="003E1284"/>
    <w:rsid w:val="003E1BC2"/>
    <w:rsid w:val="003E21D8"/>
    <w:rsid w:val="003F4422"/>
    <w:rsid w:val="003F6269"/>
    <w:rsid w:val="00401DA2"/>
    <w:rsid w:val="00426254"/>
    <w:rsid w:val="00455C2F"/>
    <w:rsid w:val="00457230"/>
    <w:rsid w:val="00461715"/>
    <w:rsid w:val="00467533"/>
    <w:rsid w:val="0046792B"/>
    <w:rsid w:val="004731EF"/>
    <w:rsid w:val="00481E78"/>
    <w:rsid w:val="00493DDA"/>
    <w:rsid w:val="004951C0"/>
    <w:rsid w:val="004A5DFC"/>
    <w:rsid w:val="004B2A96"/>
    <w:rsid w:val="004B45EA"/>
    <w:rsid w:val="004B4F5E"/>
    <w:rsid w:val="004C04F1"/>
    <w:rsid w:val="004C0CC5"/>
    <w:rsid w:val="004C7D7C"/>
    <w:rsid w:val="004E2C5F"/>
    <w:rsid w:val="004F76C9"/>
    <w:rsid w:val="00500DF8"/>
    <w:rsid w:val="00503B7D"/>
    <w:rsid w:val="00505F44"/>
    <w:rsid w:val="00521563"/>
    <w:rsid w:val="00543311"/>
    <w:rsid w:val="00561376"/>
    <w:rsid w:val="00573AE8"/>
    <w:rsid w:val="005752C2"/>
    <w:rsid w:val="00576E97"/>
    <w:rsid w:val="005820CB"/>
    <w:rsid w:val="0058304A"/>
    <w:rsid w:val="00585D10"/>
    <w:rsid w:val="00587D5C"/>
    <w:rsid w:val="00596A99"/>
    <w:rsid w:val="005A6FF3"/>
    <w:rsid w:val="005B461B"/>
    <w:rsid w:val="005B5718"/>
    <w:rsid w:val="005B59BE"/>
    <w:rsid w:val="005C32FC"/>
    <w:rsid w:val="005C459C"/>
    <w:rsid w:val="005C4EA2"/>
    <w:rsid w:val="005D62B7"/>
    <w:rsid w:val="005D6840"/>
    <w:rsid w:val="005E28CE"/>
    <w:rsid w:val="005E429D"/>
    <w:rsid w:val="005F45B1"/>
    <w:rsid w:val="0060207E"/>
    <w:rsid w:val="00605E76"/>
    <w:rsid w:val="0061126B"/>
    <w:rsid w:val="0061214F"/>
    <w:rsid w:val="0061716A"/>
    <w:rsid w:val="00617785"/>
    <w:rsid w:val="00624EE7"/>
    <w:rsid w:val="00627383"/>
    <w:rsid w:val="00627631"/>
    <w:rsid w:val="00632885"/>
    <w:rsid w:val="00643643"/>
    <w:rsid w:val="00644FFD"/>
    <w:rsid w:val="006623FE"/>
    <w:rsid w:val="00670AD1"/>
    <w:rsid w:val="00685381"/>
    <w:rsid w:val="0069555C"/>
    <w:rsid w:val="006B654C"/>
    <w:rsid w:val="006C0B8D"/>
    <w:rsid w:val="006C6B43"/>
    <w:rsid w:val="006D2411"/>
    <w:rsid w:val="006D403B"/>
    <w:rsid w:val="006D72DC"/>
    <w:rsid w:val="006E07FF"/>
    <w:rsid w:val="006E0F2B"/>
    <w:rsid w:val="006F0211"/>
    <w:rsid w:val="006F21D8"/>
    <w:rsid w:val="00702B7F"/>
    <w:rsid w:val="00705C09"/>
    <w:rsid w:val="00706299"/>
    <w:rsid w:val="00706E86"/>
    <w:rsid w:val="00711352"/>
    <w:rsid w:val="00712DD2"/>
    <w:rsid w:val="00714C68"/>
    <w:rsid w:val="007351E1"/>
    <w:rsid w:val="00742B2F"/>
    <w:rsid w:val="00764C8D"/>
    <w:rsid w:val="0077328E"/>
    <w:rsid w:val="007812F7"/>
    <w:rsid w:val="00786047"/>
    <w:rsid w:val="00792ABD"/>
    <w:rsid w:val="007A37A3"/>
    <w:rsid w:val="007A775E"/>
    <w:rsid w:val="007C31C1"/>
    <w:rsid w:val="007C3967"/>
    <w:rsid w:val="007D04F0"/>
    <w:rsid w:val="007D4661"/>
    <w:rsid w:val="007E4CAB"/>
    <w:rsid w:val="007F2153"/>
    <w:rsid w:val="0080473E"/>
    <w:rsid w:val="0081412B"/>
    <w:rsid w:val="008164FB"/>
    <w:rsid w:val="00827235"/>
    <w:rsid w:val="00832060"/>
    <w:rsid w:val="008330E5"/>
    <w:rsid w:val="008459D4"/>
    <w:rsid w:val="00847FA9"/>
    <w:rsid w:val="00851829"/>
    <w:rsid w:val="00854FB9"/>
    <w:rsid w:val="00862A3A"/>
    <w:rsid w:val="00897239"/>
    <w:rsid w:val="008B3ABB"/>
    <w:rsid w:val="008C0772"/>
    <w:rsid w:val="008C22CA"/>
    <w:rsid w:val="008E3BB9"/>
    <w:rsid w:val="009063F1"/>
    <w:rsid w:val="00920719"/>
    <w:rsid w:val="00921AC4"/>
    <w:rsid w:val="009250DF"/>
    <w:rsid w:val="00931E02"/>
    <w:rsid w:val="0093714C"/>
    <w:rsid w:val="00953C9A"/>
    <w:rsid w:val="00956B3B"/>
    <w:rsid w:val="009829CD"/>
    <w:rsid w:val="0098660D"/>
    <w:rsid w:val="009877A9"/>
    <w:rsid w:val="00991191"/>
    <w:rsid w:val="009925E7"/>
    <w:rsid w:val="009A11E3"/>
    <w:rsid w:val="009A6AC0"/>
    <w:rsid w:val="009B286B"/>
    <w:rsid w:val="009B369F"/>
    <w:rsid w:val="009B6361"/>
    <w:rsid w:val="009D7280"/>
    <w:rsid w:val="009D7FF7"/>
    <w:rsid w:val="009E5105"/>
    <w:rsid w:val="009F22C6"/>
    <w:rsid w:val="009F39BB"/>
    <w:rsid w:val="009F71CC"/>
    <w:rsid w:val="00A01F39"/>
    <w:rsid w:val="00A035F6"/>
    <w:rsid w:val="00A04C33"/>
    <w:rsid w:val="00A0738C"/>
    <w:rsid w:val="00A10012"/>
    <w:rsid w:val="00A11984"/>
    <w:rsid w:val="00A148BE"/>
    <w:rsid w:val="00A14F3B"/>
    <w:rsid w:val="00A175C6"/>
    <w:rsid w:val="00A27D5C"/>
    <w:rsid w:val="00A50322"/>
    <w:rsid w:val="00A52F21"/>
    <w:rsid w:val="00A57BEC"/>
    <w:rsid w:val="00A57D68"/>
    <w:rsid w:val="00A60465"/>
    <w:rsid w:val="00A66453"/>
    <w:rsid w:val="00A730D0"/>
    <w:rsid w:val="00A908C8"/>
    <w:rsid w:val="00A94A12"/>
    <w:rsid w:val="00AA0505"/>
    <w:rsid w:val="00AA3412"/>
    <w:rsid w:val="00AB5835"/>
    <w:rsid w:val="00AB7346"/>
    <w:rsid w:val="00AC119F"/>
    <w:rsid w:val="00AC214D"/>
    <w:rsid w:val="00AC43BC"/>
    <w:rsid w:val="00AF1D56"/>
    <w:rsid w:val="00AF1FEE"/>
    <w:rsid w:val="00AF7F99"/>
    <w:rsid w:val="00B004ED"/>
    <w:rsid w:val="00B06809"/>
    <w:rsid w:val="00B12FF9"/>
    <w:rsid w:val="00B13CFA"/>
    <w:rsid w:val="00B21D06"/>
    <w:rsid w:val="00B33692"/>
    <w:rsid w:val="00B33DF1"/>
    <w:rsid w:val="00B52745"/>
    <w:rsid w:val="00B55831"/>
    <w:rsid w:val="00B62D53"/>
    <w:rsid w:val="00B702B7"/>
    <w:rsid w:val="00B73576"/>
    <w:rsid w:val="00B815A5"/>
    <w:rsid w:val="00BC7110"/>
    <w:rsid w:val="00BD7431"/>
    <w:rsid w:val="00BD7B3A"/>
    <w:rsid w:val="00BE0031"/>
    <w:rsid w:val="00BE2A03"/>
    <w:rsid w:val="00BE4425"/>
    <w:rsid w:val="00BF06B4"/>
    <w:rsid w:val="00BF0928"/>
    <w:rsid w:val="00BF7202"/>
    <w:rsid w:val="00C033E0"/>
    <w:rsid w:val="00C03848"/>
    <w:rsid w:val="00C03998"/>
    <w:rsid w:val="00C111F5"/>
    <w:rsid w:val="00C1665D"/>
    <w:rsid w:val="00C273F1"/>
    <w:rsid w:val="00C4312D"/>
    <w:rsid w:val="00C44E44"/>
    <w:rsid w:val="00C454CD"/>
    <w:rsid w:val="00C4638C"/>
    <w:rsid w:val="00C47470"/>
    <w:rsid w:val="00C6060A"/>
    <w:rsid w:val="00C8626E"/>
    <w:rsid w:val="00C86731"/>
    <w:rsid w:val="00CB0FA2"/>
    <w:rsid w:val="00CB4154"/>
    <w:rsid w:val="00CC0A63"/>
    <w:rsid w:val="00CC7E5C"/>
    <w:rsid w:val="00CD1BC6"/>
    <w:rsid w:val="00CF0123"/>
    <w:rsid w:val="00CF2D7D"/>
    <w:rsid w:val="00CF6B39"/>
    <w:rsid w:val="00CF766F"/>
    <w:rsid w:val="00D02095"/>
    <w:rsid w:val="00D10E8F"/>
    <w:rsid w:val="00D14087"/>
    <w:rsid w:val="00D17362"/>
    <w:rsid w:val="00D231C6"/>
    <w:rsid w:val="00D2735F"/>
    <w:rsid w:val="00D278AB"/>
    <w:rsid w:val="00D37FB1"/>
    <w:rsid w:val="00D42F2D"/>
    <w:rsid w:val="00D436BD"/>
    <w:rsid w:val="00D4564F"/>
    <w:rsid w:val="00D57786"/>
    <w:rsid w:val="00D611EA"/>
    <w:rsid w:val="00D663C5"/>
    <w:rsid w:val="00D67A23"/>
    <w:rsid w:val="00D70ED9"/>
    <w:rsid w:val="00D72461"/>
    <w:rsid w:val="00D773F4"/>
    <w:rsid w:val="00D836B8"/>
    <w:rsid w:val="00D850D1"/>
    <w:rsid w:val="00D869B6"/>
    <w:rsid w:val="00D9040D"/>
    <w:rsid w:val="00D94204"/>
    <w:rsid w:val="00D957D6"/>
    <w:rsid w:val="00D97E08"/>
    <w:rsid w:val="00E01C4A"/>
    <w:rsid w:val="00E14372"/>
    <w:rsid w:val="00E26FCF"/>
    <w:rsid w:val="00E364E8"/>
    <w:rsid w:val="00E418EC"/>
    <w:rsid w:val="00E43066"/>
    <w:rsid w:val="00E467EB"/>
    <w:rsid w:val="00E64F2C"/>
    <w:rsid w:val="00E9292C"/>
    <w:rsid w:val="00E93474"/>
    <w:rsid w:val="00E94D70"/>
    <w:rsid w:val="00E976A9"/>
    <w:rsid w:val="00EB1FAF"/>
    <w:rsid w:val="00EB734E"/>
    <w:rsid w:val="00EC7C7F"/>
    <w:rsid w:val="00ED1AFD"/>
    <w:rsid w:val="00ED7D47"/>
    <w:rsid w:val="00EE149D"/>
    <w:rsid w:val="00EE3C36"/>
    <w:rsid w:val="00EF177A"/>
    <w:rsid w:val="00EF1A74"/>
    <w:rsid w:val="00EF1FA9"/>
    <w:rsid w:val="00EF21C4"/>
    <w:rsid w:val="00F01E38"/>
    <w:rsid w:val="00F02357"/>
    <w:rsid w:val="00F02906"/>
    <w:rsid w:val="00F15DD6"/>
    <w:rsid w:val="00F23262"/>
    <w:rsid w:val="00F405F5"/>
    <w:rsid w:val="00F5186E"/>
    <w:rsid w:val="00F540CD"/>
    <w:rsid w:val="00F571A7"/>
    <w:rsid w:val="00F65BAE"/>
    <w:rsid w:val="00F71888"/>
    <w:rsid w:val="00F71D8E"/>
    <w:rsid w:val="00F7501D"/>
    <w:rsid w:val="00F86045"/>
    <w:rsid w:val="00F87939"/>
    <w:rsid w:val="00F973A5"/>
    <w:rsid w:val="00FA2361"/>
    <w:rsid w:val="00FA50DE"/>
    <w:rsid w:val="00FA705D"/>
    <w:rsid w:val="00FB48CA"/>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CH"/>
    </w:rPr>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character" w:styleId="BesuchterLink">
    <w:name w:val="FollowedHyperlink"/>
    <w:basedOn w:val="Absatz-Standardschriftart"/>
    <w:uiPriority w:val="99"/>
    <w:semiHidden/>
    <w:unhideWhenUsed/>
    <w:rsid w:val="00921AC4"/>
    <w:rPr>
      <w:color w:val="954F72" w:themeColor="followedHyperlink"/>
      <w:u w:val="single"/>
    </w:rPr>
  </w:style>
  <w:style w:type="character" w:styleId="NichtaufgelsteErwhnung">
    <w:name w:val="Unresolved Mention"/>
    <w:basedOn w:val="Absatz-Standardschriftart"/>
    <w:uiPriority w:val="99"/>
    <w:semiHidden/>
    <w:unhideWhenUsed/>
    <w:rsid w:val="00AF1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2.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3.xml><?xml version="1.0" encoding="utf-8"?>
<ds:datastoreItem xmlns:ds="http://schemas.openxmlformats.org/officeDocument/2006/customXml" ds:itemID="{86374D97-DC9D-4ECC-A065-EF2284582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958</Words>
  <Characters>6040</Characters>
  <Application>Microsoft Office Word</Application>
  <DocSecurity>0</DocSecurity>
  <Lines>50</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96</cp:revision>
  <cp:lastPrinted>2023-08-22T11:22:00Z</cp:lastPrinted>
  <dcterms:created xsi:type="dcterms:W3CDTF">2023-10-05T13:02:00Z</dcterms:created>
  <dcterms:modified xsi:type="dcterms:W3CDTF">2023-12-06T13:12:00Z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