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11555480" w:rsidR="001217AE" w:rsidRPr="0016529A" w:rsidRDefault="00D778D3" w:rsidP="00A57BEC">
      <w:pPr>
        <w:pStyle w:val="berschrift1"/>
        <w:rPr>
          <w:lang w:val="de-DE"/>
        </w:rPr>
      </w:pPr>
      <w:bookmarkStart w:id="0" w:name="OLE_LINK1"/>
      <w:r w:rsidRPr="0016529A">
        <w:rPr>
          <w:lang w:val="de-DE"/>
        </w:rPr>
        <w:t>Kontext</w:t>
      </w:r>
    </w:p>
    <w:p w14:paraId="6CD8AFCA" w14:textId="7B8E949A" w:rsidR="000833F3" w:rsidRPr="0016529A" w:rsidRDefault="00386A58" w:rsidP="000833F3">
      <w:pPr>
        <w:spacing w:after="100"/>
        <w:jc w:val="both"/>
        <w:rPr>
          <w:rFonts w:ascii="Calibri Light" w:hAnsi="Calibri Light" w:cs="Calibri Light"/>
          <w:sz w:val="18"/>
          <w:szCs w:val="18"/>
          <w:lang w:val="de-DE"/>
        </w:rPr>
      </w:pPr>
      <w:r w:rsidRPr="0016529A">
        <w:rPr>
          <w:rFonts w:ascii="Calibri Light" w:hAnsi="Calibri Light" w:cs="Calibri Light"/>
          <w:sz w:val="18"/>
          <w:szCs w:val="18"/>
          <w:lang w:val="de-DE"/>
        </w:rPr>
        <w:t xml:space="preserve">Dieses Merkblatt bezieht sich auf kommunale Anlagen zur Stromerzeugung (Photovoltaikanlagen, kleine Wasserkraftwerke, Blockheizkraftwerke etc.). In der Regel </w:t>
      </w:r>
      <w:r w:rsidRPr="0016529A">
        <w:rPr>
          <w:rFonts w:ascii="Calibri Light" w:hAnsi="Calibri Light" w:cs="Calibri Light"/>
          <w:b/>
          <w:bCs/>
          <w:sz w:val="18"/>
          <w:szCs w:val="18"/>
          <w:lang w:val="de-DE"/>
        </w:rPr>
        <w:t>sind nur wenige Anlagen für den Inselbetrieb (Betrieb ohne öffentliches Stromnetz) vorbereitet.</w:t>
      </w:r>
      <w:r w:rsidRPr="0016529A">
        <w:rPr>
          <w:rFonts w:ascii="Calibri Light" w:hAnsi="Calibri Light" w:cs="Calibri Light"/>
          <w:sz w:val="18"/>
          <w:szCs w:val="18"/>
          <w:lang w:val="de-DE"/>
        </w:rPr>
        <w:t xml:space="preserve"> </w:t>
      </w:r>
      <w:r w:rsidRPr="0016529A">
        <w:rPr>
          <w:rFonts w:ascii="Calibri Light" w:hAnsi="Calibri Light" w:cs="Calibri Light"/>
          <w:b/>
          <w:bCs/>
          <w:color w:val="A01A1A"/>
          <w:sz w:val="18"/>
          <w:szCs w:val="18"/>
          <w:lang w:val="de-DE"/>
        </w:rPr>
        <w:t>Die meisten Anlagen funktionieren daher bei einem Stromausfall nicht.</w:t>
      </w:r>
      <w:r w:rsidRPr="0016529A">
        <w:rPr>
          <w:rFonts w:ascii="Calibri Light" w:hAnsi="Calibri Light" w:cs="Calibri Light"/>
          <w:sz w:val="18"/>
          <w:szCs w:val="18"/>
          <w:lang w:val="de-DE"/>
        </w:rPr>
        <w:t xml:space="preserve"> Um diese Einrichtungen für eine Notstromversorgung nutzen zu können, müssen technische und organisatorische </w:t>
      </w:r>
      <w:proofErr w:type="spellStart"/>
      <w:r w:rsidRPr="0016529A">
        <w:rPr>
          <w:rFonts w:ascii="Calibri Light" w:hAnsi="Calibri Light" w:cs="Calibri Light"/>
          <w:sz w:val="18"/>
          <w:szCs w:val="18"/>
          <w:lang w:val="de-DE"/>
        </w:rPr>
        <w:t>Massnahmen</w:t>
      </w:r>
      <w:proofErr w:type="spellEnd"/>
      <w:r w:rsidRPr="0016529A">
        <w:rPr>
          <w:rFonts w:ascii="Calibri Light" w:hAnsi="Calibri Light" w:cs="Calibri Light"/>
          <w:sz w:val="18"/>
          <w:szCs w:val="18"/>
          <w:lang w:val="de-DE"/>
        </w:rPr>
        <w:t xml:space="preserve"> geplant und ergriffen werden. Die Nutzung ist nur auf Ebene des Einzelobjekts zulässig: </w:t>
      </w:r>
      <w:r w:rsidRPr="0016529A">
        <w:rPr>
          <w:rFonts w:ascii="Calibri Light" w:hAnsi="Calibri Light" w:cs="Calibri Light"/>
          <w:b/>
          <w:bCs/>
          <w:sz w:val="18"/>
          <w:szCs w:val="18"/>
          <w:lang w:val="de-DE"/>
        </w:rPr>
        <w:t>Das öffentliche Stromnetz darf nicht genutzt werden.</w:t>
      </w:r>
      <w:r w:rsidRPr="0016529A">
        <w:rPr>
          <w:rFonts w:ascii="Calibri Light" w:hAnsi="Calibri Light" w:cs="Calibri Light"/>
          <w:sz w:val="18"/>
          <w:szCs w:val="18"/>
          <w:lang w:val="de-DE"/>
        </w:rPr>
        <w:t xml:space="preserve"> Bei lokalen Verteilernetzen (regionale Elektrizitätsversorgungsunternehmen) ist eine begrenzte Nutzung des Netzes unter Umständen möglich, wenn entsprechende Vorbereitungen getroffen werden.</w:t>
      </w:r>
    </w:p>
    <w:p w14:paraId="74FC9255" w14:textId="36E90A55" w:rsidR="00AC43BC" w:rsidRPr="0016529A" w:rsidRDefault="000833F3" w:rsidP="000833F3">
      <w:pPr>
        <w:spacing w:after="100"/>
        <w:jc w:val="both"/>
        <w:rPr>
          <w:rFonts w:ascii="Calibri Light" w:hAnsi="Calibri Light" w:cs="Calibri Light"/>
          <w:sz w:val="18"/>
          <w:szCs w:val="18"/>
          <w:lang w:val="de-DE"/>
        </w:rPr>
      </w:pPr>
      <w:r w:rsidRPr="0016529A">
        <w:rPr>
          <w:rFonts w:ascii="Calibri Light" w:hAnsi="Calibri Light" w:cs="Calibri Light"/>
          <w:noProof/>
          <w:sz w:val="18"/>
          <w:szCs w:val="18"/>
          <w:lang w:val="de-DE"/>
        </w:rPr>
        <mc:AlternateContent>
          <mc:Choice Requires="wpg">
            <w:drawing>
              <wp:anchor distT="0" distB="0" distL="114300" distR="114300" simplePos="0" relativeHeight="251658242" behindDoc="0" locked="0" layoutInCell="1" allowOverlap="1" wp14:anchorId="548A0A97" wp14:editId="77BE041C">
                <wp:simplePos x="0" y="0"/>
                <wp:positionH relativeFrom="column">
                  <wp:posOffset>-235585</wp:posOffset>
                </wp:positionH>
                <wp:positionV relativeFrom="paragraph">
                  <wp:posOffset>347345</wp:posOffset>
                </wp:positionV>
                <wp:extent cx="6189980" cy="1060450"/>
                <wp:effectExtent l="0" t="0" r="20320" b="25400"/>
                <wp:wrapTopAndBottom/>
                <wp:docPr id="686089121" name="Gruppieren 686089121"/>
                <wp:cNvGraphicFramePr/>
                <a:graphic xmlns:a="http://schemas.openxmlformats.org/drawingml/2006/main">
                  <a:graphicData uri="http://schemas.microsoft.com/office/word/2010/wordprocessingGroup">
                    <wpg:wgp>
                      <wpg:cNvGrpSpPr/>
                      <wpg:grpSpPr>
                        <a:xfrm>
                          <a:off x="0" y="0"/>
                          <a:ext cx="6189980" cy="1060450"/>
                          <a:chOff x="0" y="0"/>
                          <a:chExt cx="6192748" cy="1062591"/>
                        </a:xfrm>
                      </wpg:grpSpPr>
                      <wps:wsp>
                        <wps:cNvPr id="686089122" name="Forme automatique 2"/>
                        <wps:cNvSpPr>
                          <a:spLocks noChangeArrowheads="1"/>
                        </wps:cNvSpPr>
                        <wps:spPr bwMode="auto">
                          <a:xfrm rot="5400000">
                            <a:off x="2835990" y="-2294167"/>
                            <a:ext cx="896660" cy="5816856"/>
                          </a:xfrm>
                          <a:prstGeom prst="roundRect">
                            <a:avLst>
                              <a:gd name="adj" fmla="val 13032"/>
                            </a:avLst>
                          </a:prstGeom>
                          <a:noFill/>
                          <a:ln>
                            <a:solidFill>
                              <a:srgbClr val="165DFA"/>
                            </a:solidFill>
                          </a:ln>
                        </wps:spPr>
                        <wps:txbx>
                          <w:txbxContent>
                            <w:p w14:paraId="61B83FE5" w14:textId="49E291FA" w:rsidR="00E90014" w:rsidRPr="00545846" w:rsidRDefault="00545846" w:rsidP="00E90014">
                              <w:pPr>
                                <w:spacing w:after="100"/>
                                <w:ind w:left="142" w:right="85"/>
                                <w:jc w:val="both"/>
                                <w:rPr>
                                  <w:rFonts w:asciiTheme="majorHAnsi" w:eastAsiaTheme="majorEastAsia" w:hAnsiTheme="majorHAnsi" w:cstheme="majorHAnsi"/>
                                  <w:i/>
                                  <w:iCs/>
                                  <w:color w:val="165DFA"/>
                                  <w:sz w:val="18"/>
                                  <w:szCs w:val="18"/>
                                  <w:lang w:val="de-CH"/>
                                </w:rPr>
                              </w:pPr>
                              <w:r w:rsidRPr="00545846">
                                <w:rPr>
                                  <w:rFonts w:asciiTheme="majorHAnsi" w:eastAsiaTheme="majorEastAsia" w:hAnsiTheme="majorHAnsi" w:cstheme="majorHAnsi"/>
                                  <w:i/>
                                  <w:iCs/>
                                  <w:color w:val="165DFA"/>
                                  <w:sz w:val="18"/>
                                  <w:szCs w:val="18"/>
                                  <w:lang w:val="de-CH"/>
                                </w:rPr>
                                <w:t>Verfügt die Gemeinde über einen Überblick über ihre eigenen Stromerzeugungsanlagen, die im Falle einer Stromknappheit weiter betrieben werden können oder müssen? Sind die notwendigen Vorkehrungen getroffen worden, um einen möglichen Betrieb zu gewährleisten?</w:t>
                              </w:r>
                            </w:p>
                            <w:p w14:paraId="747823AF" w14:textId="7E2C04B7" w:rsidR="00E90014" w:rsidRPr="00380650" w:rsidRDefault="00380650" w:rsidP="00E90014">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E90014" w:rsidRPr="00380650">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55pt;margin-top:27.35pt;width:487.4pt;height:83.5pt;z-index:251658242;mso-width-relative:margin;mso-height-relative:margin" coordsize="61927,106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">
                <v:roundrect id="Forme automatique 2" o:spid="_x0000_s1027" style="position:absolute;left:28360;top:-22943;width:8966;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61B83FE5" w14:textId="49E291FA" w:rsidR="00E90014" w:rsidRPr="00545846" w:rsidRDefault="00545846" w:rsidP="00E90014">
                        <w:pPr>
                          <w:spacing w:after="100"/>
                          <w:ind w:left="142" w:right="85"/>
                          <w:jc w:val="both"/>
                          <w:rPr>
                            <w:rFonts w:asciiTheme="majorHAnsi" w:eastAsiaTheme="majorEastAsia" w:hAnsiTheme="majorHAnsi" w:cstheme="majorHAnsi"/>
                            <w:i/>
                            <w:iCs/>
                            <w:color w:val="165DFA"/>
                            <w:sz w:val="18"/>
                            <w:szCs w:val="18"/>
                            <w:lang w:val="de-CH"/>
                          </w:rPr>
                        </w:pPr>
                        <w:r w:rsidRPr="00545846">
                          <w:rPr>
                            <w:rFonts w:asciiTheme="majorHAnsi" w:eastAsiaTheme="majorEastAsia" w:hAnsiTheme="majorHAnsi" w:cstheme="majorHAnsi"/>
                            <w:i/>
                            <w:iCs/>
                            <w:color w:val="165DFA"/>
                            <w:sz w:val="18"/>
                            <w:szCs w:val="18"/>
                            <w:lang w:val="de-CH"/>
                          </w:rPr>
                          <w:t>Verfügt die Gemeinde über einen Überblick über ihre eigenen Stromerzeugungsanlagen, die im Falle einer Stromknappheit weiter betrieben werden können oder müssen? Sind die notwendigen Vorkehrungen getroffen worden, um einen möglichen Betrieb zu gewährleisten?</w:t>
                        </w:r>
                      </w:p>
                      <w:p w14:paraId="747823AF" w14:textId="7E2C04B7" w:rsidR="00E90014" w:rsidRPr="00380650" w:rsidRDefault="00380650" w:rsidP="00E90014">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E90014" w:rsidRPr="00380650">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DA34E9" w:rsidRPr="0016529A">
        <w:rPr>
          <w:rFonts w:ascii="Calibri Light" w:hAnsi="Calibri Light" w:cs="Calibri Light"/>
          <w:noProof/>
          <w:sz w:val="18"/>
          <w:szCs w:val="18"/>
          <w:lang w:val="de-DE"/>
        </w:rPr>
        <w:t>Die Vorbereitungen müssen vorher getroffen und die Einsatzfähigkeit regelmässig überprüft werden.</w:t>
      </w:r>
    </w:p>
    <w:p w14:paraId="2E5AC36E" w14:textId="6A29444E" w:rsidR="000345FD" w:rsidRPr="0016529A" w:rsidRDefault="000345FD" w:rsidP="00E90014">
      <w:pPr>
        <w:spacing w:after="240"/>
        <w:jc w:val="both"/>
        <w:rPr>
          <w:rFonts w:ascii="Calibri Light" w:hAnsi="Calibri Light" w:cs="Calibri Light"/>
          <w:sz w:val="18"/>
          <w:szCs w:val="18"/>
          <w:lang w:val="de-DE"/>
        </w:rPr>
      </w:pPr>
    </w:p>
    <w:p w14:paraId="01EA49DD" w14:textId="4D1C96BB" w:rsidR="002E322D" w:rsidRPr="0016529A" w:rsidRDefault="000345FD" w:rsidP="00C1665D">
      <w:pPr>
        <w:pStyle w:val="berschrift1"/>
        <w:rPr>
          <w:lang w:val="de-DE"/>
        </w:rPr>
      </w:pPr>
      <w:r w:rsidRPr="0016529A">
        <w:rPr>
          <w:noProof/>
          <w:lang w:val="de-DE"/>
        </w:rPr>
        <mc:AlternateContent>
          <mc:Choice Requires="wpg">
            <w:drawing>
              <wp:anchor distT="0" distB="0" distL="114300" distR="114300" simplePos="0" relativeHeight="251658243" behindDoc="0" locked="0" layoutInCell="1" allowOverlap="1" wp14:anchorId="7A214432" wp14:editId="5BA8EE6D">
                <wp:simplePos x="0" y="0"/>
                <wp:positionH relativeFrom="column">
                  <wp:posOffset>-28527</wp:posOffset>
                </wp:positionH>
                <wp:positionV relativeFrom="paragraph">
                  <wp:posOffset>545741</wp:posOffset>
                </wp:positionV>
                <wp:extent cx="3865532" cy="284480"/>
                <wp:effectExtent l="0" t="0" r="1905" b="1270"/>
                <wp:wrapNone/>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5A44E3C1" w14:textId="77777777" w:rsidR="00DC02B6" w:rsidRPr="004D6FE8" w:rsidRDefault="00DC02B6" w:rsidP="00DC02B6">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DC02B6"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2.25pt;margin-top:42.95pt;width:304.35pt;height:22.4pt;z-index:251658243"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DfQ1Py4QAAAAk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5A44E3C1" w14:textId="77777777" w:rsidR="00DC02B6" w:rsidRPr="004D6FE8" w:rsidRDefault="00DC02B6" w:rsidP="00DC02B6">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DC02B6" w:rsidRDefault="00AB5835">
                        <w:pPr>
                          <w:rPr>
                            <w:lang w:val="de-CH"/>
                          </w:rPr>
                        </w:pPr>
                      </w:p>
                    </w:txbxContent>
                  </v:textbox>
                </v:shape>
              </v:group>
            </w:pict>
          </mc:Fallback>
        </mc:AlternateContent>
      </w:r>
      <w:r w:rsidR="00476E0B" w:rsidRPr="0016529A">
        <w:rPr>
          <w:noProof/>
          <w:lang w:val="de-DE"/>
        </w:rPr>
        <w:t>Gemeindeeigene Stromerzeugungsanlagen</w:t>
      </w:r>
    </w:p>
    <w:p w14:paraId="065563B4" w14:textId="64237335" w:rsidR="003C2F7C" w:rsidRPr="0016529A" w:rsidRDefault="003C2F7C" w:rsidP="003C2F7C">
      <w:pPr>
        <w:spacing w:after="120"/>
        <w:rPr>
          <w:rFonts w:ascii="Calibri Light" w:hAnsi="Calibri Light" w:cs="Calibri Light"/>
          <w:sz w:val="18"/>
          <w:szCs w:val="18"/>
          <w:lang w:val="de-DE"/>
        </w:rPr>
      </w:pPr>
    </w:p>
    <w:p w14:paraId="46B41470" w14:textId="3B79116C" w:rsidR="00C1665D" w:rsidRPr="0016529A" w:rsidRDefault="00C1665D" w:rsidP="00CC0A63">
      <w:pPr>
        <w:spacing w:after="120"/>
        <w:jc w:val="both"/>
        <w:rPr>
          <w:rFonts w:ascii="Calibri Light" w:hAnsi="Calibri Light" w:cs="Calibri Light"/>
          <w:sz w:val="18"/>
          <w:szCs w:val="18"/>
          <w:lang w:val="de-DE"/>
        </w:rPr>
      </w:pPr>
    </w:p>
    <w:p w14:paraId="4D5804EC" w14:textId="77777777" w:rsidR="00F55FE9" w:rsidRPr="0016529A" w:rsidRDefault="00F55FE9" w:rsidP="00AC43BC">
      <w:pPr>
        <w:spacing w:after="100"/>
        <w:jc w:val="both"/>
        <w:rPr>
          <w:rFonts w:ascii="Calibri Light" w:hAnsi="Calibri Light" w:cs="Calibri Light"/>
          <w:sz w:val="18"/>
          <w:szCs w:val="18"/>
          <w:lang w:val="de-DE"/>
        </w:rPr>
      </w:pPr>
    </w:p>
    <w:p w14:paraId="2F9552A1" w14:textId="671BCFF4" w:rsidR="00AC43BC" w:rsidRPr="0016529A" w:rsidRDefault="0084499F" w:rsidP="00AC43BC">
      <w:pPr>
        <w:spacing w:after="100"/>
        <w:jc w:val="both"/>
        <w:rPr>
          <w:rFonts w:ascii="Calibri Light" w:hAnsi="Calibri Light" w:cs="Calibri Light"/>
          <w:sz w:val="18"/>
          <w:szCs w:val="18"/>
          <w:lang w:val="de-DE"/>
        </w:rPr>
      </w:pPr>
      <w:r w:rsidRPr="0016529A">
        <w:rPr>
          <w:rFonts w:ascii="Calibri Light" w:hAnsi="Calibri Light" w:cs="Calibri Light"/>
          <w:sz w:val="18"/>
          <w:szCs w:val="18"/>
          <w:lang w:val="de-DE"/>
        </w:rPr>
        <w:t xml:space="preserve">Da dieser Punkt sehr technisch ist, </w:t>
      </w:r>
      <w:r w:rsidRPr="0016529A">
        <w:rPr>
          <w:rFonts w:ascii="Calibri Light" w:hAnsi="Calibri Light" w:cs="Calibri Light"/>
          <w:b/>
          <w:bCs/>
          <w:sz w:val="18"/>
          <w:szCs w:val="18"/>
          <w:lang w:val="de-DE"/>
        </w:rPr>
        <w:t>beabsichtigt dieses Merkblatt nicht, die operativen Verfahren zur Gewährleistung der Aufrechterhaltung des Betriebs von kommunalen Kraftwerken detailliert zu beschreiben.</w:t>
      </w:r>
      <w:r w:rsidRPr="0016529A">
        <w:rPr>
          <w:rFonts w:ascii="Calibri Light" w:hAnsi="Calibri Light" w:cs="Calibri Light"/>
          <w:sz w:val="18"/>
          <w:szCs w:val="18"/>
          <w:lang w:val="de-DE"/>
        </w:rPr>
        <w:t xml:space="preserve"> Die folgenden Punkte dienen lediglich dazu, die Gemeindebehörden sowie die technischen Dienste für die Problematik zu sensibilisieren. Für konkrete </w:t>
      </w:r>
      <w:proofErr w:type="spellStart"/>
      <w:r w:rsidRPr="0016529A">
        <w:rPr>
          <w:rFonts w:ascii="Calibri Light" w:hAnsi="Calibri Light" w:cs="Calibri Light"/>
          <w:sz w:val="18"/>
          <w:szCs w:val="18"/>
          <w:lang w:val="de-DE"/>
        </w:rPr>
        <w:t>Massnahmen</w:t>
      </w:r>
      <w:proofErr w:type="spellEnd"/>
      <w:r w:rsidRPr="0016529A">
        <w:rPr>
          <w:rFonts w:ascii="Calibri Light" w:hAnsi="Calibri Light" w:cs="Calibri Light"/>
          <w:sz w:val="18"/>
          <w:szCs w:val="18"/>
          <w:lang w:val="de-DE"/>
        </w:rPr>
        <w:t xml:space="preserve"> vor Ort sind die regionalen Netzbetreiber oder die Verantwortlichen der Anlagen die richtigen Ansprechpartner! Die folgenden Punkte können jedoch bei den Vorbereitungen behandelt werden</w:t>
      </w:r>
      <w:r w:rsidR="00AC43BC" w:rsidRPr="0016529A">
        <w:rPr>
          <w:rFonts w:ascii="Calibri Light" w:hAnsi="Calibri Light" w:cs="Calibri Light"/>
          <w:sz w:val="18"/>
          <w:szCs w:val="18"/>
          <w:lang w:val="de-DE"/>
        </w:rPr>
        <w:t>:</w:t>
      </w:r>
    </w:p>
    <w:p w14:paraId="19DD561E" w14:textId="7BD15883" w:rsidR="000833F3" w:rsidRPr="0016529A" w:rsidRDefault="00713858" w:rsidP="00AF441C">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16529A">
        <w:rPr>
          <w:rFonts w:ascii="Calibri Light" w:hAnsi="Calibri Light" w:cs="Calibri Light"/>
          <w:sz w:val="18"/>
          <w:szCs w:val="18"/>
          <w:lang w:val="de-DE"/>
        </w:rPr>
        <w:t>Die Stromerzeugungsanlagen im Besitz der Gemeinde erfassen, die für die Eigenversorgung von Gebäuden oder Infrastrukturen genutzt werden können</w:t>
      </w:r>
      <w:r w:rsidR="000833F3" w:rsidRPr="0016529A">
        <w:rPr>
          <w:rFonts w:ascii="Calibri Light" w:hAnsi="Calibri Light" w:cs="Calibri Light"/>
          <w:sz w:val="18"/>
          <w:szCs w:val="18"/>
          <w:lang w:val="de-DE"/>
        </w:rPr>
        <w:t>;</w:t>
      </w:r>
    </w:p>
    <w:p w14:paraId="5B3D8547" w14:textId="39F930DC" w:rsidR="000833F3" w:rsidRPr="0016529A" w:rsidRDefault="00B356F7" w:rsidP="00AF441C">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16529A">
        <w:rPr>
          <w:rFonts w:ascii="Calibri Light" w:hAnsi="Calibri Light" w:cs="Calibri Light"/>
          <w:b/>
          <w:bCs/>
          <w:sz w:val="18"/>
          <w:szCs w:val="18"/>
          <w:lang w:val="de-DE"/>
        </w:rPr>
        <w:t xml:space="preserve">Eine Liste der Anlagen erstellen, die in Betrieb bleiben sollen, </w:t>
      </w:r>
      <w:r w:rsidRPr="0016529A">
        <w:rPr>
          <w:rFonts w:ascii="Calibri Light" w:hAnsi="Calibri Light" w:cs="Calibri Light"/>
          <w:sz w:val="18"/>
          <w:szCs w:val="18"/>
          <w:lang w:val="de-DE"/>
        </w:rPr>
        <w:t>inklusive ihrer technischen Beschreibung (Möglichkeit des Inselbetriebs, Leistung etc.)</w:t>
      </w:r>
      <w:r w:rsidR="000833F3" w:rsidRPr="0016529A">
        <w:rPr>
          <w:rFonts w:ascii="Calibri Light" w:hAnsi="Calibri Light" w:cs="Calibri Light"/>
          <w:sz w:val="18"/>
          <w:szCs w:val="18"/>
          <w:lang w:val="de-DE"/>
        </w:rPr>
        <w:t>;</w:t>
      </w:r>
    </w:p>
    <w:p w14:paraId="5576D60C" w14:textId="028912AE" w:rsidR="000833F3" w:rsidRPr="0016529A" w:rsidRDefault="001F487D" w:rsidP="00AF441C">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16529A">
        <w:rPr>
          <w:rFonts w:ascii="Calibri Light" w:hAnsi="Calibri Light" w:cs="Calibri Light"/>
          <w:b/>
          <w:bCs/>
          <w:color w:val="A01A1A"/>
          <w:sz w:val="18"/>
          <w:szCs w:val="18"/>
          <w:lang w:val="de-DE"/>
        </w:rPr>
        <w:t>Sich mit den regionalen Netzbetreibern oder den Betriebsverantwortlichen der identifizierten Anlagen</w:t>
      </w:r>
      <w:r w:rsidRPr="0016529A">
        <w:rPr>
          <w:rFonts w:ascii="Calibri Light" w:hAnsi="Calibri Light" w:cs="Calibri Light"/>
          <w:color w:val="A01A1A"/>
          <w:sz w:val="18"/>
          <w:szCs w:val="18"/>
          <w:lang w:val="de-DE"/>
        </w:rPr>
        <w:t xml:space="preserve"> </w:t>
      </w:r>
      <w:r w:rsidRPr="0016529A">
        <w:rPr>
          <w:rFonts w:ascii="Calibri Light" w:hAnsi="Calibri Light" w:cs="Calibri Light"/>
          <w:sz w:val="18"/>
          <w:szCs w:val="18"/>
          <w:lang w:val="de-DE"/>
        </w:rPr>
        <w:t>über die Möglichkeiten und Rahmenbedingungen eines Inselnetzbetriebs mit den gemeindeeigenen Stromerzeugungsanlagen abstimmen</w:t>
      </w:r>
      <w:r w:rsidR="000833F3" w:rsidRPr="0016529A">
        <w:rPr>
          <w:rFonts w:ascii="Calibri Light" w:hAnsi="Calibri Light" w:cs="Calibri Light"/>
          <w:sz w:val="18"/>
          <w:szCs w:val="18"/>
          <w:lang w:val="de-DE"/>
        </w:rPr>
        <w:t>;</w:t>
      </w:r>
    </w:p>
    <w:p w14:paraId="0C480562" w14:textId="3258AC06" w:rsidR="000833F3" w:rsidRPr="0016529A" w:rsidRDefault="00703FDB" w:rsidP="00AF441C">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16529A">
        <w:rPr>
          <w:rFonts w:ascii="Calibri Light" w:hAnsi="Calibri Light" w:cs="Calibri Light"/>
          <w:sz w:val="18"/>
          <w:szCs w:val="18"/>
          <w:lang w:val="de-DE"/>
        </w:rPr>
        <w:t>Die Anlagen so anpassen, dass sie im Inselbetrieb arbeiten können, oder die mögliche vorübergehende Abschaltung nicht berücksichtigter Anlagen vorsehen</w:t>
      </w:r>
      <w:r w:rsidR="000833F3" w:rsidRPr="0016529A">
        <w:rPr>
          <w:rFonts w:ascii="Calibri Light" w:hAnsi="Calibri Light" w:cs="Calibri Light"/>
          <w:sz w:val="18"/>
          <w:szCs w:val="18"/>
          <w:lang w:val="de-DE"/>
        </w:rPr>
        <w:t>;</w:t>
      </w:r>
    </w:p>
    <w:p w14:paraId="42034396" w14:textId="44439880" w:rsidR="000833F3" w:rsidRPr="0016529A" w:rsidRDefault="00EF57E1" w:rsidP="00AF441C">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16529A">
        <w:rPr>
          <w:rFonts w:ascii="Calibri Light" w:hAnsi="Calibri Light" w:cs="Calibri Light"/>
          <w:sz w:val="18"/>
          <w:szCs w:val="18"/>
          <w:lang w:val="de-DE"/>
        </w:rPr>
        <w:t>Festlegen, welche Personen für den sicheren Betrieb der Anlagen im Falle eines Netzausfalls verantwortlich sind</w:t>
      </w:r>
      <w:r w:rsidR="000833F3" w:rsidRPr="0016529A">
        <w:rPr>
          <w:rFonts w:ascii="Calibri Light" w:hAnsi="Calibri Light" w:cs="Calibri Light"/>
          <w:sz w:val="18"/>
          <w:szCs w:val="18"/>
          <w:lang w:val="de-DE"/>
        </w:rPr>
        <w:t>;</w:t>
      </w:r>
    </w:p>
    <w:p w14:paraId="30806E31" w14:textId="69C439AD" w:rsidR="00977AB5" w:rsidRPr="0016529A" w:rsidRDefault="00D27405" w:rsidP="00AF441C">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16529A">
        <w:rPr>
          <w:rFonts w:ascii="Calibri Light" w:hAnsi="Calibri Light" w:cs="Calibri Light"/>
          <w:sz w:val="18"/>
          <w:szCs w:val="18"/>
          <w:lang w:val="de-DE"/>
        </w:rPr>
        <w:t xml:space="preserve">Festlegung der kommunalen Ressourcen, die für den </w:t>
      </w:r>
      <w:proofErr w:type="spellStart"/>
      <w:r w:rsidRPr="0016529A">
        <w:rPr>
          <w:rFonts w:ascii="Calibri Light" w:hAnsi="Calibri Light" w:cs="Calibri Light"/>
          <w:sz w:val="18"/>
          <w:szCs w:val="18"/>
          <w:lang w:val="de-DE"/>
        </w:rPr>
        <w:t>ordnungsgemä</w:t>
      </w:r>
      <w:r w:rsidR="00816042" w:rsidRPr="0016529A">
        <w:rPr>
          <w:rFonts w:ascii="Calibri Light" w:hAnsi="Calibri Light" w:cs="Calibri Light"/>
          <w:sz w:val="18"/>
          <w:szCs w:val="18"/>
          <w:lang w:val="de-DE"/>
        </w:rPr>
        <w:t>ss</w:t>
      </w:r>
      <w:r w:rsidRPr="0016529A">
        <w:rPr>
          <w:rFonts w:ascii="Calibri Light" w:hAnsi="Calibri Light" w:cs="Calibri Light"/>
          <w:sz w:val="18"/>
          <w:szCs w:val="18"/>
          <w:lang w:val="de-DE"/>
        </w:rPr>
        <w:t>en</w:t>
      </w:r>
      <w:proofErr w:type="spellEnd"/>
      <w:r w:rsidRPr="0016529A">
        <w:rPr>
          <w:rFonts w:ascii="Calibri Light" w:hAnsi="Calibri Light" w:cs="Calibri Light"/>
          <w:sz w:val="18"/>
          <w:szCs w:val="18"/>
          <w:lang w:val="de-DE"/>
        </w:rPr>
        <w:t xml:space="preserve"> Betrieb der für den Inselbetrieb ausgewählten Anlagen bereitgestellt werden sollten</w:t>
      </w:r>
      <w:r w:rsidR="00977AB5" w:rsidRPr="0016529A">
        <w:rPr>
          <w:rFonts w:ascii="Calibri Light" w:hAnsi="Calibri Light" w:cs="Calibri Light"/>
          <w:sz w:val="18"/>
          <w:szCs w:val="18"/>
          <w:lang w:val="de-DE"/>
        </w:rPr>
        <w:t>;</w:t>
      </w:r>
    </w:p>
    <w:p w14:paraId="651DE264" w14:textId="78E15D9D" w:rsidR="000833F3" w:rsidRPr="0016529A" w:rsidRDefault="003C61E9" w:rsidP="00AF441C">
      <w:pPr>
        <w:pStyle w:val="Listenabsatz"/>
        <w:numPr>
          <w:ilvl w:val="0"/>
          <w:numId w:val="11"/>
        </w:numPr>
        <w:spacing w:after="80"/>
        <w:ind w:left="714" w:hanging="357"/>
        <w:contextualSpacing w:val="0"/>
        <w:jc w:val="both"/>
        <w:rPr>
          <w:rFonts w:ascii="Calibri Light" w:hAnsi="Calibri Light" w:cs="Calibri Light"/>
          <w:sz w:val="18"/>
          <w:szCs w:val="18"/>
          <w:lang w:val="de-DE"/>
        </w:rPr>
      </w:pPr>
      <w:proofErr w:type="spellStart"/>
      <w:r w:rsidRPr="0016529A">
        <w:rPr>
          <w:rFonts w:ascii="Calibri Light" w:hAnsi="Calibri Light" w:cs="Calibri Light"/>
          <w:sz w:val="18"/>
          <w:szCs w:val="18"/>
          <w:lang w:val="de-DE"/>
        </w:rPr>
        <w:t>Regelmässige</w:t>
      </w:r>
      <w:proofErr w:type="spellEnd"/>
      <w:r w:rsidRPr="0016529A">
        <w:rPr>
          <w:rFonts w:ascii="Calibri Light" w:hAnsi="Calibri Light" w:cs="Calibri Light"/>
          <w:sz w:val="18"/>
          <w:szCs w:val="18"/>
          <w:lang w:val="de-DE"/>
        </w:rPr>
        <w:t xml:space="preserve"> Funktions- und Sicherheitsüberprüfungen durchführen</w:t>
      </w:r>
      <w:r w:rsidR="000833F3" w:rsidRPr="0016529A">
        <w:rPr>
          <w:rFonts w:ascii="Calibri Light" w:hAnsi="Calibri Light" w:cs="Calibri Light"/>
          <w:sz w:val="18"/>
          <w:szCs w:val="18"/>
          <w:lang w:val="de-DE"/>
        </w:rPr>
        <w:t>.</w:t>
      </w:r>
    </w:p>
    <w:p w14:paraId="1CA11C3E" w14:textId="3B660FBF" w:rsidR="00960C10" w:rsidRPr="0016529A" w:rsidRDefault="00960C10" w:rsidP="000833F3">
      <w:pPr>
        <w:pStyle w:val="Listenabsatz"/>
        <w:numPr>
          <w:ilvl w:val="0"/>
          <w:numId w:val="11"/>
        </w:numPr>
        <w:spacing w:after="100"/>
        <w:jc w:val="both"/>
        <w:rPr>
          <w:rFonts w:ascii="Calibri Light" w:hAnsi="Calibri Light" w:cs="Calibri Light"/>
          <w:sz w:val="18"/>
          <w:szCs w:val="18"/>
          <w:lang w:val="de-DE"/>
        </w:rPr>
      </w:pPr>
      <w:r w:rsidRPr="0016529A">
        <w:rPr>
          <w:rFonts w:ascii="Calibri Light" w:hAnsi="Calibri Light" w:cs="Calibri Light"/>
          <w:sz w:val="18"/>
          <w:szCs w:val="18"/>
          <w:lang w:val="de-DE"/>
        </w:rPr>
        <w:br w:type="page"/>
      </w:r>
    </w:p>
    <w:p w14:paraId="1D9A2181" w14:textId="484A836A" w:rsidR="000A3C92" w:rsidRPr="0016529A" w:rsidRDefault="005328CC" w:rsidP="005328CC">
      <w:pPr>
        <w:pStyle w:val="berschrift1"/>
        <w:rPr>
          <w:lang w:val="de-DE"/>
        </w:rPr>
      </w:pPr>
      <w:r w:rsidRPr="0016529A">
        <w:rPr>
          <w:noProof/>
          <w:lang w:val="de-DE"/>
        </w:rPr>
        <w:lastRenderedPageBreak/>
        <w:t>Fortsetzung</w:t>
      </w:r>
      <w:r w:rsidR="000A3C92" w:rsidRPr="0016529A">
        <w:rPr>
          <w:noProof/>
          <w:lang w:val="de-DE"/>
        </w:rPr>
        <w:t xml:space="preserve">…: </w:t>
      </w:r>
      <w:r w:rsidRPr="0016529A">
        <w:rPr>
          <w:noProof/>
          <w:lang w:val="de-DE"/>
        </w:rPr>
        <w:t>Gemeindeeigene Stromerzeugungsanlagen</w:t>
      </w:r>
    </w:p>
    <w:p w14:paraId="674D8303" w14:textId="7DB45042" w:rsidR="003841A2" w:rsidRPr="0016529A" w:rsidRDefault="0046792B" w:rsidP="000833F3">
      <w:pPr>
        <w:rPr>
          <w:lang w:val="de-DE"/>
        </w:rPr>
      </w:pPr>
      <w:r w:rsidRPr="0016529A">
        <w:rPr>
          <w:noProof/>
          <w:lang w:val="de-DE"/>
        </w:rPr>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4A7704" id="Groupe 434318891" o:spid="_x0000_s1026" style="position:absolute;margin-left:-2.8pt;margin-top:7.8pt;width:29.2pt;height:29.55pt;z-index:251840512;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0C903812" w:rsidR="003841A2" w:rsidRPr="0016529A"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6529A">
        <w:rPr>
          <w:rFonts w:asciiTheme="majorHAnsi" w:eastAsiaTheme="majorEastAsia" w:hAnsiTheme="majorHAnsi" w:cstheme="majorHAnsi"/>
          <w:b/>
          <w:bCs/>
          <w:color w:val="A01A1A"/>
          <w:sz w:val="18"/>
          <w:szCs w:val="18"/>
          <w:lang w:val="de-DE"/>
        </w:rPr>
        <w:t xml:space="preserve"> </w:t>
      </w:r>
      <w:r w:rsidR="00711352" w:rsidRPr="0016529A">
        <w:rPr>
          <w:rFonts w:asciiTheme="majorHAnsi" w:eastAsiaTheme="majorEastAsia" w:hAnsiTheme="majorHAnsi" w:cstheme="majorHAnsi"/>
          <w:b/>
          <w:bCs/>
          <w:color w:val="A01A1A"/>
          <w:sz w:val="18"/>
          <w:szCs w:val="18"/>
          <w:lang w:val="de-DE"/>
        </w:rPr>
        <w:t xml:space="preserve">   </w:t>
      </w:r>
      <w:r w:rsidR="005328CC" w:rsidRPr="0016529A">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16529A">
        <w:rPr>
          <w:rFonts w:asciiTheme="majorHAnsi" w:eastAsiaTheme="majorEastAsia" w:hAnsiTheme="majorHAnsi" w:cstheme="majorHAnsi"/>
          <w:b/>
          <w:bCs/>
          <w:color w:val="A01A1A"/>
          <w:sz w:val="18"/>
          <w:szCs w:val="18"/>
          <w:lang w:val="de-DE"/>
        </w:rPr>
        <w:t>:</w:t>
      </w:r>
    </w:p>
    <w:p w14:paraId="3AFA946A" w14:textId="13D46BD3" w:rsidR="009F71CC" w:rsidRPr="0016529A"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6529A">
        <w:rPr>
          <w:rFonts w:asciiTheme="majorHAnsi" w:eastAsiaTheme="majorEastAsia" w:hAnsiTheme="majorHAnsi" w:cstheme="majorHAnsi"/>
          <w:color w:val="A01A1A"/>
          <w:sz w:val="18"/>
          <w:szCs w:val="18"/>
          <w:lang w:val="de-DE"/>
        </w:rPr>
        <w:t>….</w:t>
      </w:r>
    </w:p>
    <w:p w14:paraId="496921CA" w14:textId="77777777" w:rsidR="00C273F1" w:rsidRPr="0016529A"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16529A"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16529A"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16529A"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16529A"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2BBD86" w14:textId="77777777" w:rsidR="009F71CC" w:rsidRPr="0016529A"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754BDF0" w14:textId="77777777" w:rsidR="009F048A" w:rsidRPr="0016529A" w:rsidRDefault="009F048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6169D44" w14:textId="77777777" w:rsidR="009F048A" w:rsidRPr="0016529A" w:rsidRDefault="009F048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614A1CD" w14:textId="77777777" w:rsidR="009F048A" w:rsidRPr="0016529A" w:rsidRDefault="009F048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5BBB2F1" w14:textId="77777777" w:rsidR="009F048A" w:rsidRPr="0016529A" w:rsidRDefault="009F048A"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F9C71A" w14:textId="77777777" w:rsidR="00627383" w:rsidRPr="0016529A"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E0DCC5" w14:textId="77777777" w:rsidR="00627383" w:rsidRPr="0016529A"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715055" w14:textId="77777777" w:rsidR="009F71CC" w:rsidRPr="0016529A"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0ED7E0A" w14:textId="77777777" w:rsidR="00F02906" w:rsidRPr="0016529A"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564FE083" w14:textId="51727918" w:rsidR="00960C10" w:rsidRPr="0016529A" w:rsidRDefault="000D7C17" w:rsidP="000D7C17">
      <w:pPr>
        <w:pStyle w:val="berschrift1"/>
        <w:rPr>
          <w:rFonts w:ascii="Roboto" w:hAnsi="Roboto"/>
          <w:lang w:val="de-DE"/>
        </w:rPr>
      </w:pPr>
      <w:r w:rsidRPr="0016529A">
        <w:rPr>
          <w:lang w:val="de-DE"/>
        </w:rPr>
        <w:t>ALLGEMEINE INFORMATIONEN / PARTNER</w:t>
      </w:r>
    </w:p>
    <w:p w14:paraId="74D9AF7A" w14:textId="1540CC87" w:rsidR="00617785" w:rsidRPr="0016529A" w:rsidRDefault="005A70EA" w:rsidP="00617785">
      <w:pPr>
        <w:spacing w:after="100"/>
        <w:jc w:val="both"/>
        <w:rPr>
          <w:rFonts w:ascii="Calibri Light" w:hAnsi="Calibri Light" w:cs="Calibri Light"/>
          <w:sz w:val="18"/>
          <w:szCs w:val="18"/>
          <w:lang w:val="de-DE"/>
        </w:rPr>
      </w:pPr>
      <w:r w:rsidRPr="0016529A">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16529A">
        <w:rPr>
          <w:rFonts w:ascii="Calibri Light" w:hAnsi="Calibri Light" w:cs="Calibri Light"/>
          <w:sz w:val="18"/>
          <w:szCs w:val="18"/>
          <w:lang w:val="de-DE"/>
        </w:rPr>
        <w:t>.</w:t>
      </w:r>
    </w:p>
    <w:p w14:paraId="173B8366" w14:textId="7B09E3C7" w:rsidR="009877A9" w:rsidRPr="0016529A" w:rsidRDefault="009877A9" w:rsidP="00617785">
      <w:pPr>
        <w:spacing w:after="100"/>
        <w:jc w:val="both"/>
        <w:rPr>
          <w:rFonts w:ascii="Calibri Light" w:hAnsi="Calibri Light" w:cs="Calibri Light"/>
          <w:sz w:val="18"/>
          <w:szCs w:val="18"/>
          <w:lang w:val="de-DE"/>
        </w:rPr>
      </w:pPr>
      <w:r w:rsidRPr="0016529A">
        <w:rPr>
          <w:noProof/>
          <w:lang w:val="de-DE"/>
        </w:rPr>
        <mc:AlternateContent>
          <mc:Choice Requires="wpg">
            <w:drawing>
              <wp:anchor distT="0" distB="0" distL="114300" distR="114300" simplePos="0" relativeHeight="251658244" behindDoc="0" locked="0" layoutInCell="1" allowOverlap="1" wp14:anchorId="457450D7" wp14:editId="49AB8E1A">
                <wp:simplePos x="0" y="0"/>
                <wp:positionH relativeFrom="column">
                  <wp:posOffset>-4445</wp:posOffset>
                </wp:positionH>
                <wp:positionV relativeFrom="paragraph">
                  <wp:posOffset>99695</wp:posOffset>
                </wp:positionV>
                <wp:extent cx="5658912" cy="447674"/>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912" cy="447674"/>
                          <a:chOff x="0" y="0"/>
                          <a:chExt cx="5658912" cy="447674"/>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52" y="17251"/>
                            <a:ext cx="5460560" cy="430423"/>
                          </a:xfrm>
                          <a:prstGeom prst="rect">
                            <a:avLst/>
                          </a:prstGeom>
                          <a:solidFill>
                            <a:srgbClr val="FFFFFF"/>
                          </a:solidFill>
                          <a:ln w="9525">
                            <a:noFill/>
                            <a:miter lim="800000"/>
                            <a:headEnd/>
                            <a:tailEnd/>
                          </a:ln>
                        </wps:spPr>
                        <wps:txbx>
                          <w:txbxContent>
                            <w:p w14:paraId="42D6393B" w14:textId="77777777" w:rsidR="0016663C" w:rsidRPr="00EF3CDF" w:rsidRDefault="0016663C" w:rsidP="0016663C">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16663C"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7.85pt;width:445.6pt;height:35.25pt;z-index:251658244;mso-width-relative:margin;mso-height-relative:margin" coordsize="56589,4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6;height:4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42D6393B" w14:textId="77777777" w:rsidR="0016663C" w:rsidRPr="00EF3CDF" w:rsidRDefault="0016663C" w:rsidP="0016663C">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16663C" w:rsidRDefault="009877A9" w:rsidP="009877A9">
                        <w:pPr>
                          <w:jc w:val="both"/>
                          <w:rPr>
                            <w:lang w:val="de-CH"/>
                          </w:rPr>
                        </w:pPr>
                      </w:p>
                    </w:txbxContent>
                  </v:textbox>
                </v:shape>
              </v:group>
            </w:pict>
          </mc:Fallback>
        </mc:AlternateContent>
      </w:r>
    </w:p>
    <w:p w14:paraId="2E2AC95D" w14:textId="0ECE6569" w:rsidR="00493DDA" w:rsidRPr="0016529A" w:rsidRDefault="00493DDA" w:rsidP="0061716A">
      <w:pPr>
        <w:spacing w:after="100"/>
        <w:jc w:val="both"/>
        <w:rPr>
          <w:rFonts w:ascii="Calibri Light" w:hAnsi="Calibri Light" w:cs="Calibri Light"/>
          <w:sz w:val="18"/>
          <w:szCs w:val="18"/>
          <w:lang w:val="de-DE"/>
        </w:rPr>
      </w:pPr>
    </w:p>
    <w:p w14:paraId="3A7BBED1" w14:textId="1F152305" w:rsidR="00493DDA" w:rsidRPr="0016529A" w:rsidRDefault="00F15DD6" w:rsidP="00493DDA">
      <w:pPr>
        <w:spacing w:after="100"/>
        <w:jc w:val="both"/>
        <w:rPr>
          <w:rFonts w:ascii="Calibri Light" w:hAnsi="Calibri Light" w:cs="Calibri Light"/>
          <w:sz w:val="18"/>
          <w:szCs w:val="18"/>
          <w:lang w:val="de-DE"/>
        </w:rPr>
      </w:pPr>
      <w:r w:rsidRPr="0016529A">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2DB23D4" id="Groupe 434318888" o:spid="_x0000_s1026" style="position:absolute;margin-left:-4.2pt;margin-top:5.5pt;width:29.2pt;height:29.55pt;z-index:251838464;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22E5C89B" w:rsidR="00493DDA" w:rsidRPr="0016529A"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16529A">
        <w:rPr>
          <w:rFonts w:asciiTheme="majorHAnsi" w:eastAsiaTheme="majorEastAsia" w:hAnsiTheme="majorHAnsi" w:cstheme="majorHAnsi"/>
          <w:b/>
          <w:bCs/>
          <w:color w:val="A01A1A"/>
          <w:sz w:val="18"/>
          <w:szCs w:val="18"/>
          <w:lang w:val="de-DE"/>
        </w:rPr>
        <w:t xml:space="preserve"> </w:t>
      </w:r>
      <w:r w:rsidR="00F15DD6" w:rsidRPr="0016529A">
        <w:rPr>
          <w:rFonts w:asciiTheme="majorHAnsi" w:eastAsiaTheme="majorEastAsia" w:hAnsiTheme="majorHAnsi" w:cstheme="majorHAnsi"/>
          <w:b/>
          <w:bCs/>
          <w:color w:val="A01A1A"/>
          <w:sz w:val="18"/>
          <w:szCs w:val="18"/>
          <w:lang w:val="de-DE"/>
        </w:rPr>
        <w:t xml:space="preserve"> </w:t>
      </w:r>
      <w:r w:rsidR="009A1E42" w:rsidRPr="0016529A">
        <w:rPr>
          <w:rFonts w:asciiTheme="majorHAnsi" w:eastAsiaTheme="majorEastAsia" w:hAnsiTheme="majorHAnsi" w:cstheme="majorHAnsi"/>
          <w:b/>
          <w:bCs/>
          <w:color w:val="A01A1A"/>
          <w:sz w:val="18"/>
          <w:szCs w:val="18"/>
          <w:lang w:val="de-DE"/>
        </w:rPr>
        <w:t>Meine identifizierten externen Partner und mögliche Ersatzstrategien</w:t>
      </w:r>
      <w:r w:rsidRPr="0016529A">
        <w:rPr>
          <w:rFonts w:asciiTheme="majorHAnsi" w:eastAsiaTheme="majorEastAsia" w:hAnsiTheme="majorHAnsi" w:cstheme="majorHAnsi"/>
          <w:b/>
          <w:bCs/>
          <w:color w:val="A01A1A"/>
          <w:sz w:val="18"/>
          <w:szCs w:val="18"/>
          <w:lang w:val="de-DE"/>
        </w:rPr>
        <w:t>:</w:t>
      </w:r>
    </w:p>
    <w:p w14:paraId="486E07EE" w14:textId="4D06DF3C" w:rsidR="00AC214D" w:rsidRPr="0016529A"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16529A">
        <w:rPr>
          <w:rFonts w:asciiTheme="majorHAnsi" w:eastAsiaTheme="majorEastAsia" w:hAnsiTheme="majorHAnsi" w:cstheme="majorHAnsi"/>
          <w:color w:val="A01A1A"/>
          <w:sz w:val="18"/>
          <w:szCs w:val="18"/>
          <w:lang w:val="de-DE"/>
        </w:rPr>
        <w:t>….</w:t>
      </w:r>
    </w:p>
    <w:p w14:paraId="2CCC4E43" w14:textId="77777777" w:rsidR="00C273F1" w:rsidRPr="0016529A"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29C42D6" w14:textId="77777777" w:rsidR="00960C10" w:rsidRPr="0016529A"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077CBFF" w14:textId="77777777" w:rsidR="00960C10" w:rsidRPr="0016529A"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1B4D2A1" w14:textId="77777777" w:rsidR="00960C10" w:rsidRPr="0016529A"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CB84A86" w14:textId="77777777" w:rsidR="000A3C92" w:rsidRPr="0016529A" w:rsidRDefault="000A3C92"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574DD9" w14:textId="77777777" w:rsidR="00960C10" w:rsidRPr="0016529A"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ACB5BAC" w14:textId="77777777" w:rsidR="00960C10" w:rsidRPr="0016529A" w:rsidRDefault="00960C10"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CCD1B3E" w14:textId="10B83AC5" w:rsidR="002614B6" w:rsidRPr="0016529A" w:rsidRDefault="00A66453" w:rsidP="00930C77">
      <w:pPr>
        <w:pStyle w:val="berschrift1"/>
        <w:rPr>
          <w:rFonts w:ascii="Calibri Light" w:hAnsi="Calibri Light" w:cs="Calibri Light"/>
          <w:sz w:val="18"/>
          <w:szCs w:val="18"/>
          <w:lang w:val="de-DE"/>
        </w:rPr>
      </w:pPr>
      <w:r w:rsidRPr="0016529A">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5A6461CB" w:rsidR="002614B6" w:rsidRPr="00515A2D" w:rsidRDefault="002A38AD"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515A2D">
                                <w:rPr>
                                  <w:rFonts w:asciiTheme="majorHAnsi" w:eastAsiaTheme="majorEastAsia" w:hAnsiTheme="majorHAnsi" w:cstheme="majorHAnsi"/>
                                  <w:b/>
                                  <w:bCs/>
                                  <w:color w:val="A01A1A"/>
                                  <w:sz w:val="18"/>
                                  <w:szCs w:val="18"/>
                                  <w:lang w:val="de-CH"/>
                                </w:rPr>
                                <w:t>GEMEINDEEIGENE STROMERZEUGUNGSANLAGEN</w:t>
                              </w:r>
                              <w:r w:rsidR="000F05FE" w:rsidRPr="00515A2D">
                                <w:rPr>
                                  <w:rFonts w:asciiTheme="majorHAnsi" w:eastAsiaTheme="majorEastAsia" w:hAnsiTheme="majorHAnsi" w:cstheme="majorHAnsi"/>
                                  <w:b/>
                                  <w:bCs/>
                                  <w:color w:val="A01A1A"/>
                                  <w:sz w:val="18"/>
                                  <w:szCs w:val="18"/>
                                  <w:lang w:val="de-CH"/>
                                </w:rPr>
                                <w:t>:</w:t>
                              </w:r>
                            </w:p>
                            <w:p w14:paraId="21882E26" w14:textId="77777777" w:rsidR="00515A2D" w:rsidRPr="004D6FE8" w:rsidRDefault="00515A2D" w:rsidP="00515A2D">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C42A940" w:rsidR="002614B6" w:rsidRPr="00E36A47" w:rsidRDefault="00E36A47"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E36A47">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665F13C" w:rsidR="000F05FE" w:rsidRPr="004922F8" w:rsidRDefault="004922F8"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4922F8">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9818C3A" w:rsidR="000F05FE" w:rsidRDefault="00EA135D"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p w14:paraId="0A0FF6FB"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302DDBA4"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8E9CE2D"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348B45BA"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2EFCC96"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4D480CB8" w14:textId="77777777" w:rsidR="00960C10" w:rsidRPr="00F405F5" w:rsidRDefault="00960C10" w:rsidP="00F405F5">
                              <w:pPr>
                                <w:spacing w:before="240" w:after="120"/>
                                <w:ind w:left="142" w:right="85"/>
                                <w:jc w:val="both"/>
                                <w:rPr>
                                  <w:rFonts w:asciiTheme="majorHAnsi" w:eastAsiaTheme="majorEastAsia" w:hAnsiTheme="majorHAnsi" w:cstheme="majorHAnsi"/>
                                  <w:color w:val="A01A1A"/>
                                  <w:sz w:val="18"/>
                                  <w:szCs w:val="18"/>
                                </w:rPr>
                              </w:pP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5A6461CB" w:rsidR="002614B6" w:rsidRPr="00515A2D" w:rsidRDefault="002A38AD"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515A2D">
                          <w:rPr>
                            <w:rFonts w:asciiTheme="majorHAnsi" w:eastAsiaTheme="majorEastAsia" w:hAnsiTheme="majorHAnsi" w:cstheme="majorHAnsi"/>
                            <w:b/>
                            <w:bCs/>
                            <w:color w:val="A01A1A"/>
                            <w:sz w:val="18"/>
                            <w:szCs w:val="18"/>
                            <w:lang w:val="de-CH"/>
                          </w:rPr>
                          <w:t>GEMEINDEEIGENE STROMERZEUGUNGSANLAGEN</w:t>
                        </w:r>
                        <w:r w:rsidR="000F05FE" w:rsidRPr="00515A2D">
                          <w:rPr>
                            <w:rFonts w:asciiTheme="majorHAnsi" w:eastAsiaTheme="majorEastAsia" w:hAnsiTheme="majorHAnsi" w:cstheme="majorHAnsi"/>
                            <w:b/>
                            <w:bCs/>
                            <w:color w:val="A01A1A"/>
                            <w:sz w:val="18"/>
                            <w:szCs w:val="18"/>
                            <w:lang w:val="de-CH"/>
                          </w:rPr>
                          <w:t>:</w:t>
                        </w:r>
                      </w:p>
                      <w:p w14:paraId="21882E26" w14:textId="77777777" w:rsidR="00515A2D" w:rsidRPr="004D6FE8" w:rsidRDefault="00515A2D" w:rsidP="00515A2D">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6C42A940" w:rsidR="002614B6" w:rsidRPr="00E36A47" w:rsidRDefault="00E36A47"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E36A47">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665F13C" w:rsidR="000F05FE" w:rsidRPr="004922F8" w:rsidRDefault="004922F8"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4922F8">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49818C3A" w:rsidR="000F05FE" w:rsidRDefault="00EA135D"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p w14:paraId="0A0FF6FB"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302DDBA4"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8E9CE2D"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348B45BA"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12EFCC96" w14:textId="77777777" w:rsidR="00960C10" w:rsidRDefault="00960C10" w:rsidP="00F405F5">
                        <w:pPr>
                          <w:spacing w:before="240" w:after="120"/>
                          <w:ind w:left="142" w:right="85"/>
                          <w:jc w:val="both"/>
                          <w:rPr>
                            <w:rFonts w:asciiTheme="majorHAnsi" w:eastAsiaTheme="majorEastAsia" w:hAnsiTheme="majorHAnsi" w:cstheme="majorHAnsi"/>
                            <w:color w:val="A01A1A"/>
                            <w:sz w:val="18"/>
                            <w:szCs w:val="18"/>
                          </w:rPr>
                        </w:pPr>
                      </w:p>
                      <w:p w14:paraId="4D480CB8" w14:textId="77777777" w:rsidR="00960C10" w:rsidRPr="00F405F5" w:rsidRDefault="00960C10" w:rsidP="00F405F5">
                        <w:pPr>
                          <w:spacing w:before="240" w:after="120"/>
                          <w:ind w:left="142" w:right="85"/>
                          <w:jc w:val="both"/>
                          <w:rPr>
                            <w:rFonts w:asciiTheme="majorHAnsi" w:eastAsiaTheme="majorEastAsia" w:hAnsiTheme="majorHAnsi" w:cstheme="majorHAnsi"/>
                            <w:color w:val="A01A1A"/>
                            <w:sz w:val="18"/>
                            <w:szCs w:val="18"/>
                          </w:rPr>
                        </w:pP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2A38AD" w:rsidRPr="0016529A">
        <w:rPr>
          <w:bCs/>
          <w:lang w:val="de-DE"/>
        </w:rPr>
        <w:t xml:space="preserve"> EVENTUELLE BESTELLUNGEN &amp; VORBEREITUNGEN (</w:t>
      </w:r>
      <w:r w:rsidR="002A38AD" w:rsidRPr="0016529A">
        <w:rPr>
          <w:lang w:val="de-DE"/>
        </w:rPr>
        <w:t>Seite an die zuständige Stelle weiterleiten</w:t>
      </w:r>
      <w:r w:rsidR="00EF21C4" w:rsidRPr="0016529A">
        <w:rPr>
          <w:lang w:val="de-DE"/>
        </w:rPr>
        <w:t>)</w:t>
      </w:r>
    </w:p>
    <w:p w14:paraId="40732387" w14:textId="568FFF8B" w:rsidR="002614B6" w:rsidRPr="0016529A" w:rsidRDefault="002614B6" w:rsidP="00CB4154">
      <w:pPr>
        <w:spacing w:after="120"/>
        <w:rPr>
          <w:rFonts w:ascii="Calibri Light" w:hAnsi="Calibri Light" w:cs="Calibri Light"/>
          <w:sz w:val="18"/>
          <w:szCs w:val="18"/>
          <w:lang w:val="de-DE"/>
        </w:rPr>
      </w:pPr>
    </w:p>
    <w:p w14:paraId="412DE873" w14:textId="77777777" w:rsidR="00930C77" w:rsidRPr="0016529A" w:rsidRDefault="00930C77" w:rsidP="00CB4154">
      <w:pPr>
        <w:spacing w:after="120"/>
        <w:rPr>
          <w:rFonts w:ascii="Calibri Light" w:hAnsi="Calibri Light" w:cs="Calibri Light"/>
          <w:sz w:val="18"/>
          <w:szCs w:val="18"/>
          <w:lang w:val="de-DE"/>
        </w:rPr>
      </w:pPr>
    </w:p>
    <w:p w14:paraId="17213573" w14:textId="77777777" w:rsidR="00930C77" w:rsidRPr="0016529A" w:rsidRDefault="00930C77" w:rsidP="00CB4154">
      <w:pPr>
        <w:spacing w:after="120"/>
        <w:rPr>
          <w:rFonts w:ascii="Calibri Light" w:hAnsi="Calibri Light" w:cs="Calibri Light"/>
          <w:sz w:val="18"/>
          <w:szCs w:val="18"/>
          <w:lang w:val="de-DE"/>
        </w:rPr>
      </w:pPr>
    </w:p>
    <w:p w14:paraId="21A09CE3" w14:textId="77777777" w:rsidR="00930C77" w:rsidRPr="0016529A" w:rsidRDefault="00930C77" w:rsidP="00CB4154">
      <w:pPr>
        <w:spacing w:after="120"/>
        <w:rPr>
          <w:rFonts w:ascii="Calibri Light" w:hAnsi="Calibri Light" w:cs="Calibri Light"/>
          <w:sz w:val="18"/>
          <w:szCs w:val="18"/>
          <w:lang w:val="de-DE"/>
        </w:rPr>
      </w:pPr>
    </w:p>
    <w:p w14:paraId="15DEA07E" w14:textId="5E21CF58" w:rsidR="002614B6" w:rsidRPr="0016529A" w:rsidRDefault="002614B6" w:rsidP="00CB4154">
      <w:pPr>
        <w:spacing w:after="120"/>
        <w:rPr>
          <w:rFonts w:ascii="Calibri Light" w:hAnsi="Calibri Light" w:cs="Calibri Light"/>
          <w:sz w:val="18"/>
          <w:szCs w:val="18"/>
          <w:lang w:val="de-DE"/>
        </w:rPr>
      </w:pPr>
    </w:p>
    <w:p w14:paraId="11A6DB3D" w14:textId="0543A1B5" w:rsidR="002614B6" w:rsidRPr="0016529A" w:rsidRDefault="002614B6" w:rsidP="00CB4154">
      <w:pPr>
        <w:spacing w:after="120"/>
        <w:rPr>
          <w:rFonts w:ascii="Calibri Light" w:hAnsi="Calibri Light" w:cs="Calibri Light"/>
          <w:sz w:val="18"/>
          <w:szCs w:val="18"/>
          <w:lang w:val="de-DE"/>
        </w:rPr>
      </w:pPr>
    </w:p>
    <w:p w14:paraId="21E2DF0D" w14:textId="24FCB570" w:rsidR="002614B6" w:rsidRPr="0016529A" w:rsidRDefault="002614B6" w:rsidP="00CB4154">
      <w:pPr>
        <w:spacing w:after="120"/>
        <w:rPr>
          <w:rFonts w:ascii="Calibri Light" w:hAnsi="Calibri Light" w:cs="Calibri Light"/>
          <w:sz w:val="18"/>
          <w:szCs w:val="18"/>
          <w:lang w:val="de-DE"/>
        </w:rPr>
      </w:pPr>
    </w:p>
    <w:p w14:paraId="19A61A7B" w14:textId="117EE285" w:rsidR="002614B6" w:rsidRPr="0016529A" w:rsidRDefault="002614B6" w:rsidP="00CB4154">
      <w:pPr>
        <w:spacing w:after="120"/>
        <w:rPr>
          <w:rFonts w:ascii="Calibri Light" w:hAnsi="Calibri Light" w:cs="Calibri Light"/>
          <w:sz w:val="18"/>
          <w:szCs w:val="18"/>
          <w:lang w:val="de-DE"/>
        </w:rPr>
      </w:pPr>
    </w:p>
    <w:p w14:paraId="43B3A4E5" w14:textId="0FD67C73" w:rsidR="002614B6" w:rsidRPr="0016529A" w:rsidRDefault="002614B6" w:rsidP="00CB4154">
      <w:pPr>
        <w:spacing w:after="120"/>
        <w:rPr>
          <w:rFonts w:ascii="Calibri Light" w:hAnsi="Calibri Light" w:cs="Calibri Light"/>
          <w:sz w:val="18"/>
          <w:szCs w:val="18"/>
          <w:lang w:val="de-DE"/>
        </w:rPr>
      </w:pPr>
    </w:p>
    <w:p w14:paraId="220B2C8D" w14:textId="6DE96629" w:rsidR="002614B6" w:rsidRPr="0016529A" w:rsidRDefault="002614B6" w:rsidP="00CB4154">
      <w:pPr>
        <w:spacing w:after="120"/>
        <w:rPr>
          <w:rFonts w:ascii="Calibri Light" w:hAnsi="Calibri Light" w:cs="Calibri Light"/>
          <w:sz w:val="18"/>
          <w:szCs w:val="18"/>
          <w:lang w:val="de-DE"/>
        </w:rPr>
      </w:pPr>
    </w:p>
    <w:p w14:paraId="4D41B122" w14:textId="2291ECBC" w:rsidR="002614B6" w:rsidRPr="0016529A" w:rsidRDefault="002614B6" w:rsidP="00CB4154">
      <w:pPr>
        <w:spacing w:after="120"/>
        <w:rPr>
          <w:rFonts w:ascii="Calibri Light" w:hAnsi="Calibri Light" w:cs="Calibri Light"/>
          <w:sz w:val="18"/>
          <w:szCs w:val="18"/>
          <w:lang w:val="de-DE"/>
        </w:rPr>
      </w:pPr>
    </w:p>
    <w:p w14:paraId="54584EDB" w14:textId="5257ADE6" w:rsidR="002614B6" w:rsidRPr="0016529A" w:rsidRDefault="002614B6" w:rsidP="00CB4154">
      <w:pPr>
        <w:spacing w:after="120"/>
        <w:rPr>
          <w:rFonts w:ascii="Calibri Light" w:hAnsi="Calibri Light" w:cs="Calibri Light"/>
          <w:sz w:val="18"/>
          <w:szCs w:val="18"/>
          <w:lang w:val="de-DE"/>
        </w:rPr>
      </w:pPr>
    </w:p>
    <w:p w14:paraId="613F5DDC" w14:textId="6D4B6809" w:rsidR="002614B6" w:rsidRPr="0016529A" w:rsidRDefault="002614B6" w:rsidP="00CB4154">
      <w:pPr>
        <w:spacing w:after="120"/>
        <w:rPr>
          <w:rFonts w:ascii="Calibri Light" w:hAnsi="Calibri Light" w:cs="Calibri Light"/>
          <w:sz w:val="18"/>
          <w:szCs w:val="18"/>
          <w:lang w:val="de-DE"/>
        </w:rPr>
      </w:pPr>
    </w:p>
    <w:p w14:paraId="50239B25" w14:textId="78AD4595" w:rsidR="002614B6" w:rsidRPr="0016529A" w:rsidRDefault="002614B6" w:rsidP="00CB4154">
      <w:pPr>
        <w:spacing w:after="120"/>
        <w:rPr>
          <w:rFonts w:ascii="Calibri Light" w:hAnsi="Calibri Light" w:cs="Calibri Light"/>
          <w:sz w:val="18"/>
          <w:szCs w:val="18"/>
          <w:lang w:val="de-DE"/>
        </w:rPr>
      </w:pPr>
    </w:p>
    <w:p w14:paraId="07BA6DBA" w14:textId="164FA0DF" w:rsidR="002614B6" w:rsidRPr="0016529A" w:rsidRDefault="002614B6" w:rsidP="00CB4154">
      <w:pPr>
        <w:spacing w:after="120"/>
        <w:rPr>
          <w:rFonts w:ascii="Calibri Light" w:hAnsi="Calibri Light" w:cs="Calibri Light"/>
          <w:sz w:val="18"/>
          <w:szCs w:val="18"/>
          <w:lang w:val="de-DE"/>
        </w:rPr>
      </w:pPr>
    </w:p>
    <w:p w14:paraId="052BE8E6" w14:textId="062C4662" w:rsidR="002614B6" w:rsidRPr="0016529A" w:rsidRDefault="002614B6" w:rsidP="00CB4154">
      <w:pPr>
        <w:spacing w:after="120"/>
        <w:rPr>
          <w:rFonts w:ascii="Calibri Light" w:hAnsi="Calibri Light" w:cs="Calibri Light"/>
          <w:sz w:val="18"/>
          <w:szCs w:val="18"/>
          <w:lang w:val="de-DE"/>
        </w:rPr>
      </w:pPr>
    </w:p>
    <w:p w14:paraId="0E43D0C8" w14:textId="5D9CE986" w:rsidR="002614B6" w:rsidRPr="0016529A" w:rsidRDefault="002614B6" w:rsidP="00CB4154">
      <w:pPr>
        <w:spacing w:after="120"/>
        <w:rPr>
          <w:rFonts w:ascii="Calibri Light" w:hAnsi="Calibri Light" w:cs="Calibri Light"/>
          <w:sz w:val="18"/>
          <w:szCs w:val="18"/>
          <w:lang w:val="de-DE"/>
        </w:rPr>
      </w:pPr>
    </w:p>
    <w:p w14:paraId="45E3EF30" w14:textId="51E4B36B" w:rsidR="002614B6" w:rsidRPr="0016529A" w:rsidRDefault="002614B6" w:rsidP="00CB4154">
      <w:pPr>
        <w:spacing w:after="120"/>
        <w:rPr>
          <w:rFonts w:ascii="Calibri Light" w:hAnsi="Calibri Light" w:cs="Calibri Light"/>
          <w:sz w:val="18"/>
          <w:szCs w:val="18"/>
          <w:lang w:val="de-DE"/>
        </w:rPr>
      </w:pPr>
    </w:p>
    <w:p w14:paraId="656DA450" w14:textId="593BC18C" w:rsidR="002614B6" w:rsidRPr="0016529A" w:rsidRDefault="002614B6" w:rsidP="00CB4154">
      <w:pPr>
        <w:spacing w:after="120"/>
        <w:rPr>
          <w:rFonts w:ascii="Calibri Light" w:hAnsi="Calibri Light" w:cs="Calibri Light"/>
          <w:sz w:val="18"/>
          <w:szCs w:val="18"/>
          <w:lang w:val="de-DE"/>
        </w:rPr>
      </w:pPr>
    </w:p>
    <w:p w14:paraId="18811F49" w14:textId="65BA5E7C" w:rsidR="002614B6" w:rsidRPr="0016529A" w:rsidRDefault="002614B6" w:rsidP="00CB4154">
      <w:pPr>
        <w:spacing w:after="120"/>
        <w:rPr>
          <w:rFonts w:ascii="Calibri Light" w:hAnsi="Calibri Light" w:cs="Calibri Light"/>
          <w:sz w:val="18"/>
          <w:szCs w:val="18"/>
          <w:lang w:val="de-DE"/>
        </w:rPr>
      </w:pPr>
    </w:p>
    <w:p w14:paraId="2867A8FD" w14:textId="00E31ABC" w:rsidR="002614B6" w:rsidRPr="0016529A" w:rsidRDefault="002614B6" w:rsidP="00CB4154">
      <w:pPr>
        <w:spacing w:after="120"/>
        <w:rPr>
          <w:rFonts w:ascii="Calibri Light" w:hAnsi="Calibri Light" w:cs="Calibri Light"/>
          <w:sz w:val="18"/>
          <w:szCs w:val="18"/>
          <w:lang w:val="de-DE"/>
        </w:rPr>
      </w:pPr>
    </w:p>
    <w:p w14:paraId="1D873B78" w14:textId="77777777" w:rsidR="002614B6" w:rsidRPr="0016529A" w:rsidRDefault="002614B6" w:rsidP="00CB4154">
      <w:pPr>
        <w:spacing w:after="120"/>
        <w:rPr>
          <w:rFonts w:ascii="Calibri Light" w:hAnsi="Calibri Light" w:cs="Calibri Light"/>
          <w:sz w:val="18"/>
          <w:szCs w:val="18"/>
          <w:lang w:val="de-DE"/>
        </w:rPr>
      </w:pPr>
    </w:p>
    <w:p w14:paraId="0EF0FE72" w14:textId="22D753F1" w:rsidR="002614B6" w:rsidRPr="0016529A" w:rsidRDefault="002614B6" w:rsidP="00CB4154">
      <w:pPr>
        <w:spacing w:after="120"/>
        <w:rPr>
          <w:rFonts w:ascii="Calibri Light" w:hAnsi="Calibri Light" w:cs="Calibri Light"/>
          <w:sz w:val="18"/>
          <w:szCs w:val="18"/>
          <w:lang w:val="de-DE"/>
        </w:rPr>
      </w:pPr>
    </w:p>
    <w:p w14:paraId="370FCC28" w14:textId="774F34F6" w:rsidR="002614B6" w:rsidRPr="0016529A" w:rsidRDefault="002614B6" w:rsidP="00CB4154">
      <w:pPr>
        <w:spacing w:after="120"/>
        <w:rPr>
          <w:rFonts w:ascii="Calibri Light" w:hAnsi="Calibri Light" w:cs="Calibri Light"/>
          <w:sz w:val="18"/>
          <w:szCs w:val="18"/>
          <w:lang w:val="de-DE"/>
        </w:rPr>
      </w:pPr>
    </w:p>
    <w:p w14:paraId="53E1AAE2" w14:textId="5F446519" w:rsidR="002614B6" w:rsidRPr="0016529A" w:rsidRDefault="002614B6" w:rsidP="00CB4154">
      <w:pPr>
        <w:spacing w:after="120"/>
        <w:rPr>
          <w:rFonts w:ascii="Calibri Light" w:hAnsi="Calibri Light" w:cs="Calibri Light"/>
          <w:sz w:val="18"/>
          <w:szCs w:val="18"/>
          <w:lang w:val="de-DE"/>
        </w:rPr>
      </w:pPr>
    </w:p>
    <w:p w14:paraId="2B71F6C3" w14:textId="713516B6" w:rsidR="00F405F5" w:rsidRPr="0016529A" w:rsidRDefault="00F405F5" w:rsidP="005752C2">
      <w:pPr>
        <w:spacing w:after="120"/>
        <w:rPr>
          <w:rFonts w:ascii="Calibri Light" w:hAnsi="Calibri Light" w:cs="Calibri Light"/>
          <w:sz w:val="18"/>
          <w:szCs w:val="18"/>
          <w:lang w:val="de-DE"/>
        </w:rPr>
      </w:pPr>
    </w:p>
    <w:p w14:paraId="134FDDE1" w14:textId="77777777" w:rsidR="00404274" w:rsidRPr="0016529A" w:rsidRDefault="00404274" w:rsidP="005752C2">
      <w:pPr>
        <w:spacing w:after="120"/>
        <w:rPr>
          <w:rFonts w:ascii="Calibri Light" w:hAnsi="Calibri Light" w:cs="Calibri Light"/>
          <w:sz w:val="18"/>
          <w:szCs w:val="18"/>
          <w:lang w:val="de-DE"/>
        </w:rPr>
      </w:pPr>
    </w:p>
    <w:p w14:paraId="64DEEF0D" w14:textId="77777777" w:rsidR="00404274" w:rsidRPr="0016529A" w:rsidRDefault="00404274" w:rsidP="005752C2">
      <w:pPr>
        <w:spacing w:after="120"/>
        <w:rPr>
          <w:rFonts w:ascii="Calibri Light" w:hAnsi="Calibri Light" w:cs="Calibri Light"/>
          <w:color w:val="165DFA"/>
          <w:sz w:val="18"/>
          <w:szCs w:val="18"/>
          <w:lang w:val="de-DE"/>
        </w:rPr>
      </w:pPr>
    </w:p>
    <w:p w14:paraId="52FED20E" w14:textId="77777777" w:rsidR="00B66AED" w:rsidRPr="0016529A" w:rsidRDefault="00C47470" w:rsidP="00B66AED">
      <w:pPr>
        <w:tabs>
          <w:tab w:val="left" w:pos="4111"/>
          <w:tab w:val="left" w:pos="6521"/>
        </w:tabs>
        <w:spacing w:before="1320" w:after="720"/>
        <w:rPr>
          <w:rFonts w:ascii="Calibri Light" w:hAnsi="Calibri Light" w:cs="Calibri Light"/>
          <w:b/>
          <w:bCs/>
          <w:sz w:val="18"/>
          <w:szCs w:val="18"/>
          <w:lang w:val="de-DE"/>
        </w:rPr>
      </w:pPr>
      <w:r w:rsidRPr="0016529A">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0AFCA6ED">
                <wp:simplePos x="0" y="0"/>
                <wp:positionH relativeFrom="margin">
                  <wp:posOffset>0</wp:posOffset>
                </wp:positionH>
                <wp:positionV relativeFrom="paragraph">
                  <wp:posOffset>708660</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03FF08B4" w14:textId="77777777" w:rsidR="000840AB" w:rsidRPr="00807862" w:rsidRDefault="000840AB" w:rsidP="000840AB">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69FD92FE" w14:textId="77777777" w:rsidR="000840AB" w:rsidRPr="00807862" w:rsidRDefault="000840AB" w:rsidP="000840AB">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FFCFD8E" w14:textId="77777777" w:rsidR="000840AB" w:rsidRPr="002718B4" w:rsidRDefault="000840AB" w:rsidP="000840AB">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797FDE9" w14:textId="77777777" w:rsidR="000840AB" w:rsidRPr="002718B4" w:rsidRDefault="000840AB" w:rsidP="000840AB">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F59D2F7"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55.8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" strokecolor="#103643" strokeweight=".5pt">
                <v:stroke dashstyle="dash"/>
                <v:textbox>
                  <w:txbxContent>
                    <w:p w14:paraId="03FF08B4" w14:textId="77777777" w:rsidR="000840AB" w:rsidRPr="00807862" w:rsidRDefault="000840AB" w:rsidP="000840AB">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69FD92FE" w14:textId="77777777" w:rsidR="000840AB" w:rsidRPr="00807862" w:rsidRDefault="000840AB" w:rsidP="000840AB">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FFCFD8E" w14:textId="77777777" w:rsidR="000840AB" w:rsidRPr="002718B4" w:rsidRDefault="000840AB" w:rsidP="000840AB">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6797FDE9" w14:textId="77777777" w:rsidR="000840AB" w:rsidRPr="002718B4" w:rsidRDefault="000840AB" w:rsidP="000840AB">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0F59D2F7"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16529A">
        <w:rPr>
          <w:rFonts w:ascii="Calibri Light" w:hAnsi="Calibri Light" w:cs="Calibri Light"/>
          <w:b/>
          <w:bCs/>
          <w:sz w:val="18"/>
          <w:szCs w:val="18"/>
          <w:lang w:val="de-DE"/>
        </w:rPr>
        <w:tab/>
      </w:r>
      <w:bookmarkEnd w:id="0"/>
      <w:r w:rsidR="00B66AED" w:rsidRPr="0016529A">
        <w:rPr>
          <w:rFonts w:ascii="Calibri Light" w:hAnsi="Calibri Light" w:cs="Calibri Light"/>
          <w:b/>
          <w:bCs/>
          <w:sz w:val="18"/>
          <w:szCs w:val="18"/>
          <w:lang w:val="de-DE"/>
        </w:rPr>
        <w:t>Name, Vorname und Funktion</w:t>
      </w:r>
      <w:r w:rsidR="00B66AED" w:rsidRPr="0016529A">
        <w:rPr>
          <w:rFonts w:ascii="Calibri Light" w:hAnsi="Calibri Light" w:cs="Calibri Light"/>
          <w:sz w:val="18"/>
          <w:szCs w:val="18"/>
          <w:lang w:val="de-DE"/>
        </w:rPr>
        <w:t xml:space="preserve">: </w:t>
      </w:r>
      <w:r w:rsidR="00B66AED" w:rsidRPr="0016529A">
        <w:rPr>
          <w:rFonts w:ascii="Calibri Light" w:hAnsi="Calibri Light" w:cs="Calibri Light"/>
          <w:b/>
          <w:bCs/>
          <w:sz w:val="18"/>
          <w:szCs w:val="18"/>
          <w:lang w:val="de-DE"/>
        </w:rPr>
        <w:tab/>
      </w:r>
      <w:r w:rsidR="00B66AED" w:rsidRPr="0016529A">
        <w:rPr>
          <w:rFonts w:ascii="Calibri Light" w:hAnsi="Calibri Light" w:cs="Calibri Light"/>
          <w:sz w:val="16"/>
          <w:szCs w:val="16"/>
          <w:lang w:val="de-DE"/>
        </w:rPr>
        <w:t>........................................................................</w:t>
      </w:r>
    </w:p>
    <w:p w14:paraId="60A08E8A" w14:textId="0F636C6B" w:rsidR="00C8626E" w:rsidRPr="0016529A" w:rsidRDefault="00B66AED" w:rsidP="00B66AED">
      <w:pPr>
        <w:tabs>
          <w:tab w:val="left" w:pos="4111"/>
          <w:tab w:val="left" w:pos="6521"/>
        </w:tabs>
        <w:spacing w:after="120"/>
        <w:rPr>
          <w:rFonts w:ascii="Calibri Light" w:hAnsi="Calibri Light" w:cs="Calibri Light"/>
          <w:sz w:val="18"/>
          <w:szCs w:val="18"/>
          <w:lang w:val="de-DE"/>
        </w:rPr>
      </w:pPr>
      <w:r w:rsidRPr="0016529A">
        <w:rPr>
          <w:rFonts w:ascii="Calibri Light" w:hAnsi="Calibri Light" w:cs="Calibri Light"/>
          <w:sz w:val="18"/>
          <w:szCs w:val="18"/>
          <w:lang w:val="de-DE"/>
        </w:rPr>
        <w:tab/>
      </w:r>
      <w:r w:rsidRPr="0016529A">
        <w:rPr>
          <w:rFonts w:ascii="Calibri Light" w:hAnsi="Calibri Light" w:cs="Calibri Light"/>
          <w:b/>
          <w:bCs/>
          <w:sz w:val="18"/>
          <w:szCs w:val="18"/>
          <w:lang w:val="de-DE"/>
        </w:rPr>
        <w:t>Datum &amp; Unterschrift:</w:t>
      </w:r>
      <w:r w:rsidRPr="0016529A">
        <w:rPr>
          <w:rFonts w:ascii="Calibri Light" w:hAnsi="Calibri Light" w:cs="Calibri Light"/>
          <w:sz w:val="16"/>
          <w:szCs w:val="16"/>
          <w:lang w:val="de-DE"/>
        </w:rPr>
        <w:tab/>
        <w:t>........................................................................</w:t>
      </w:r>
    </w:p>
    <w:sectPr w:rsidR="00C8626E" w:rsidRPr="0016529A"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B4E2A" w14:textId="77777777" w:rsidR="005B6A11" w:rsidRDefault="005B6A11" w:rsidP="006D72DC">
      <w:pPr>
        <w:spacing w:after="0" w:line="240" w:lineRule="auto"/>
      </w:pPr>
      <w:r>
        <w:separator/>
      </w:r>
    </w:p>
  </w:endnote>
  <w:endnote w:type="continuationSeparator" w:id="0">
    <w:p w14:paraId="7A05FA35" w14:textId="77777777" w:rsidR="005B6A11" w:rsidRDefault="005B6A11" w:rsidP="006D72DC">
      <w:pPr>
        <w:spacing w:after="0" w:line="240" w:lineRule="auto"/>
      </w:pPr>
      <w:r>
        <w:continuationSeparator/>
      </w:r>
    </w:p>
  </w:endnote>
  <w:endnote w:type="continuationNotice" w:id="1">
    <w:p w14:paraId="49228F83" w14:textId="77777777" w:rsidR="005B6A11" w:rsidRDefault="005B6A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02E6" w14:textId="77777777" w:rsidR="00A85A70" w:rsidRDefault="00A85A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25D6D0A5" w:rsidR="00BD7431" w:rsidRPr="0010236A"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5" behindDoc="0" locked="0" layoutInCell="1" allowOverlap="1" wp14:anchorId="6488C5C1" wp14:editId="23F77159">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5C593EDC"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90014">
                            <w:rPr>
                              <w:rFonts w:asciiTheme="majorHAnsi" w:hAnsiTheme="majorHAnsi" w:cstheme="majorHAnsi"/>
                              <w:b/>
                              <w:bCs/>
                              <w:color w:val="165DFA"/>
                              <w:sz w:val="14"/>
                              <w:szCs w:val="14"/>
                            </w:rPr>
                            <w:t>2</w:t>
                          </w:r>
                          <w:r w:rsidR="002A03E8">
                            <w:rPr>
                              <w:rFonts w:asciiTheme="majorHAnsi" w:hAnsiTheme="majorHAnsi" w:cstheme="majorHAnsi"/>
                              <w:b/>
                              <w:bCs/>
                              <w:color w:val="165DFA"/>
                              <w:sz w:val="14"/>
                              <w:szCs w:val="14"/>
                            </w:rPr>
                            <w:t>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4E390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10236A">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10236A">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5;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5C593EDC"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E90014">
                      <w:rPr>
                        <w:rFonts w:asciiTheme="majorHAnsi" w:hAnsiTheme="majorHAnsi" w:cstheme="majorHAnsi"/>
                        <w:b/>
                        <w:bCs/>
                        <w:color w:val="165DFA"/>
                        <w:sz w:val="14"/>
                        <w:szCs w:val="14"/>
                      </w:rPr>
                      <w:t>2</w:t>
                    </w:r>
                    <w:r w:rsidR="002A03E8">
                      <w:rPr>
                        <w:rFonts w:asciiTheme="majorHAnsi" w:hAnsiTheme="majorHAnsi" w:cstheme="majorHAnsi"/>
                        <w:b/>
                        <w:bCs/>
                        <w:color w:val="165DFA"/>
                        <w:sz w:val="14"/>
                        <w:szCs w:val="14"/>
                      </w:rPr>
                      <w:t>3</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4E390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10236A">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10236A">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10236A">
      <w:rPr>
        <w:rFonts w:asciiTheme="majorHAnsi" w:hAnsiTheme="majorHAnsi" w:cstheme="majorHAnsi"/>
        <w:i/>
        <w:iCs/>
        <w:color w:val="103643"/>
        <w:sz w:val="14"/>
        <w:szCs w:val="14"/>
        <w:lang w:val="de-CH"/>
      </w:rPr>
      <w:t>/</w:t>
    </w:r>
    <w:proofErr w:type="gramStart"/>
    <w:r w:rsidR="00F71D8E" w:rsidRPr="0010236A">
      <w:rPr>
        <w:rFonts w:asciiTheme="majorHAnsi" w:hAnsiTheme="majorHAnsi" w:cstheme="majorHAnsi"/>
        <w:i/>
        <w:iCs/>
        <w:color w:val="103643"/>
        <w:sz w:val="14"/>
        <w:szCs w:val="14"/>
        <w:lang w:val="de-CH"/>
      </w:rPr>
      <w:t xml:space="preserve">/ </w:t>
    </w:r>
    <w:r w:rsidR="005752C2" w:rsidRPr="0010236A">
      <w:rPr>
        <w:rFonts w:asciiTheme="majorHAnsi" w:hAnsiTheme="majorHAnsi" w:cstheme="majorHAnsi"/>
        <w:i/>
        <w:iCs/>
        <w:color w:val="103643"/>
        <w:sz w:val="14"/>
        <w:szCs w:val="14"/>
        <w:lang w:val="de-CH"/>
      </w:rPr>
      <w:t xml:space="preserve"> </w:t>
    </w:r>
    <w:r w:rsidR="0010236A">
      <w:rPr>
        <w:rFonts w:asciiTheme="majorHAnsi" w:hAnsiTheme="majorHAnsi" w:cstheme="majorHAnsi"/>
        <w:i/>
        <w:iCs/>
        <w:color w:val="103643"/>
        <w:kern w:val="0"/>
        <w:sz w:val="14"/>
        <w:szCs w:val="14"/>
        <w:lang w:val="de-CH"/>
        <w14:ligatures w14:val="none"/>
      </w:rPr>
      <w:t>Mit</w:t>
    </w:r>
    <w:proofErr w:type="gramEnd"/>
    <w:r w:rsidR="0010236A">
      <w:rPr>
        <w:rFonts w:asciiTheme="majorHAnsi" w:hAnsiTheme="majorHAnsi" w:cstheme="majorHAnsi"/>
        <w:i/>
        <w:iCs/>
        <w:color w:val="103643"/>
        <w:kern w:val="0"/>
        <w:sz w:val="14"/>
        <w:szCs w:val="14"/>
        <w:lang w:val="de-CH"/>
        <w14:ligatures w14:val="none"/>
      </w:rPr>
      <w:t xml:space="preserve"> der Unterstützung der Antenne </w:t>
    </w:r>
    <w:proofErr w:type="spellStart"/>
    <w:r w:rsidR="0010236A">
      <w:rPr>
        <w:rFonts w:asciiTheme="majorHAnsi" w:hAnsiTheme="majorHAnsi" w:cstheme="majorHAnsi"/>
        <w:i/>
        <w:iCs/>
        <w:color w:val="103643"/>
        <w:kern w:val="0"/>
        <w:sz w:val="14"/>
        <w:szCs w:val="14"/>
        <w:lang w:val="de-CH"/>
        <w14:ligatures w14:val="none"/>
      </w:rPr>
      <w:t>Région</w:t>
    </w:r>
    <w:proofErr w:type="spellEnd"/>
    <w:r w:rsidR="0010236A">
      <w:rPr>
        <w:rFonts w:asciiTheme="majorHAnsi" w:hAnsiTheme="majorHAnsi" w:cstheme="majorHAnsi"/>
        <w:i/>
        <w:iCs/>
        <w:color w:val="103643"/>
        <w:kern w:val="0"/>
        <w:sz w:val="14"/>
        <w:szCs w:val="14"/>
        <w:lang w:val="de-CH"/>
        <w14:ligatures w14:val="none"/>
      </w:rPr>
      <w:t xml:space="preserve"> Valais </w:t>
    </w:r>
    <w:proofErr w:type="spellStart"/>
    <w:r w:rsidR="0010236A">
      <w:rPr>
        <w:rFonts w:asciiTheme="majorHAnsi" w:hAnsiTheme="majorHAnsi" w:cstheme="majorHAnsi"/>
        <w:i/>
        <w:iCs/>
        <w:color w:val="103643"/>
        <w:kern w:val="0"/>
        <w:sz w:val="14"/>
        <w:szCs w:val="14"/>
        <w:lang w:val="de-CH"/>
        <w14:ligatures w14:val="none"/>
      </w:rPr>
      <w:t>romand</w:t>
    </w:r>
    <w:proofErr w:type="spellEnd"/>
    <w:r w:rsidR="0010236A">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0B4F650A" w:rsidR="00627631" w:rsidRPr="0010236A"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2" behindDoc="0" locked="0" layoutInCell="1" allowOverlap="1" wp14:anchorId="1E4FB7E6" wp14:editId="2831F69D">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60FFE6EC"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2A03E8">
                            <w:rPr>
                              <w:rFonts w:asciiTheme="majorHAnsi" w:hAnsiTheme="majorHAnsi" w:cstheme="majorHAnsi"/>
                              <w:b/>
                              <w:bCs/>
                              <w:color w:val="165DFA"/>
                              <w:sz w:val="14"/>
                              <w:szCs w:val="14"/>
                            </w:rPr>
                            <w:t>23</w:t>
                          </w:r>
                          <w:r w:rsidRPr="007F2153">
                            <w:rPr>
                              <w:rFonts w:asciiTheme="majorHAnsi" w:hAnsiTheme="majorHAnsi" w:cstheme="majorHAnsi"/>
                              <w:sz w:val="14"/>
                              <w:szCs w:val="14"/>
                            </w:rPr>
                            <w:t xml:space="preserve"> V. </w:t>
                          </w:r>
                          <w:r w:rsidR="004E390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10236A">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10236A">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60FFE6EC"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2A03E8">
                      <w:rPr>
                        <w:rFonts w:asciiTheme="majorHAnsi" w:hAnsiTheme="majorHAnsi" w:cstheme="majorHAnsi"/>
                        <w:b/>
                        <w:bCs/>
                        <w:color w:val="165DFA"/>
                        <w:sz w:val="14"/>
                        <w:szCs w:val="14"/>
                      </w:rPr>
                      <w:t>23</w:t>
                    </w:r>
                    <w:r w:rsidRPr="007F2153">
                      <w:rPr>
                        <w:rFonts w:asciiTheme="majorHAnsi" w:hAnsiTheme="majorHAnsi" w:cstheme="majorHAnsi"/>
                        <w:sz w:val="14"/>
                        <w:szCs w:val="14"/>
                      </w:rPr>
                      <w:t xml:space="preserve"> V. </w:t>
                    </w:r>
                    <w:r w:rsidR="004E3906">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10236A">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10236A">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10236A">
      <w:rPr>
        <w:rFonts w:asciiTheme="majorHAnsi" w:hAnsiTheme="majorHAnsi" w:cstheme="majorHAnsi"/>
        <w:i/>
        <w:iCs/>
        <w:color w:val="103643"/>
        <w:sz w:val="14"/>
        <w:szCs w:val="14"/>
        <w:lang w:val="de-CH"/>
      </w:rPr>
      <w:t>/</w:t>
    </w:r>
    <w:proofErr w:type="gramStart"/>
    <w:r w:rsidRPr="0010236A">
      <w:rPr>
        <w:rFonts w:asciiTheme="majorHAnsi" w:hAnsiTheme="majorHAnsi" w:cstheme="majorHAnsi"/>
        <w:i/>
        <w:iCs/>
        <w:color w:val="103643"/>
        <w:sz w:val="14"/>
        <w:szCs w:val="14"/>
        <w:lang w:val="de-CH"/>
      </w:rPr>
      <w:t xml:space="preserve">/  </w:t>
    </w:r>
    <w:r w:rsidR="0010236A">
      <w:rPr>
        <w:rFonts w:asciiTheme="majorHAnsi" w:hAnsiTheme="majorHAnsi" w:cstheme="majorHAnsi"/>
        <w:i/>
        <w:iCs/>
        <w:color w:val="103643"/>
        <w:kern w:val="0"/>
        <w:sz w:val="14"/>
        <w:szCs w:val="14"/>
        <w:lang w:val="de-CH"/>
        <w14:ligatures w14:val="none"/>
      </w:rPr>
      <w:t>Mit</w:t>
    </w:r>
    <w:proofErr w:type="gramEnd"/>
    <w:r w:rsidR="0010236A">
      <w:rPr>
        <w:rFonts w:asciiTheme="majorHAnsi" w:hAnsiTheme="majorHAnsi" w:cstheme="majorHAnsi"/>
        <w:i/>
        <w:iCs/>
        <w:color w:val="103643"/>
        <w:kern w:val="0"/>
        <w:sz w:val="14"/>
        <w:szCs w:val="14"/>
        <w:lang w:val="de-CH"/>
        <w14:ligatures w14:val="none"/>
      </w:rPr>
      <w:t xml:space="preserve"> der Unterstützung der Antenne </w:t>
    </w:r>
    <w:proofErr w:type="spellStart"/>
    <w:r w:rsidR="0010236A">
      <w:rPr>
        <w:rFonts w:asciiTheme="majorHAnsi" w:hAnsiTheme="majorHAnsi" w:cstheme="majorHAnsi"/>
        <w:i/>
        <w:iCs/>
        <w:color w:val="103643"/>
        <w:kern w:val="0"/>
        <w:sz w:val="14"/>
        <w:szCs w:val="14"/>
        <w:lang w:val="de-CH"/>
        <w14:ligatures w14:val="none"/>
      </w:rPr>
      <w:t>Région</w:t>
    </w:r>
    <w:proofErr w:type="spellEnd"/>
    <w:r w:rsidR="0010236A">
      <w:rPr>
        <w:rFonts w:asciiTheme="majorHAnsi" w:hAnsiTheme="majorHAnsi" w:cstheme="majorHAnsi"/>
        <w:i/>
        <w:iCs/>
        <w:color w:val="103643"/>
        <w:kern w:val="0"/>
        <w:sz w:val="14"/>
        <w:szCs w:val="14"/>
        <w:lang w:val="de-CH"/>
        <w14:ligatures w14:val="none"/>
      </w:rPr>
      <w:t xml:space="preserve"> Valais </w:t>
    </w:r>
    <w:proofErr w:type="spellStart"/>
    <w:r w:rsidR="0010236A">
      <w:rPr>
        <w:rFonts w:asciiTheme="majorHAnsi" w:hAnsiTheme="majorHAnsi" w:cstheme="majorHAnsi"/>
        <w:i/>
        <w:iCs/>
        <w:color w:val="103643"/>
        <w:kern w:val="0"/>
        <w:sz w:val="14"/>
        <w:szCs w:val="14"/>
        <w:lang w:val="de-CH"/>
        <w14:ligatures w14:val="none"/>
      </w:rPr>
      <w:t>romand</w:t>
    </w:r>
    <w:proofErr w:type="spellEnd"/>
    <w:r w:rsidR="0010236A">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EE2AD" w14:textId="77777777" w:rsidR="005B6A11" w:rsidRDefault="005B6A11" w:rsidP="006D72DC">
      <w:pPr>
        <w:spacing w:after="0" w:line="240" w:lineRule="auto"/>
      </w:pPr>
      <w:r>
        <w:separator/>
      </w:r>
    </w:p>
  </w:footnote>
  <w:footnote w:type="continuationSeparator" w:id="0">
    <w:p w14:paraId="0BF5C47A" w14:textId="77777777" w:rsidR="005B6A11" w:rsidRDefault="005B6A11" w:rsidP="006D72DC">
      <w:pPr>
        <w:spacing w:after="0" w:line="240" w:lineRule="auto"/>
      </w:pPr>
      <w:r>
        <w:continuationSeparator/>
      </w:r>
    </w:p>
  </w:footnote>
  <w:footnote w:type="continuationNotice" w:id="1">
    <w:p w14:paraId="233675CE" w14:textId="77777777" w:rsidR="005B6A11" w:rsidRDefault="005B6A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DB0BF" w14:textId="77777777" w:rsidR="00A85A70" w:rsidRDefault="00A85A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BACDF" w14:textId="77777777" w:rsidR="00CF6557" w:rsidRDefault="00CF6557" w:rsidP="00CF6557">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79039F0E" wp14:editId="3EC75021">
          <wp:simplePos x="0" y="0"/>
          <wp:positionH relativeFrom="margin">
            <wp:posOffset>5225520</wp:posOffset>
          </wp:positionH>
          <wp:positionV relativeFrom="paragraph">
            <wp:posOffset>-184150</wp:posOffset>
          </wp:positionV>
          <wp:extent cx="771950" cy="838200"/>
          <wp:effectExtent l="0" t="0" r="9525" b="0"/>
          <wp:wrapNone/>
          <wp:docPr id="1360311275" name="Grafik 136031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0311275" name="Grafik 136031127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CF6557" w:rsidRDefault="00627631">
    <w:pPr>
      <w:pStyle w:val="Kopfzeile"/>
      <w:rPr>
        <w:rFonts w:ascii="Calibri Light" w:hAnsi="Calibri Light" w:cs="Calibri Light"/>
        <w:sz w:val="13"/>
        <w:szCs w:val="13"/>
        <w:lang w:val="de-CH"/>
      </w:rPr>
    </w:pPr>
  </w:p>
  <w:p w14:paraId="1DCDC3E4" w14:textId="2CD19DE9" w:rsidR="00D97E08" w:rsidRPr="002A38AD"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3" behindDoc="1" locked="0" layoutInCell="1" allowOverlap="1" wp14:anchorId="3D4D5ADC" wp14:editId="339770E7">
              <wp:simplePos x="0" y="0"/>
              <wp:positionH relativeFrom="margin">
                <wp:posOffset>-128270</wp:posOffset>
              </wp:positionH>
              <wp:positionV relativeFrom="paragraph">
                <wp:posOffset>239131</wp:posOffset>
              </wp:positionV>
              <wp:extent cx="1000125" cy="517525"/>
              <wp:effectExtent l="0" t="0" r="9525" b="0"/>
              <wp:wrapTight wrapText="bothSides">
                <wp:wrapPolygon edited="0">
                  <wp:start x="0" y="0"/>
                  <wp:lineTo x="0" y="20672"/>
                  <wp:lineTo x="21394" y="20672"/>
                  <wp:lineTo x="21394" y="0"/>
                  <wp:lineTo x="0" y="0"/>
                </wp:wrapPolygon>
              </wp:wrapTight>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627ECF28" w:rsidR="00D97E08" w:rsidRPr="002559FC" w:rsidRDefault="00C6276A"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E90014">
                            <w:rPr>
                              <w:rFonts w:ascii="Arial" w:hAnsi="Arial" w:cs="Arial"/>
                              <w:b/>
                              <w:bCs/>
                              <w:color w:val="103643"/>
                              <w:sz w:val="58"/>
                              <w:szCs w:val="58"/>
                            </w:rPr>
                            <w:t>2</w:t>
                          </w:r>
                          <w:r w:rsidR="002A03E8">
                            <w:rPr>
                              <w:rFonts w:ascii="Arial" w:hAnsi="Arial" w:cs="Arial"/>
                              <w:b/>
                              <w:bCs/>
                              <w:color w:val="103643"/>
                              <w:sz w:val="58"/>
                              <w:szCs w:val="58"/>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10.1pt;margin-top:18.85pt;width:78.75pt;height:40.75pt;z-index:-25165823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" stroked="f">
              <v:textbox>
                <w:txbxContent>
                  <w:p w14:paraId="65663A0C" w14:textId="627ECF28" w:rsidR="00D97E08" w:rsidRPr="002559FC" w:rsidRDefault="00C6276A"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E90014">
                      <w:rPr>
                        <w:rFonts w:ascii="Arial" w:hAnsi="Arial" w:cs="Arial"/>
                        <w:b/>
                        <w:bCs/>
                        <w:color w:val="103643"/>
                        <w:sz w:val="58"/>
                        <w:szCs w:val="58"/>
                      </w:rPr>
                      <w:t>2</w:t>
                    </w:r>
                    <w:r w:rsidR="002A03E8">
                      <w:rPr>
                        <w:rFonts w:ascii="Arial" w:hAnsi="Arial" w:cs="Arial"/>
                        <w:b/>
                        <w:bCs/>
                        <w:color w:val="103643"/>
                        <w:sz w:val="58"/>
                        <w:szCs w:val="58"/>
                      </w:rPr>
                      <w:t>3</w:t>
                    </w:r>
                  </w:p>
                </w:txbxContent>
              </v:textbox>
              <w10:wrap type="tight" anchorx="margin"/>
            </v:shape>
          </w:pict>
        </mc:Fallback>
      </mc:AlternateContent>
    </w:r>
    <w:r w:rsidR="00211D97" w:rsidRPr="002A38AD">
      <w:rPr>
        <w:rFonts w:ascii="Calibri Light" w:hAnsi="Calibri Light" w:cs="Calibri Light"/>
        <w:i/>
        <w:iCs/>
        <w:noProof/>
        <w:sz w:val="18"/>
        <w:szCs w:val="18"/>
        <w:lang w:val="de-CH"/>
      </w:rPr>
      <w:t>Fortsetzung des Dokuments</w:t>
    </w:r>
    <w:r w:rsidRPr="002A38AD">
      <w:rPr>
        <w:rFonts w:ascii="Calibri Light" w:hAnsi="Calibri Light" w:cs="Calibri Light"/>
        <w:i/>
        <w:iCs/>
        <w:sz w:val="18"/>
        <w:szCs w:val="18"/>
        <w:lang w:val="de-CH"/>
      </w:rPr>
      <w:t>:</w:t>
    </w:r>
  </w:p>
  <w:p w14:paraId="79E0BA05" w14:textId="768CA23D" w:rsidR="00D97E08" w:rsidRPr="002A38AD" w:rsidRDefault="00D97E08" w:rsidP="000833F3">
    <w:pPr>
      <w:spacing w:after="360"/>
      <w:ind w:left="851"/>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4" behindDoc="0" locked="0" layoutInCell="1" allowOverlap="1" wp14:anchorId="2C4A52C5" wp14:editId="1164846C">
              <wp:simplePos x="0" y="0"/>
              <wp:positionH relativeFrom="column">
                <wp:posOffset>821055</wp:posOffset>
              </wp:positionH>
              <wp:positionV relativeFrom="paragraph">
                <wp:posOffset>291094</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7B4845" id="Connecteur droit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2.9pt" to="469.6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" strokecolor="#103643" strokeweight=".5pt">
              <v:stroke joinstyle="miter"/>
            </v:line>
          </w:pict>
        </mc:Fallback>
      </mc:AlternateContent>
    </w:r>
    <w:r w:rsidR="002A38AD" w:rsidRPr="002A38AD">
      <w:rPr>
        <w:rFonts w:ascii="Calibri Light" w:hAnsi="Calibri Light" w:cs="Calibri Light"/>
        <w:b/>
        <w:bCs/>
        <w:caps/>
        <w:color w:val="103643"/>
        <w:sz w:val="28"/>
        <w:szCs w:val="28"/>
        <w:lang w:val="de-CH"/>
      </w:rPr>
      <w:t>Gemeindeeigene S</w:t>
    </w:r>
    <w:r w:rsidR="002A38AD">
      <w:rPr>
        <w:rFonts w:ascii="Calibri Light" w:hAnsi="Calibri Light" w:cs="Calibri Light"/>
        <w:b/>
        <w:bCs/>
        <w:caps/>
        <w:color w:val="103643"/>
        <w:sz w:val="28"/>
        <w:szCs w:val="28"/>
        <w:lang w:val="de-CH"/>
      </w:rPr>
      <w:t>tromerzeugungsanlagen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25782" w14:textId="61A63021" w:rsidR="00CF6557" w:rsidRDefault="00CF6557" w:rsidP="00CF6557">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2363C0CA" wp14:editId="2635B0C9">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A85A70">
      <w:rPr>
        <w:rFonts w:ascii="Calibri Light" w:hAnsi="Calibri Light" w:cs="Calibri Light"/>
        <w:noProof/>
        <w:kern w:val="0"/>
        <w:sz w:val="13"/>
        <w:szCs w:val="13"/>
        <w:lang w:val="de-CH" w:eastAsia="fr-CH"/>
        <w14:ligatures w14:val="none"/>
      </w:rPr>
      <w:t>Arbeitsgruppe</w:t>
    </w:r>
    <w:r w:rsidR="00A85A70">
      <w:rPr>
        <w:rFonts w:ascii="Calibri Light" w:hAnsi="Calibri Light" w:cs="Calibri Light"/>
        <w:kern w:val="0"/>
        <w:sz w:val="13"/>
        <w:szCs w:val="13"/>
        <w:lang w:val="de-CH"/>
        <w14:ligatures w14:val="none"/>
      </w:rPr>
      <w:t xml:space="preserve"> </w:t>
    </w:r>
    <w:r w:rsidR="00A85A70">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Austausch von bewährten Praktiken</w:t>
    </w:r>
  </w:p>
  <w:p w14:paraId="1C7B8D0B" w14:textId="632A7FA1" w:rsidR="00627631" w:rsidRPr="00CF6557" w:rsidRDefault="00627631" w:rsidP="00627631">
    <w:pPr>
      <w:pStyle w:val="Kopfzeile"/>
      <w:rPr>
        <w:rFonts w:ascii="Calibri Light" w:hAnsi="Calibri Light" w:cs="Calibri Light"/>
        <w:sz w:val="13"/>
        <w:szCs w:val="13"/>
        <w:lang w:val="de-CH"/>
      </w:rPr>
    </w:pPr>
  </w:p>
  <w:p w14:paraId="4ADEA282" w14:textId="36E2B75A" w:rsidR="00627631" w:rsidRPr="00CF6557" w:rsidRDefault="007748B2"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4702DA92">
              <wp:simplePos x="0" y="0"/>
              <wp:positionH relativeFrom="margin">
                <wp:posOffset>-95250</wp:posOffset>
              </wp:positionH>
              <wp:positionV relativeFrom="paragraph">
                <wp:posOffset>186690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021F38BC" w:rsidR="00627631" w:rsidRPr="00102969" w:rsidRDefault="00C6276A"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E90014">
                            <w:rPr>
                              <w:rFonts w:ascii="Arial" w:hAnsi="Arial" w:cs="Arial"/>
                              <w:b/>
                              <w:bCs/>
                              <w:color w:val="103643"/>
                              <w:sz w:val="100"/>
                              <w:szCs w:val="100"/>
                            </w:rPr>
                            <w:t>2</w:t>
                          </w:r>
                          <w:r w:rsidR="002A03E8">
                            <w:rPr>
                              <w:rFonts w:ascii="Arial" w:hAnsi="Arial" w:cs="Arial"/>
                              <w:b/>
                              <w:bCs/>
                              <w:color w:val="103643"/>
                              <w:sz w:val="100"/>
                              <w:szCs w:val="100"/>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5pt;margin-top:14.7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" stroked="f">
              <v:textbox>
                <w:txbxContent>
                  <w:p w14:paraId="70709A34" w14:textId="021F38BC" w:rsidR="00627631" w:rsidRPr="00102969" w:rsidRDefault="00C6276A"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E90014">
                      <w:rPr>
                        <w:rFonts w:ascii="Arial" w:hAnsi="Arial" w:cs="Arial"/>
                        <w:b/>
                        <w:bCs/>
                        <w:color w:val="103643"/>
                        <w:sz w:val="100"/>
                        <w:szCs w:val="100"/>
                      </w:rPr>
                      <w:t>2</w:t>
                    </w:r>
                    <w:r w:rsidR="002A03E8">
                      <w:rPr>
                        <w:rFonts w:ascii="Arial" w:hAnsi="Arial" w:cs="Arial"/>
                        <w:b/>
                        <w:bCs/>
                        <w:color w:val="103643"/>
                        <w:sz w:val="100"/>
                        <w:szCs w:val="100"/>
                      </w:rPr>
                      <w:t>3</w:t>
                    </w:r>
                  </w:p>
                </w:txbxContent>
              </v:textbox>
              <w10:wrap type="square" anchorx="margin"/>
            </v:shape>
          </w:pict>
        </mc:Fallback>
      </mc:AlternateContent>
    </w:r>
  </w:p>
  <w:p w14:paraId="5A0D21F4" w14:textId="00BEE84E" w:rsidR="00627631" w:rsidRPr="002737FB" w:rsidRDefault="002737FB" w:rsidP="002737FB">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0E067308" w:rsidR="001217AE" w:rsidRPr="00F87939" w:rsidRDefault="00D778D3" w:rsidP="00F87939">
    <w:pPr>
      <w:ind w:left="1843"/>
      <w:rPr>
        <w:rFonts w:ascii="Calibri Light" w:hAnsi="Calibri Light" w:cs="Calibri Light"/>
        <w:b/>
        <w:bCs/>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6" behindDoc="0" locked="0" layoutInCell="1" allowOverlap="1" wp14:anchorId="18445BF1" wp14:editId="27EE1A2F">
              <wp:simplePos x="0" y="0"/>
              <wp:positionH relativeFrom="column">
                <wp:posOffset>338455</wp:posOffset>
              </wp:positionH>
              <wp:positionV relativeFrom="paragraph">
                <wp:posOffset>478790</wp:posOffset>
              </wp:positionV>
              <wp:extent cx="5734050" cy="409575"/>
              <wp:effectExtent l="0" t="0" r="0" b="9525"/>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09575"/>
                      </a:xfrm>
                      <a:prstGeom prst="rect">
                        <a:avLst/>
                      </a:prstGeom>
                      <a:solidFill>
                        <a:srgbClr val="FFFFFF"/>
                      </a:solidFill>
                      <a:ln w="9525">
                        <a:noFill/>
                        <a:miter lim="800000"/>
                        <a:headEnd/>
                        <a:tailEnd/>
                      </a:ln>
                    </wps:spPr>
                    <wps:txbx>
                      <w:txbxContent>
                        <w:p w14:paraId="32A661D0" w14:textId="69D06A4C" w:rsidR="00C6276A" w:rsidRPr="00F63901" w:rsidRDefault="00C6276A" w:rsidP="00C6276A">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6C9F344D" w:rsidR="001217AE" w:rsidRPr="00B52745" w:rsidRDefault="001217AE" w:rsidP="003C0DCC">
                          <w:pPr>
                            <w:spacing w:after="0"/>
                            <w:jc w:val="both"/>
                            <w:rPr>
                              <w:rFonts w:asciiTheme="majorHAnsi" w:hAnsiTheme="majorHAnsi" w:cstheme="majorHAnsi"/>
                              <w:i/>
                              <w:iCs/>
                              <w:sz w:val="14"/>
                              <w:szCs w:val="14"/>
                            </w:rPr>
                          </w:pPr>
                          <w:r w:rsidRPr="00B52745">
                            <w:rPr>
                              <w:rFonts w:asciiTheme="majorHAnsi" w:hAnsiTheme="majorHAnsi" w:cstheme="majorHAnsi"/>
                              <w:i/>
                              <w:iCs/>
                              <w:sz w:val="14"/>
                              <w:szCs w:val="14"/>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26.65pt;margin-top:37.7pt;width:451.5pt;height:32.2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" stroked="f">
              <v:textbox inset=",,,0">
                <w:txbxContent>
                  <w:p w14:paraId="32A661D0" w14:textId="69D06A4C" w:rsidR="00C6276A" w:rsidRPr="00F63901" w:rsidRDefault="00C6276A" w:rsidP="00C6276A">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p>
                  <w:p w14:paraId="4C336659" w14:textId="6C9F344D" w:rsidR="001217AE" w:rsidRPr="00B52745" w:rsidRDefault="001217AE" w:rsidP="003C0DCC">
                    <w:pPr>
                      <w:spacing w:after="0"/>
                      <w:jc w:val="both"/>
                      <w:rPr>
                        <w:rFonts w:asciiTheme="majorHAnsi" w:hAnsiTheme="majorHAnsi" w:cstheme="majorHAnsi"/>
                        <w:i/>
                        <w:iCs/>
                        <w:sz w:val="14"/>
                        <w:szCs w:val="14"/>
                      </w:rPr>
                    </w:pPr>
                    <w:r w:rsidRPr="00B52745">
                      <w:rPr>
                        <w:rFonts w:asciiTheme="majorHAnsi" w:hAnsiTheme="majorHAnsi" w:cstheme="majorHAnsi"/>
                        <w:i/>
                        <w:iCs/>
                        <w:sz w:val="14"/>
                        <w:szCs w:val="14"/>
                      </w:rPr>
                      <w:t>.</w:t>
                    </w:r>
                  </w:p>
                </w:txbxContent>
              </v:textbox>
              <w10:wrap type="square"/>
            </v:shape>
          </w:pict>
        </mc:Fallback>
      </mc:AlternateContent>
    </w:r>
    <w:r w:rsidRPr="00B52745">
      <w:rPr>
        <w:rFonts w:ascii="Calibri Light" w:hAnsi="Calibri Light" w:cs="Calibri Light"/>
        <w:noProof/>
        <w:sz w:val="28"/>
        <w:szCs w:val="28"/>
      </w:rPr>
      <w:drawing>
        <wp:anchor distT="0" distB="0" distL="114300" distR="114300" simplePos="0" relativeHeight="251658247" behindDoc="0" locked="0" layoutInCell="1" allowOverlap="1" wp14:anchorId="27144269" wp14:editId="44C043D3">
          <wp:simplePos x="0" y="0"/>
          <wp:positionH relativeFrom="leftMargin">
            <wp:posOffset>917575</wp:posOffset>
          </wp:positionH>
          <wp:positionV relativeFrom="paragraph">
            <wp:posOffset>552450</wp:posOffset>
          </wp:positionV>
          <wp:extent cx="225425"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5425" cy="2165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27FCF" w:rsidRPr="00A60465">
      <w:rPr>
        <w:rFonts w:ascii="Calibri Light" w:hAnsi="Calibri Light" w:cs="Calibri Light"/>
        <w:noProof/>
        <w:color w:val="103643"/>
        <w:sz w:val="28"/>
        <w:szCs w:val="28"/>
      </w:rPr>
      <mc:AlternateContent>
        <mc:Choice Requires="wps">
          <w:drawing>
            <wp:anchor distT="0" distB="0" distL="114300" distR="114300" simplePos="0" relativeHeight="251658241" behindDoc="0" locked="0" layoutInCell="1" allowOverlap="1" wp14:anchorId="0A0015F4" wp14:editId="63B68D78">
              <wp:simplePos x="0" y="0"/>
              <wp:positionH relativeFrom="column">
                <wp:posOffset>1159510</wp:posOffset>
              </wp:positionH>
              <wp:positionV relativeFrom="paragraph">
                <wp:posOffset>323850</wp:posOffset>
              </wp:positionV>
              <wp:extent cx="4815840" cy="7620"/>
              <wp:effectExtent l="0" t="0" r="22860" b="30480"/>
              <wp:wrapNone/>
              <wp:docPr id="8" name="Gerader Verbinder 8"/>
              <wp:cNvGraphicFramePr/>
              <a:graphic xmlns:a="http://schemas.openxmlformats.org/drawingml/2006/main">
                <a:graphicData uri="http://schemas.microsoft.com/office/word/2010/wordprocessingShape">
                  <wps:wsp>
                    <wps:cNvCnPr/>
                    <wps:spPr>
                      <a:xfrm>
                        <a:off x="0" y="0"/>
                        <a:ext cx="4815840"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C9D08A" id="Connecteur droit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3pt,25.5pt" to="470.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" strokecolor="#103643" strokeweight=".5pt">
              <v:stroke joinstyle="miter"/>
            </v:line>
          </w:pict>
        </mc:Fallback>
      </mc:AlternateContent>
    </w:r>
    <w:r w:rsidR="0074064D">
      <w:rPr>
        <w:rFonts w:ascii="Calibri Light" w:hAnsi="Calibri Light" w:cs="Calibri Light"/>
        <w:b/>
        <w:bCs/>
        <w:caps/>
        <w:color w:val="103643"/>
        <w:sz w:val="28"/>
        <w:szCs w:val="28"/>
      </w:rPr>
      <w:t>Gemeindeeigene Stromerzeugungsanlagen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9D2802"/>
    <w:multiLevelType w:val="hybridMultilevel"/>
    <w:tmpl w:val="21A2B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4"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DAB2FAD"/>
    <w:multiLevelType w:val="hybridMultilevel"/>
    <w:tmpl w:val="79E4A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9"/>
  </w:num>
  <w:num w:numId="2" w16cid:durableId="1809086774">
    <w:abstractNumId w:val="10"/>
  </w:num>
  <w:num w:numId="3" w16cid:durableId="891311055">
    <w:abstractNumId w:val="0"/>
  </w:num>
  <w:num w:numId="4" w16cid:durableId="350111666">
    <w:abstractNumId w:val="4"/>
  </w:num>
  <w:num w:numId="5" w16cid:durableId="1254510303">
    <w:abstractNumId w:val="3"/>
  </w:num>
  <w:num w:numId="6" w16cid:durableId="42946491">
    <w:abstractNumId w:val="8"/>
  </w:num>
  <w:num w:numId="7" w16cid:durableId="1058477861">
    <w:abstractNumId w:val="2"/>
  </w:num>
  <w:num w:numId="8" w16cid:durableId="1756391388">
    <w:abstractNumId w:val="5"/>
  </w:num>
  <w:num w:numId="9" w16cid:durableId="2099715873">
    <w:abstractNumId w:val="6"/>
  </w:num>
  <w:num w:numId="10" w16cid:durableId="1984458998">
    <w:abstractNumId w:val="7"/>
  </w:num>
  <w:num w:numId="11" w16cid:durableId="1824858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345FD"/>
    <w:rsid w:val="000511E9"/>
    <w:rsid w:val="00051AD6"/>
    <w:rsid w:val="00057FAC"/>
    <w:rsid w:val="00061F9C"/>
    <w:rsid w:val="00072010"/>
    <w:rsid w:val="00073584"/>
    <w:rsid w:val="000833F3"/>
    <w:rsid w:val="000840AB"/>
    <w:rsid w:val="000A1F76"/>
    <w:rsid w:val="000A3C92"/>
    <w:rsid w:val="000A6B91"/>
    <w:rsid w:val="000B24B7"/>
    <w:rsid w:val="000D7C17"/>
    <w:rsid w:val="000E79A3"/>
    <w:rsid w:val="000F05FE"/>
    <w:rsid w:val="000F1C96"/>
    <w:rsid w:val="0010236A"/>
    <w:rsid w:val="00110D61"/>
    <w:rsid w:val="00113B81"/>
    <w:rsid w:val="001156DF"/>
    <w:rsid w:val="00115D2B"/>
    <w:rsid w:val="001217AE"/>
    <w:rsid w:val="0013022C"/>
    <w:rsid w:val="0014564A"/>
    <w:rsid w:val="00150737"/>
    <w:rsid w:val="00154633"/>
    <w:rsid w:val="00154E62"/>
    <w:rsid w:val="0016529A"/>
    <w:rsid w:val="0016663C"/>
    <w:rsid w:val="00180458"/>
    <w:rsid w:val="00193C8A"/>
    <w:rsid w:val="00195EC6"/>
    <w:rsid w:val="001B06B2"/>
    <w:rsid w:val="001D2E67"/>
    <w:rsid w:val="001E2700"/>
    <w:rsid w:val="001E6785"/>
    <w:rsid w:val="001F35B5"/>
    <w:rsid w:val="001F487D"/>
    <w:rsid w:val="00211D97"/>
    <w:rsid w:val="00224E09"/>
    <w:rsid w:val="002362BE"/>
    <w:rsid w:val="002559FC"/>
    <w:rsid w:val="002567FC"/>
    <w:rsid w:val="002614B6"/>
    <w:rsid w:val="002642B5"/>
    <w:rsid w:val="002737FB"/>
    <w:rsid w:val="00293AC7"/>
    <w:rsid w:val="002A03E8"/>
    <w:rsid w:val="002A38AD"/>
    <w:rsid w:val="002A47A1"/>
    <w:rsid w:val="002A516F"/>
    <w:rsid w:val="002B72D8"/>
    <w:rsid w:val="002C1CCC"/>
    <w:rsid w:val="002E322D"/>
    <w:rsid w:val="00301AE8"/>
    <w:rsid w:val="00303F3D"/>
    <w:rsid w:val="00310896"/>
    <w:rsid w:val="00313906"/>
    <w:rsid w:val="00317652"/>
    <w:rsid w:val="00336B17"/>
    <w:rsid w:val="0034485E"/>
    <w:rsid w:val="00357583"/>
    <w:rsid w:val="0036028C"/>
    <w:rsid w:val="00374E6D"/>
    <w:rsid w:val="00375448"/>
    <w:rsid w:val="00380650"/>
    <w:rsid w:val="003841A2"/>
    <w:rsid w:val="00386A58"/>
    <w:rsid w:val="0039100A"/>
    <w:rsid w:val="00393386"/>
    <w:rsid w:val="003A19F5"/>
    <w:rsid w:val="003C0DCC"/>
    <w:rsid w:val="003C2F7C"/>
    <w:rsid w:val="003C61E9"/>
    <w:rsid w:val="003E21D8"/>
    <w:rsid w:val="003F6269"/>
    <w:rsid w:val="00401DA2"/>
    <w:rsid w:val="00404274"/>
    <w:rsid w:val="00426254"/>
    <w:rsid w:val="00455C2F"/>
    <w:rsid w:val="00457230"/>
    <w:rsid w:val="00461715"/>
    <w:rsid w:val="00467533"/>
    <w:rsid w:val="0046792B"/>
    <w:rsid w:val="00476E0B"/>
    <w:rsid w:val="00481E78"/>
    <w:rsid w:val="004922F8"/>
    <w:rsid w:val="00493DDA"/>
    <w:rsid w:val="004951C0"/>
    <w:rsid w:val="004A5DFC"/>
    <w:rsid w:val="004A61BA"/>
    <w:rsid w:val="004B1A34"/>
    <w:rsid w:val="004C04F1"/>
    <w:rsid w:val="004C7D7C"/>
    <w:rsid w:val="004E2C5F"/>
    <w:rsid w:val="004E3906"/>
    <w:rsid w:val="004F76C9"/>
    <w:rsid w:val="00505F44"/>
    <w:rsid w:val="00506400"/>
    <w:rsid w:val="00515A2D"/>
    <w:rsid w:val="00521563"/>
    <w:rsid w:val="005328CC"/>
    <w:rsid w:val="00545846"/>
    <w:rsid w:val="00561376"/>
    <w:rsid w:val="005709B7"/>
    <w:rsid w:val="00573AE8"/>
    <w:rsid w:val="005752C2"/>
    <w:rsid w:val="005820CB"/>
    <w:rsid w:val="00585D10"/>
    <w:rsid w:val="005A3285"/>
    <w:rsid w:val="005A70EA"/>
    <w:rsid w:val="005B07B9"/>
    <w:rsid w:val="005B59BE"/>
    <w:rsid w:val="005B6A11"/>
    <w:rsid w:val="005C32FC"/>
    <w:rsid w:val="005D62B7"/>
    <w:rsid w:val="005D6840"/>
    <w:rsid w:val="005E28CE"/>
    <w:rsid w:val="005E429D"/>
    <w:rsid w:val="005F45B1"/>
    <w:rsid w:val="0060207E"/>
    <w:rsid w:val="00605E76"/>
    <w:rsid w:val="0061126B"/>
    <w:rsid w:val="0061716A"/>
    <w:rsid w:val="00617785"/>
    <w:rsid w:val="00627383"/>
    <w:rsid w:val="00627631"/>
    <w:rsid w:val="00632885"/>
    <w:rsid w:val="00644FFD"/>
    <w:rsid w:val="00655B7E"/>
    <w:rsid w:val="00670AD1"/>
    <w:rsid w:val="0069555C"/>
    <w:rsid w:val="006A60D3"/>
    <w:rsid w:val="006B654C"/>
    <w:rsid w:val="006C6B43"/>
    <w:rsid w:val="006D403B"/>
    <w:rsid w:val="006D72DC"/>
    <w:rsid w:val="006E07FF"/>
    <w:rsid w:val="006E0F2B"/>
    <w:rsid w:val="006E1659"/>
    <w:rsid w:val="006F21D8"/>
    <w:rsid w:val="00702B7F"/>
    <w:rsid w:val="00703FDB"/>
    <w:rsid w:val="00705C09"/>
    <w:rsid w:val="00706299"/>
    <w:rsid w:val="00706E86"/>
    <w:rsid w:val="00711352"/>
    <w:rsid w:val="00712DD2"/>
    <w:rsid w:val="00713858"/>
    <w:rsid w:val="007351E1"/>
    <w:rsid w:val="0074064D"/>
    <w:rsid w:val="0077328E"/>
    <w:rsid w:val="007748B2"/>
    <w:rsid w:val="00786047"/>
    <w:rsid w:val="00792ABD"/>
    <w:rsid w:val="007A37A3"/>
    <w:rsid w:val="007C31C1"/>
    <w:rsid w:val="007D255E"/>
    <w:rsid w:val="007D4661"/>
    <w:rsid w:val="007E4CAB"/>
    <w:rsid w:val="007F2153"/>
    <w:rsid w:val="0080473E"/>
    <w:rsid w:val="0081412B"/>
    <w:rsid w:val="00816042"/>
    <w:rsid w:val="008164FB"/>
    <w:rsid w:val="00832060"/>
    <w:rsid w:val="00832FD0"/>
    <w:rsid w:val="008330E5"/>
    <w:rsid w:val="0084499F"/>
    <w:rsid w:val="00847FA9"/>
    <w:rsid w:val="00851829"/>
    <w:rsid w:val="00854FB9"/>
    <w:rsid w:val="008E3BB9"/>
    <w:rsid w:val="00920719"/>
    <w:rsid w:val="00921C1C"/>
    <w:rsid w:val="009250DF"/>
    <w:rsid w:val="00927FCF"/>
    <w:rsid w:val="00930C77"/>
    <w:rsid w:val="00931E02"/>
    <w:rsid w:val="0093714C"/>
    <w:rsid w:val="00942297"/>
    <w:rsid w:val="00956B3B"/>
    <w:rsid w:val="00960C10"/>
    <w:rsid w:val="00977AB5"/>
    <w:rsid w:val="009877A9"/>
    <w:rsid w:val="00991191"/>
    <w:rsid w:val="009A1E42"/>
    <w:rsid w:val="009A6AC0"/>
    <w:rsid w:val="009B286B"/>
    <w:rsid w:val="009B6361"/>
    <w:rsid w:val="009D55FF"/>
    <w:rsid w:val="009F048A"/>
    <w:rsid w:val="009F22C6"/>
    <w:rsid w:val="009F39BB"/>
    <w:rsid w:val="009F71CC"/>
    <w:rsid w:val="00A01F39"/>
    <w:rsid w:val="00A035F6"/>
    <w:rsid w:val="00A0738C"/>
    <w:rsid w:val="00A10012"/>
    <w:rsid w:val="00A148BE"/>
    <w:rsid w:val="00A14F3B"/>
    <w:rsid w:val="00A57BEC"/>
    <w:rsid w:val="00A60465"/>
    <w:rsid w:val="00A66453"/>
    <w:rsid w:val="00A730D0"/>
    <w:rsid w:val="00A85A70"/>
    <w:rsid w:val="00A908C8"/>
    <w:rsid w:val="00AA3412"/>
    <w:rsid w:val="00AB5835"/>
    <w:rsid w:val="00AC01C8"/>
    <w:rsid w:val="00AC119F"/>
    <w:rsid w:val="00AC214D"/>
    <w:rsid w:val="00AC43BC"/>
    <w:rsid w:val="00AF441C"/>
    <w:rsid w:val="00B12FF9"/>
    <w:rsid w:val="00B13CFA"/>
    <w:rsid w:val="00B33692"/>
    <w:rsid w:val="00B356F7"/>
    <w:rsid w:val="00B52745"/>
    <w:rsid w:val="00B62D53"/>
    <w:rsid w:val="00B66AED"/>
    <w:rsid w:val="00B702B7"/>
    <w:rsid w:val="00B815A5"/>
    <w:rsid w:val="00BD65EB"/>
    <w:rsid w:val="00BD7431"/>
    <w:rsid w:val="00BE4425"/>
    <w:rsid w:val="00BF0928"/>
    <w:rsid w:val="00C033E0"/>
    <w:rsid w:val="00C03848"/>
    <w:rsid w:val="00C03998"/>
    <w:rsid w:val="00C111F5"/>
    <w:rsid w:val="00C1665D"/>
    <w:rsid w:val="00C273F1"/>
    <w:rsid w:val="00C33582"/>
    <w:rsid w:val="00C41012"/>
    <w:rsid w:val="00C44E44"/>
    <w:rsid w:val="00C47470"/>
    <w:rsid w:val="00C6060A"/>
    <w:rsid w:val="00C6276A"/>
    <w:rsid w:val="00C8626E"/>
    <w:rsid w:val="00CB4154"/>
    <w:rsid w:val="00CC0A63"/>
    <w:rsid w:val="00CC7E5C"/>
    <w:rsid w:val="00CD1BC6"/>
    <w:rsid w:val="00CF0123"/>
    <w:rsid w:val="00CF6557"/>
    <w:rsid w:val="00CF6B39"/>
    <w:rsid w:val="00CF766F"/>
    <w:rsid w:val="00D02095"/>
    <w:rsid w:val="00D10E8F"/>
    <w:rsid w:val="00D14087"/>
    <w:rsid w:val="00D2735F"/>
    <w:rsid w:val="00D27405"/>
    <w:rsid w:val="00D278AB"/>
    <w:rsid w:val="00D37FB1"/>
    <w:rsid w:val="00D42F2D"/>
    <w:rsid w:val="00D436BD"/>
    <w:rsid w:val="00D57786"/>
    <w:rsid w:val="00D611EA"/>
    <w:rsid w:val="00D663C5"/>
    <w:rsid w:val="00D778D3"/>
    <w:rsid w:val="00D836B8"/>
    <w:rsid w:val="00D850D1"/>
    <w:rsid w:val="00D869B6"/>
    <w:rsid w:val="00D94204"/>
    <w:rsid w:val="00D957D6"/>
    <w:rsid w:val="00D97E08"/>
    <w:rsid w:val="00DA34E9"/>
    <w:rsid w:val="00DA6AD9"/>
    <w:rsid w:val="00DC02B6"/>
    <w:rsid w:val="00E26FCF"/>
    <w:rsid w:val="00E364E8"/>
    <w:rsid w:val="00E36A47"/>
    <w:rsid w:val="00E418EC"/>
    <w:rsid w:val="00E43066"/>
    <w:rsid w:val="00E90014"/>
    <w:rsid w:val="00E93474"/>
    <w:rsid w:val="00E94D70"/>
    <w:rsid w:val="00EA135D"/>
    <w:rsid w:val="00EB1FAF"/>
    <w:rsid w:val="00EB6AC5"/>
    <w:rsid w:val="00EC7C7F"/>
    <w:rsid w:val="00ED1AFD"/>
    <w:rsid w:val="00ED7D47"/>
    <w:rsid w:val="00EE149D"/>
    <w:rsid w:val="00EE3C36"/>
    <w:rsid w:val="00EF1FA9"/>
    <w:rsid w:val="00EF21C4"/>
    <w:rsid w:val="00EF57E1"/>
    <w:rsid w:val="00F01E38"/>
    <w:rsid w:val="00F02357"/>
    <w:rsid w:val="00F02906"/>
    <w:rsid w:val="00F15DD6"/>
    <w:rsid w:val="00F405F5"/>
    <w:rsid w:val="00F4312F"/>
    <w:rsid w:val="00F5186E"/>
    <w:rsid w:val="00F540CD"/>
    <w:rsid w:val="00F55FE9"/>
    <w:rsid w:val="00F571A7"/>
    <w:rsid w:val="00F65BAE"/>
    <w:rsid w:val="00F71D8E"/>
    <w:rsid w:val="00F7501D"/>
    <w:rsid w:val="00F86045"/>
    <w:rsid w:val="00F87939"/>
    <w:rsid w:val="00F973A5"/>
    <w:rsid w:val="00FA2361"/>
    <w:rsid w:val="00FA46D3"/>
    <w:rsid w:val="00FA705D"/>
    <w:rsid w:val="00FB48CA"/>
    <w:rsid w:val="00FB7B21"/>
    <w:rsid w:val="00FC1C32"/>
    <w:rsid w:val="00FD7DF2"/>
    <w:rsid w:val="00FE2860"/>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D850D1"/>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false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7CAE8-30FD-493E-BB83-651DBB667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EA7-57D3-42C5-8A5C-0E0260676D85}">
  <ds:schemaRefs>
    <ds:schemaRef ds:uri="http://schemas.microsoft.com/office/2006/metadata/properties"/>
    <ds:schemaRef ds:uri="http://schemas.microsoft.com/office/infopath/2007/PartnerControls"/>
    <ds:schemaRef ds:uri="99cc897a-1a21-4cf8-a268-1cd8b5c9414b"/>
  </ds:schemaRefs>
</ds:datastoreItem>
</file>

<file path=customXml/itemProps3.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4.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467</Words>
  <Characters>2943</Characters>
  <Application>Microsoft Office Word</Application>
  <DocSecurity>0</DocSecurity>
  <Lines>24</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47</cp:revision>
  <cp:lastPrinted>2023-08-22T11:22:00Z</cp:lastPrinted>
  <dcterms:created xsi:type="dcterms:W3CDTF">2023-10-11T12:23:00Z</dcterms:created>
  <dcterms:modified xsi:type="dcterms:W3CDTF">2023-12-06T13:17:00Z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