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13A557FF" w:rsidR="001217AE" w:rsidRPr="00962EFF" w:rsidRDefault="00CF76DB" w:rsidP="00931E02">
      <w:pPr>
        <w:pStyle w:val="berschrift1"/>
        <w:rPr>
          <w:lang w:val="de-DE"/>
        </w:rPr>
      </w:pPr>
      <w:bookmarkStart w:id="0" w:name="OLE_LINK1"/>
      <w:r w:rsidRPr="00962EFF">
        <w:rPr>
          <w:lang w:val="de-DE"/>
        </w:rPr>
        <w:t>Kontext</w:t>
      </w:r>
    </w:p>
    <w:p w14:paraId="110412BC" w14:textId="5D262EF2" w:rsidR="004D4C89" w:rsidRPr="00962EFF" w:rsidRDefault="00297B19" w:rsidP="00E2750B">
      <w:pPr>
        <w:spacing w:after="100"/>
        <w:jc w:val="both"/>
        <w:rPr>
          <w:rFonts w:ascii="Calibri Light" w:hAnsi="Calibri Light" w:cs="Calibri Light"/>
          <w:sz w:val="18"/>
          <w:szCs w:val="18"/>
          <w:lang w:val="de-DE"/>
        </w:rPr>
      </w:pPr>
      <w:r w:rsidRPr="00962EFF">
        <w:rPr>
          <w:rFonts w:ascii="Calibri Light" w:hAnsi="Calibri Light" w:cs="Calibri Light"/>
          <w:noProof/>
          <w:sz w:val="18"/>
          <w:szCs w:val="18"/>
          <w:lang w:val="de-DE"/>
        </w:rPr>
        <w:t xml:space="preserve">In den Gemeinden gibt es wichtige kulturelle Einrichtungen (Museen, Sammlungen, </w:t>
      </w:r>
      <w:r w:rsidR="00CF44A6">
        <w:rPr>
          <w:rFonts w:ascii="Calibri Light" w:hAnsi="Calibri Light" w:cs="Calibri Light"/>
          <w:noProof/>
          <w:sz w:val="18"/>
          <w:szCs w:val="18"/>
          <w:lang w:val="de-DE"/>
        </w:rPr>
        <w:t>Archiv</w:t>
      </w:r>
      <w:r w:rsidR="00AF5F73">
        <w:rPr>
          <w:rFonts w:ascii="Calibri Light" w:hAnsi="Calibri Light" w:cs="Calibri Light"/>
          <w:noProof/>
          <w:sz w:val="18"/>
          <w:szCs w:val="18"/>
          <w:lang w:val="de-DE"/>
        </w:rPr>
        <w:t>e</w:t>
      </w:r>
      <w:r w:rsidRPr="00962EFF">
        <w:rPr>
          <w:rFonts w:ascii="Calibri Light" w:hAnsi="Calibri Light" w:cs="Calibri Light"/>
          <w:noProof/>
          <w:sz w:val="18"/>
          <w:szCs w:val="18"/>
          <w:lang w:val="de-DE"/>
        </w:rPr>
        <w:t xml:space="preserve">), die einen besonderen Schutzbedarf aufweisen (Klimatisierung, Brandschutz, Sicherheit etc.). Es ist davon auszugehen, dass </w:t>
      </w:r>
      <w:r w:rsidRPr="00962EFF">
        <w:rPr>
          <w:rFonts w:ascii="Calibri Light" w:hAnsi="Calibri Light" w:cs="Calibri Light"/>
          <w:b/>
          <w:bCs/>
          <w:noProof/>
          <w:color w:val="A01A1A"/>
          <w:sz w:val="18"/>
          <w:szCs w:val="18"/>
          <w:lang w:val="de-DE"/>
        </w:rPr>
        <w:t>Lüftungen und Bereiche mit besonderen Lagerbedingungen (Feuchtigkeit, Temperatur) nicht mehr funktionieren</w:t>
      </w:r>
      <w:r w:rsidRPr="00962EFF">
        <w:rPr>
          <w:rFonts w:ascii="Calibri Light" w:hAnsi="Calibri Light" w:cs="Calibri Light"/>
          <w:noProof/>
          <w:sz w:val="18"/>
          <w:szCs w:val="18"/>
          <w:lang w:val="de-DE"/>
        </w:rPr>
        <w:t xml:space="preserve">. Darüber hinaus </w:t>
      </w:r>
      <w:r w:rsidR="00F719D8" w:rsidRPr="00962EFF">
        <w:rPr>
          <w:rFonts w:ascii="Calibri Light" w:hAnsi="Calibri Light" w:cs="Calibri Light"/>
          <w:noProof/>
          <w:sz w:val="18"/>
          <w:szCs w:val="18"/>
          <w:lang w:val="de-DE"/>
        </w:rPr>
        <w:t>sind</w:t>
      </w:r>
      <w:r w:rsidRPr="00962EFF">
        <w:rPr>
          <w:rFonts w:ascii="Calibri Light" w:hAnsi="Calibri Light" w:cs="Calibri Light"/>
          <w:noProof/>
          <w:sz w:val="18"/>
          <w:szCs w:val="18"/>
          <w:lang w:val="de-DE"/>
        </w:rPr>
        <w:t xml:space="preserve"> auch die üblichen Sicherheitssysteme (Videoüberwachung, Alarmanlagen etc.) betroffen, sodass man auch davon ausgehen muss, dass im Falle eines Einbruchs in Einrichtungen mit Diebstahlalarmanlagen die </w:t>
      </w:r>
      <w:r w:rsidRPr="00962EFF">
        <w:rPr>
          <w:rFonts w:ascii="Calibri Light" w:hAnsi="Calibri Light" w:cs="Calibri Light"/>
          <w:b/>
          <w:bCs/>
          <w:noProof/>
          <w:color w:val="A01A1A"/>
          <w:sz w:val="18"/>
          <w:szCs w:val="18"/>
          <w:lang w:val="de-DE"/>
        </w:rPr>
        <w:t>Alarmmeldungen nicht mehr an die entsprechenden Personen weitergeleitet werden</w:t>
      </w:r>
      <w:r w:rsidR="00101704" w:rsidRPr="00962EFF">
        <w:rPr>
          <w:rFonts w:ascii="Calibri Light" w:hAnsi="Calibri Light" w:cs="Calibri Light"/>
          <w:b/>
          <w:bCs/>
          <w:noProof/>
          <w:color w:val="A01A1A"/>
          <w:sz w:val="18"/>
          <w:szCs w:val="18"/>
          <w:lang w:val="de-DE"/>
        </w:rPr>
        <w:t>.</w:t>
      </w:r>
    </w:p>
    <w:p w14:paraId="498B522A" w14:textId="67084135" w:rsidR="003C3458" w:rsidRPr="00962EFF" w:rsidRDefault="0022019A" w:rsidP="00E2750B">
      <w:pPr>
        <w:spacing w:after="100"/>
        <w:jc w:val="both"/>
        <w:rPr>
          <w:rFonts w:ascii="Calibri Light" w:hAnsi="Calibri Light" w:cs="Calibri Light"/>
          <w:noProof/>
          <w:sz w:val="18"/>
          <w:szCs w:val="18"/>
          <w:lang w:val="de-DE"/>
        </w:rPr>
      </w:pPr>
      <w:r w:rsidRPr="00962EFF">
        <w:rPr>
          <w:rFonts w:ascii="Calibri Light" w:hAnsi="Calibri Light" w:cs="Calibri Light"/>
          <w:noProof/>
          <w:sz w:val="18"/>
          <w:szCs w:val="18"/>
          <w:lang w:val="de-CH" w:eastAsia="de-CH"/>
        </w:rPr>
        <mc:AlternateContent>
          <mc:Choice Requires="wpg">
            <w:drawing>
              <wp:anchor distT="0" distB="0" distL="114300" distR="114300" simplePos="0" relativeHeight="251658242" behindDoc="0" locked="0" layoutInCell="1" allowOverlap="1" wp14:anchorId="43A7CE7E" wp14:editId="7B171541">
                <wp:simplePos x="0" y="0"/>
                <wp:positionH relativeFrom="column">
                  <wp:posOffset>-252814</wp:posOffset>
                </wp:positionH>
                <wp:positionV relativeFrom="paragraph">
                  <wp:posOffset>783063</wp:posOffset>
                </wp:positionV>
                <wp:extent cx="6185331" cy="1087120"/>
                <wp:effectExtent l="0" t="0" r="25400" b="17780"/>
                <wp:wrapTopAndBottom/>
                <wp:docPr id="1536448958" name="Groupe 1"/>
                <wp:cNvGraphicFramePr/>
                <a:graphic xmlns:a="http://schemas.openxmlformats.org/drawingml/2006/main">
                  <a:graphicData uri="http://schemas.microsoft.com/office/word/2010/wordprocessingGroup">
                    <wpg:wgp>
                      <wpg:cNvGrpSpPr/>
                      <wpg:grpSpPr>
                        <a:xfrm>
                          <a:off x="0" y="0"/>
                          <a:ext cx="6185331" cy="1087120"/>
                          <a:chOff x="0" y="0"/>
                          <a:chExt cx="6185331" cy="1087120"/>
                        </a:xfrm>
                      </wpg:grpSpPr>
                      <wps:wsp>
                        <wps:cNvPr id="686089122" name="Forme automatique 2"/>
                        <wps:cNvSpPr>
                          <a:spLocks noChangeArrowheads="1"/>
                        </wps:cNvSpPr>
                        <wps:spPr bwMode="auto">
                          <a:xfrm rot="5400000">
                            <a:off x="2815386" y="-2282825"/>
                            <a:ext cx="925195" cy="5814695"/>
                          </a:xfrm>
                          <a:prstGeom prst="roundRect">
                            <a:avLst>
                              <a:gd name="adj" fmla="val 13032"/>
                            </a:avLst>
                          </a:prstGeom>
                          <a:noFill/>
                          <a:ln>
                            <a:solidFill>
                              <a:srgbClr val="165DFA"/>
                            </a:solidFill>
                          </a:ln>
                        </wps:spPr>
                        <wps:txbx>
                          <w:txbxContent>
                            <w:p w14:paraId="47F33FAE" w14:textId="6CA3D4BF" w:rsidR="00AA3412" w:rsidRPr="00E93C2C" w:rsidRDefault="00D2402E" w:rsidP="00EE3C36">
                              <w:pPr>
                                <w:spacing w:after="100"/>
                                <w:ind w:left="142" w:right="85"/>
                                <w:jc w:val="both"/>
                                <w:rPr>
                                  <w:rFonts w:asciiTheme="majorHAnsi" w:eastAsiaTheme="majorEastAsia" w:hAnsiTheme="majorHAnsi" w:cstheme="majorHAnsi"/>
                                  <w:i/>
                                  <w:iCs/>
                                  <w:color w:val="165DFA"/>
                                  <w:sz w:val="18"/>
                                  <w:szCs w:val="18"/>
                                  <w:lang w:val="de-CH"/>
                                </w:rPr>
                              </w:pPr>
                              <w:r w:rsidRPr="00E93C2C">
                                <w:rPr>
                                  <w:rFonts w:asciiTheme="majorHAnsi" w:eastAsiaTheme="majorEastAsia" w:hAnsiTheme="majorHAnsi" w:cstheme="majorHAnsi"/>
                                  <w:i/>
                                  <w:iCs/>
                                  <w:color w:val="165DFA"/>
                                  <w:sz w:val="18"/>
                                  <w:szCs w:val="18"/>
                                  <w:lang w:val="de-CH"/>
                                </w:rPr>
                                <w:t>Sind der Gemeinde die sensiblen Kultureinrichtungen auf ihrem Gebiet bekannt? Wurden die Betreiber der Kulturgüter aufgefordert Vorkehrungen für den Fall eines Stromnetzausfalls zu treffen? Wurden sie zumindest für das Thema sensibilisiert?</w:t>
                              </w:r>
                            </w:p>
                            <w:p w14:paraId="59DEC4BC" w14:textId="253AE39E" w:rsidR="00AA3412" w:rsidRPr="008262C1" w:rsidRDefault="008262C1"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8262C1">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759" cy="190588"/>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8" y="0"/>
                            <a:ext cx="300990" cy="306705"/>
                          </a:xfrm>
                          <a:prstGeom prst="rect">
                            <a:avLst/>
                          </a:prstGeom>
                          <a:noFill/>
                          <a:ln>
                            <a:noFill/>
                          </a:ln>
                        </pic:spPr>
                      </pic:pic>
                    </wpg:wgp>
                  </a:graphicData>
                </a:graphic>
              </wp:anchor>
            </w:drawing>
          </mc:Choice>
          <mc:Fallback>
            <w:pict>
              <v:group w14:anchorId="43A7CE7E" id="Groupe 1" o:spid="_x0000_s1026" style="position:absolute;left:0;text-align:left;margin-left:-19.9pt;margin-top:61.65pt;width:487.05pt;height:85.6pt;z-index:251658242" coordsize="61853,108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eR9/nQQAABwMAAAOAAAAZHJzL2Uyb0RvYy54bWy8VlFv2zYQfh+w/0Do&#10;PbFkW45sxCmMZAkCZG3QdOgzTVESV4lkSTqy++t3R0pybGdL0A1rUZcUece7j999vMsP26Ymz9xY&#10;oeQySs7jiHDJVC5kuYz++HJ7lkXEOipzWivJl9GO2+jD1a+/XLZ6wceqUnXODQEn0i5avYwq5/Ri&#10;NLKs4g2150pzCYuFMg11MDXlKDe0Be9NPRrH8WzUKpNroxi3Fr7ehMXoyvsvCs7cp6Kw3JF6GUFs&#10;zv8a/7vG39HVJV2UhupKsC4M+hNRNFRIOHRwdUMdJRsjTlw1ghllVeHOmWpGqigE4z4HyCaJj7K5&#10;M2qjfS7loi31ABNAe4TTT7tlH5/vjH7SjwaQaHUJWPgZ5rItTIP/Q5Rk6yHbDZDxrSMMPs6SLJ1M&#10;kogwWEvi7CIZd6CyCpA/sWPVb29YjvqDRwfhtBoIYvcY2H+HwVNFNffQ2gVg8GiIyCGbbBZn82Q8&#10;joikDdD1FojHCd04BfwT3zecjJEyGAxYIWwIkNUPin2zRKrrisqSr4xRbcVpDkEmuB9SeWGAEwum&#10;ZN3+rnI4Bf179iDixChgaTqN8Y//2uE/zpJ0ks0iAkifjccZ/E0Df/vLmI/TZJ6Gu0izZDqDCZ7e&#10;I0oX2lh3x1VDcLCMgF8y/wxF4s+hzw/WeRLnXfo0/zMiRVNDSTzTmiSTeOLzB4/dZhj1PtFSqltR&#10;13AmXdTSQ6NqkeM3PzHl+ro2BHwBMLP05nbVxWf328AjmnrIEKWAttuutx3wa5XvADwPE5Q0iA9k&#10;UinzIyItFPIyst831PCI1PcSLmCeTKdY+X4yTS+An8S8XFm/XKGSgatlxJyJSJhcu6AXG21EWcFZ&#10;iUdLqhVcWyFcf78hri5yoGoI/H/j7KTnLN4nsLA+5WoHYEB1T4qD+k7iSZpcHPIqjeOLdN7V+DxO&#10;s+wNWh0wCvE5ZMmL24biQannAy3WZagYWNhz4nU2vcPwdTJZt6t54OhnXkDlg5CN/aUeBUMZ49KF&#10;+7YVzXlHXQDEqxy4Hyx8lrUEh+i5AMoPvjsHh/H2vgM83X405f7ZGoyDBgzHhAgOjQcLf7KSbjBu&#10;hFTmtcxqyKo7OezvKy5AgxJ1VGdWs1sBqvFArXukBiShK75PUIFFrdplpLpRRLAcX/v+3xar3DTX&#10;CqUEegzN/BCL29X9sDCq+QoNwgolApb+obqhxWB8tfLb4GnW1D3IJ836akeR+7L9So3upNOB6H5U&#10;/TPS6eGe6mEv3sc7dEILtoB/3fsOo5O37e0+CKzcBlUv9FLNu3w01Hzb6LOQr1iLWridb6uAMhiU&#10;fH4UDCUYJ6fP5LSXnPuGlpxMkFH9zmAHdS/Y0eNoNcgD4opoHW7304ND17XQ/fOB4y49UOSjDugV&#10;hEDXoLu6UWzTQBWHdtHwGh5yJW0ltAWuLHiz5jm8hPc5NjHQqjp4kEHppcP4oL4NQ0ENY2e4Y5Wv&#10;Ml/f/juKQL/gE9jHjNn9/UuPfjrtTebZNIZW+bTBmsTxfA7Uxf5qEs8u4ree9De09+SFHj70WtkH&#10;3d0OTL02+BYURgc97su537Vv6q/+AgAA//8DAFBLAwQKAAAAAAAAACEAKr82begDAADoAwAAFAAA&#10;AGRycy9tZWRpYS9pbWFnZTEucG5niVBORw0KGgoAAAANSUhEUgAAAEkAAABKCAMAAADAOYlAAAAA&#10;AXNSR0IArs4c6QAAAARnQU1BAACxjwv8YQUAAADbUExURQAAAAAA/wBJ/wBA/wBV/xBQ/wtZ/xVg&#10;/xNe/xFV9xFe/xBa9xBa/w5a/xVa/xNX+RJZ+RFd+RBa+hRa+hJb+hJZ+xFe+w9Z+xJc+xJb/BJd&#10;+RVc+RJe+hVd+hRc+hNd+hRd+xRc+xVa+hRc+BJc+BRc+hNd+hRb+RRd+hNc+RNc+xRa+RRb+hRc&#10;+hFd+hRc+hJc+BRc+RRc+RRd+hRc+hRc+hRc+hRc+hNc+hRd+RNd+RNb+RRc+BRc+hRd+hRc+RRc&#10;+hRc+RRc+RRc+hRb+RRc+RRc+RRc+RVd+mzzbRcAAABIdFJOUwABBwgJEBcYGx4eHx8lJSkrLDAz&#10;ODk8QkhUVVZiY2Ruc42Tlpmcn6Ooq6uvu7y+v8LKy8zP0dXW2eLm5+rq7vDy9vj4+vv9/ryv3BwA&#10;AAAJcEhZcwAAIdUAACHVAQSctJ0AAAJCSURBVFhH7ZXXctRAEEVFsgnG5GhyztlEg0kG/f8Xobl9&#10;tArTrdFSxQu152X7hu6dh3W5WvG/cnizFpvov8Nu9FgjWI67bI+4QDyb3yw67FGZxReWAh5RK8OC&#10;2MCrNjAEXgHKDadwFlwkqOt3OFNQjb6XcMaz6E0UKZRO0dpCumxZx8SD6bejQrrOt6CdGkE0pO1E&#10;ffNnHGqJFu4Ffoj1wychZmD9f3nohPwjqDKqu98cBj5Wd/th4KL2xKEdRBG1gy+OEweVg/p2HOWo&#10;S/vleKmLyqhr7fT5Q+aCRVZGVcrdtMCxPvuX1Wy7vRGeJ+chwsg6RrLr+mdfMRt7maNOdmqf2R+Q&#10;1cGkbiGEcmZDzvjUmpnnkA1JFi55p+xPsz6LTMhgFpnRIK9+jGp4as4ZpJDDLDIjIbNbfGH6JNKQ&#10;xSwyQ8itz5t4beqYqRZ5zCIzDNnmv+/NPTIzM0B+CnYW05DMzYwWBTUfTiO5g1/Brt+rqvspaMHr&#10;oV8mMyTnCfOA2ykxcPo4vmOBnptAD3ACx2r5qswPnUTWK8QIZcxDlNxAtMhkHhMm7pJrtkx8RXAp&#10;POWjlUuIDtkHELO4rBVED9lLPUoLVxB9FCxxKu5bchpV5Lrq+1FDFM1+1GR7Mhwx3b0zHfcpNS0v&#10;nzpkvWtID2vUV5EBN631FuljnelnUdlGRlCLbxHXb9AxH2n6t4jG//YC6DZ8wgHcBE4J2i1HGxjh&#10;GcUZsOHzndJM2Mr5RWEJ2BxynHBZ1tmHdewVKwKq6g/8MC5j+zFmDgAAAABJRU5ErkJgglBLAwQU&#10;AAYACAAAACEA6lnkquIAAAALAQAADwAAAGRycy9kb3ducmV2LnhtbEyPwWrDMBBE74X+g9hCb4ls&#10;Kym1YzmE0PYUCkkKJTfF2tgmlmQsxXb+vttTe5tlhpm3+XoyLRuw942zEuJ5BAxt6XRjKwlfx/fZ&#10;KzAflNWqdRYl3NHDunh8yFWm3Wj3OBxCxajE+kxJqEPoMs59WaNRfu46tORdXG9UoLOvuO7VSOWm&#10;5UkUvXCjGksLtepwW2N5PdyMhI9RjRsRvw2762V7Px2Xn9+7GKV8fpo2K2ABp/AXhl98QoeCmM7u&#10;ZrVnrYSZSAk9kJEIAYwSqViQOEtI0sUSeJHz/z8UP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C8eR9/nQQAABwMAAAOAAAAAAAAAAAAAAAAADoCAABkcnMvZTJv&#10;RG9jLnhtbFBLAQItAAoAAAAAAAAAIQAqvzZt6AMAAOgDAAAUAAAAAAAAAAAAAAAAAAMHAABkcnMv&#10;bWVkaWEvaW1hZ2UxLnBuZ1BLAQItABQABgAIAAAAIQDqWeSq4gAAAAsBAAAPAAAAAAAAAAAAAAAA&#10;AB0LAABkcnMvZG93bnJldi54bWxQSwECLQAUAAYACAAAACEAqiYOvrwAAAAhAQAAGQAAAAAAAAAA&#10;AAAAAAAsDAAAZHJzL19yZWxzL2Uyb0RvYy54bWwucmVsc1BLBQYAAAAABgAGAHwBAAAfDQAAAAA=&#10;">
                <v:roundrect id="Forme automatique 2" o:spid="_x0000_s1027" style="position:absolute;left:28154;top:-22829;width:9252;height:58147;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6CA3D4BF" w:rsidR="00AA3412" w:rsidRPr="00E93C2C" w:rsidRDefault="00D2402E" w:rsidP="00EE3C36">
                        <w:pPr>
                          <w:spacing w:after="100"/>
                          <w:ind w:left="142" w:right="85"/>
                          <w:jc w:val="both"/>
                          <w:rPr>
                            <w:rFonts w:asciiTheme="majorHAnsi" w:eastAsiaTheme="majorEastAsia" w:hAnsiTheme="majorHAnsi" w:cstheme="majorHAnsi"/>
                            <w:i/>
                            <w:iCs/>
                            <w:color w:val="165DFA"/>
                            <w:sz w:val="18"/>
                            <w:szCs w:val="18"/>
                            <w:lang w:val="de-CH"/>
                          </w:rPr>
                        </w:pPr>
                        <w:r w:rsidRPr="00E93C2C">
                          <w:rPr>
                            <w:rFonts w:asciiTheme="majorHAnsi" w:eastAsiaTheme="majorEastAsia" w:hAnsiTheme="majorHAnsi" w:cstheme="majorHAnsi"/>
                            <w:i/>
                            <w:iCs/>
                            <w:color w:val="165DFA"/>
                            <w:sz w:val="18"/>
                            <w:szCs w:val="18"/>
                            <w:lang w:val="de-CH"/>
                          </w:rPr>
                          <w:t>Sind der Gemeinde die sensiblen Kultureinrichtungen auf ihrem Gebiet bekannt? Wurden die Betreiber der Kulturgüter aufgefordert Vorkehrungen für den Fall eines Stromnetzausfalls zu treffen? Wurden sie zumindest für das Thema sensibilisiert?</w:t>
                        </w:r>
                      </w:p>
                      <w:p w14:paraId="59DEC4BC" w14:textId="253AE39E" w:rsidR="00AA3412" w:rsidRPr="008262C1" w:rsidRDefault="008262C1"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8262C1">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7;height:1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09;height:30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C11624" w:rsidRPr="00962EFF">
        <w:rPr>
          <w:rFonts w:ascii="Calibri Light" w:hAnsi="Calibri Light" w:cs="Calibri Light"/>
          <w:noProof/>
          <w:sz w:val="18"/>
          <w:szCs w:val="18"/>
          <w:lang w:val="de-DE"/>
        </w:rPr>
        <w:t xml:space="preserve">Für Kulturgüter, die der Gemeinde gehören oder die unter ihrer Aufsicht stehen, ist die Gemeinde verantwortlich. Was private Einrichtungen (z. B. private Museen) betrifft, wäre es </w:t>
      </w:r>
      <w:r w:rsidR="00C11624" w:rsidRPr="00962EFF">
        <w:rPr>
          <w:rFonts w:ascii="Calibri Light" w:hAnsi="Calibri Light" w:cs="Calibri Light"/>
          <w:b/>
          <w:bCs/>
          <w:noProof/>
          <w:sz w:val="18"/>
          <w:szCs w:val="18"/>
          <w:lang w:val="de-DE"/>
        </w:rPr>
        <w:t>sinnvoll, sie für dieses Risiko zu sensibilisieren und ihnen nahezulegen, Vorkehrungen zu treffen.</w:t>
      </w:r>
      <w:r w:rsidR="00C11624" w:rsidRPr="00962EFF">
        <w:rPr>
          <w:rFonts w:ascii="Calibri Light" w:hAnsi="Calibri Light" w:cs="Calibri Light"/>
          <w:noProof/>
          <w:sz w:val="18"/>
          <w:szCs w:val="18"/>
          <w:lang w:val="de-DE"/>
        </w:rPr>
        <w:t xml:space="preserve"> Kulturelle Einrichtungen sind für die touristische Attraktivität einer Gemeinde von grosser Bedeutung und Schäden, die durch einen Stromausfall verursacht werden, könnten irreparabel sein</w:t>
      </w:r>
      <w:r w:rsidR="008310DB" w:rsidRPr="00962EFF">
        <w:rPr>
          <w:rFonts w:ascii="Calibri Light" w:hAnsi="Calibri Light" w:cs="Calibri Light"/>
          <w:noProof/>
          <w:sz w:val="18"/>
          <w:szCs w:val="18"/>
          <w:lang w:val="de-DE"/>
        </w:rPr>
        <w:t>.</w:t>
      </w:r>
    </w:p>
    <w:p w14:paraId="0BCEFDA9" w14:textId="1B89395D" w:rsidR="00E0126F" w:rsidRPr="00962EFF" w:rsidRDefault="00E0126F" w:rsidP="00AC43BC">
      <w:pPr>
        <w:spacing w:after="100"/>
        <w:jc w:val="both"/>
        <w:rPr>
          <w:rFonts w:ascii="Calibri Light" w:hAnsi="Calibri Light" w:cs="Calibri Light"/>
          <w:sz w:val="18"/>
          <w:szCs w:val="18"/>
          <w:lang w:val="de-DE"/>
        </w:rPr>
      </w:pPr>
    </w:p>
    <w:p w14:paraId="01EA49DD" w14:textId="03F9376E" w:rsidR="002E322D" w:rsidRPr="00962EFF" w:rsidRDefault="004E5358" w:rsidP="00C1665D">
      <w:pPr>
        <w:pStyle w:val="berschrift1"/>
        <w:rPr>
          <w:lang w:val="de-DE"/>
        </w:rPr>
      </w:pPr>
      <w:r w:rsidRPr="00962EFF">
        <w:rPr>
          <w:noProof/>
          <w:lang w:val="de-CH" w:eastAsia="de-CH"/>
        </w:rPr>
        <mc:AlternateContent>
          <mc:Choice Requires="wpg">
            <w:drawing>
              <wp:anchor distT="0" distB="0" distL="114300" distR="114300" simplePos="0" relativeHeight="251658243" behindDoc="0" locked="0" layoutInCell="1" allowOverlap="1" wp14:anchorId="7A214432" wp14:editId="1C7B7CFD">
                <wp:simplePos x="0" y="0"/>
                <wp:positionH relativeFrom="column">
                  <wp:posOffset>-18415</wp:posOffset>
                </wp:positionH>
                <wp:positionV relativeFrom="paragraph">
                  <wp:posOffset>567055</wp:posOffset>
                </wp:positionV>
                <wp:extent cx="3865245" cy="284480"/>
                <wp:effectExtent l="0" t="0" r="1905" b="1270"/>
                <wp:wrapTopAndBottom/>
                <wp:docPr id="686089135" name="Groupe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6BED2C21" w14:textId="77777777" w:rsidR="009E4440" w:rsidRPr="004D6FE8" w:rsidRDefault="009E4440" w:rsidP="009E4440">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6D0CCF18" w14:textId="77777777" w:rsidR="004E5358" w:rsidRPr="009E4440" w:rsidRDefault="004E5358" w:rsidP="00AB5835">
                              <w:pPr>
                                <w:spacing w:after="0"/>
                                <w:rPr>
                                  <w:rFonts w:ascii="Calibri Light" w:hAnsi="Calibri Light" w:cs="Calibri Light"/>
                                  <w:b/>
                                  <w:bCs/>
                                  <w:color w:val="103643"/>
                                  <w:sz w:val="18"/>
                                  <w:szCs w:val="18"/>
                                  <w:lang w:val="de-CH"/>
                                </w:rPr>
                              </w:pPr>
                            </w:p>
                            <w:p w14:paraId="490F89C8" w14:textId="1912ED39" w:rsidR="00AB5835" w:rsidRPr="009E4440" w:rsidRDefault="00AB5835">
                              <w:pPr>
                                <w:rPr>
                                  <w:lang w:val="de-CH"/>
                                </w:rPr>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7A214432" id="Groupe 686089135" o:spid="_x0000_s1030" style="position:absolute;left:0;text-align:left;margin-left:-1.45pt;margin-top:44.65pt;width:304.35pt;height:22.4pt;z-index:251658243;mso-height-relative:margin"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gy7cngMAAD8IAAAOAAAAZHJzL2Uyb0RvYy54bWycVV1v2zYUfR+w/0Bw&#10;QJ/WyFJtx9aiFGnSBAG6LVjXl73RFCURlUiWpC1n/yi/I39sh5Tt2M6AphFg+V5+XJ17eO7l2ft1&#10;15KVsE5qVdD0ZESJUFyXUtUF/fL39dsZJc4zVbJWK1HQe+Ho+/OffzrrTS4y3ei2FJYgiHJ5bwra&#10;eG/yJHG8ER1zJ9oIhclK2455uLZOSst6RO/aJBuNpkmvbWms5sI5jF4Nk/Q8xq8qwf2fVeWEJ21B&#10;gc3Ht43vRXgn52csry0zjeQbGOwVKDomFT66C3XFPCNLK5+F6iS32unKn3DdJbqqJBcxB2STjo6y&#10;ubF6aWIudd7XZkcTqD3i6dVh+R+rG2s+mzsLJnpTg4vohVzWle3CP1CSdaTsfkeZWHvCMfhuNp1k&#10;4wklHHPZbDyebTjlDYh/to03H/c2Tt5lxxuT7WeTAzBG8hy/DQOwnjHwfaVgl19aQTdBuhfF6Jj9&#10;ujRvcViGebmQrfT3UXg4lgBKre4kv7ODAzLvLJFlQaez6Wg2T7M5JYp10P1tx2pB9oZL4Th0+EUJ&#10;IuMc18oLxZQnN1GO35biV6K0tG9+WV/8Fl9XYY80HrVG6scH9fhgHx8EYUuvUR4SOzqhfNB0gBbQ&#10;DNhY4O6T5l8dAl42TNXiwhnUBio2rE4Ol0f3ILFFK821bNughmBvKAT+Ix3+zykMGr/SfBnADUVr&#10;RQu8WrlGGkeJzUW3EKDN3pYpFIGG4cGZsXLIhuXO8r+AN1ar81Z43gQsFTBtxiGc3URM4AlzyM5B&#10;4WTR/65LBA6ExWp9icKzbDSHqI8EvtMpuLXO3wjdkWAgB+CMwdnqkwuIsXS7JGBWOjAZM2nVwQAW&#10;hpGIPuDdmIAfShP90W2Jh/eM+h9qAZ8bZgRQhrBPqs3S061e/0G3JqUgHoUuSBZUslkbegXx6w8a&#10;1Z/GRJ050pa1um8EKwFy0Nfe1iHOi44jnc/GIyBCZ0lPs0kEwfJd55lOT9Ns23kyFFzsPK8/GKdb&#10;WW5V7my9uGwtWTFcHNfxiZUCle0vaxXpCzqfAMfBUbK8kx4XWyu7gs5G4QnbWR5o+ajKaHsm28He&#10;nnzgaTj5YPn1Yh27SSQxjCx0eQ/2rYbOIEncuzAabf+lpEfTKKj7tmShxbW3CuTP0/E4XHrRGU9O&#10;Mzh2f2axP8MUR6iCekoG89LDG20Su0DNVDLq+QkJFBocCDNa8ZaCdXAN7vtx1dO9f/4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DAT66C4AAAAAkBAAAPAAAA&#10;ZHJzL2Rvd25yZXYueG1sTI9Ba8JAEIXvhf6HZQq96SamisZsRKTtSQrVQvG2ZsckmJ0N2TWJ/77T&#10;U3sc3seb72Wb0Taix87XjhTE0wgEUuFMTaWCr+PbZAnCB01GN45QwR09bPLHh0ynxg30if0hlIJL&#10;yKdaQRVCm0rpiwqt9lPXInF2cZ3Vgc+ulKbTA5fbRs6iaCGtrok/VLrFXYXF9XCzCt4HPWyT+LXf&#10;Xy+7++k4//jex6jU89O4XYMIOIY/GH71WR1ydjq7GxkvGgWT2YpJBctVAoLzRTTnKWcGk5cYZJ7J&#10;/wvyH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agy7cngMA&#10;AD8IAAAOAAAAAAAAAAAAAAAAADoCAABkcnMvZTJvRG9jLnhtbFBLAQItAAoAAAAAAAAAIQAOv38P&#10;PwMAAD8DAAAUAAAAAAAAAAAAAAAAAAQGAABkcnMvbWVkaWEvaW1hZ2UxLnBuZ1BLAQItABQABgAI&#10;AAAAIQDAT66C4AAAAAkBAAAPAAAAAAAAAAAAAAAAAHUJAABkcnMvZG93bnJldi54bWxQSwECLQAU&#10;AAYACAAAACEAqiYOvrwAAAAhAQAAGQAAAAAAAAAAAAAAAACCCgAAZHJzL19yZWxzL2Uyb0RvYy54&#10;bWwucmVsc1BLBQYAAAAABgAGAHwBAAB1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6BED2C21" w14:textId="77777777" w:rsidR="009E4440" w:rsidRPr="004D6FE8" w:rsidRDefault="009E4440" w:rsidP="009E4440">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6D0CCF18" w14:textId="77777777" w:rsidR="004E5358" w:rsidRPr="009E4440" w:rsidRDefault="004E5358" w:rsidP="00AB5835">
                        <w:pPr>
                          <w:spacing w:after="0"/>
                          <w:rPr>
                            <w:rFonts w:ascii="Calibri Light" w:hAnsi="Calibri Light" w:cs="Calibri Light"/>
                            <w:b/>
                            <w:bCs/>
                            <w:color w:val="103643"/>
                            <w:sz w:val="18"/>
                            <w:szCs w:val="18"/>
                            <w:lang w:val="de-CH"/>
                          </w:rPr>
                        </w:pPr>
                      </w:p>
                      <w:p w14:paraId="490F89C8" w14:textId="1912ED39" w:rsidR="00AB5835" w:rsidRPr="009E4440" w:rsidRDefault="00AB5835">
                        <w:pPr>
                          <w:rPr>
                            <w:lang w:val="de-CH"/>
                          </w:rPr>
                        </w:pPr>
                      </w:p>
                    </w:txbxContent>
                  </v:textbox>
                </v:shape>
                <w10:wrap type="topAndBottom"/>
              </v:group>
            </w:pict>
          </mc:Fallback>
        </mc:AlternateContent>
      </w:r>
      <w:r w:rsidR="00C43756" w:rsidRPr="00962EFF">
        <w:rPr>
          <w:noProof/>
          <w:lang w:val="de-DE"/>
        </w:rPr>
        <w:t>schützen</w:t>
      </w:r>
      <w:r w:rsidR="00EF4A52" w:rsidRPr="00962EFF">
        <w:rPr>
          <w:noProof/>
          <w:lang w:val="de-DE"/>
        </w:rPr>
        <w:t>swerte</w:t>
      </w:r>
      <w:r w:rsidR="00C43756" w:rsidRPr="00962EFF">
        <w:rPr>
          <w:noProof/>
          <w:lang w:val="de-DE"/>
        </w:rPr>
        <w:t xml:space="preserve"> Kulturgüter</w:t>
      </w:r>
    </w:p>
    <w:p w14:paraId="5D6E988D" w14:textId="640BDF64" w:rsidR="004E5358" w:rsidRPr="00962EFF" w:rsidRDefault="004E5358" w:rsidP="004E5358">
      <w:pPr>
        <w:spacing w:after="120"/>
        <w:jc w:val="both"/>
        <w:rPr>
          <w:rFonts w:ascii="Calibri Light" w:hAnsi="Calibri Light" w:cs="Calibri Light"/>
          <w:sz w:val="18"/>
          <w:szCs w:val="18"/>
          <w:lang w:val="de-DE"/>
        </w:rPr>
      </w:pPr>
    </w:p>
    <w:p w14:paraId="45755C20" w14:textId="0C32D4E4" w:rsidR="00E2750B" w:rsidRPr="00962EFF" w:rsidRDefault="009E4440" w:rsidP="00F4563E">
      <w:pPr>
        <w:spacing w:after="120"/>
        <w:jc w:val="both"/>
        <w:rPr>
          <w:rFonts w:ascii="Calibri Light" w:hAnsi="Calibri Light" w:cs="Calibri Light"/>
          <w:sz w:val="18"/>
          <w:szCs w:val="18"/>
          <w:lang w:val="de-DE"/>
        </w:rPr>
      </w:pPr>
      <w:r w:rsidRPr="00962EFF">
        <w:rPr>
          <w:rFonts w:ascii="Calibri Light" w:hAnsi="Calibri Light" w:cs="Calibri Light"/>
          <w:sz w:val="18"/>
          <w:szCs w:val="18"/>
          <w:lang w:val="de-DE"/>
        </w:rPr>
        <w:t>Um auf eine Krisensituation bestmöglich vorbereitet zu sein, können folgende Vorbereitungen getroffen werden</w:t>
      </w:r>
      <w:r w:rsidR="00954D57" w:rsidRPr="00962EFF">
        <w:rPr>
          <w:rFonts w:ascii="Calibri Light" w:hAnsi="Calibri Light" w:cs="Calibri Light"/>
          <w:sz w:val="18"/>
          <w:szCs w:val="18"/>
          <w:lang w:val="de-DE"/>
        </w:rPr>
        <w:t>:</w:t>
      </w:r>
    </w:p>
    <w:p w14:paraId="4F00BD4B" w14:textId="5208FB64" w:rsidR="00F4563E" w:rsidRPr="00962EFF" w:rsidRDefault="007A3890" w:rsidP="00001952">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962EFF">
        <w:rPr>
          <w:rFonts w:ascii="Calibri Light" w:hAnsi="Calibri Light" w:cs="Calibri Light"/>
          <w:sz w:val="18"/>
          <w:szCs w:val="18"/>
          <w:lang w:val="de-DE"/>
        </w:rPr>
        <w:t xml:space="preserve">Eine </w:t>
      </w:r>
      <w:r w:rsidRPr="00962EFF">
        <w:rPr>
          <w:rFonts w:ascii="Calibri Light" w:hAnsi="Calibri Light" w:cs="Calibri Light"/>
          <w:b/>
          <w:bCs/>
          <w:sz w:val="18"/>
          <w:szCs w:val="18"/>
          <w:lang w:val="de-DE"/>
        </w:rPr>
        <w:t>Liste mit Institutionen erstellen, die "schützenswerte" Kulturgüter besitzen,</w:t>
      </w:r>
      <w:r w:rsidRPr="00962EFF">
        <w:rPr>
          <w:rFonts w:ascii="Calibri Light" w:hAnsi="Calibri Light" w:cs="Calibri Light"/>
          <w:sz w:val="18"/>
          <w:szCs w:val="18"/>
          <w:lang w:val="de-DE"/>
        </w:rPr>
        <w:t xml:space="preserve"> sowie mit den Kontaktdaten der verantwortlichen Kontaktpersonen</w:t>
      </w:r>
      <w:r w:rsidR="00F4563E" w:rsidRPr="00962EFF">
        <w:rPr>
          <w:rFonts w:ascii="Calibri Light" w:hAnsi="Calibri Light" w:cs="Calibri Light"/>
          <w:sz w:val="18"/>
          <w:szCs w:val="18"/>
          <w:lang w:val="de-DE"/>
        </w:rPr>
        <w:t>;</w:t>
      </w:r>
    </w:p>
    <w:p w14:paraId="1588061A" w14:textId="338B184B" w:rsidR="00F4563E" w:rsidRPr="00962EFF" w:rsidRDefault="003F36F6" w:rsidP="00F4563E">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962EFF">
        <w:rPr>
          <w:rFonts w:ascii="Calibri Light" w:hAnsi="Calibri Light" w:cs="Calibri Light"/>
          <w:b/>
          <w:bCs/>
          <w:sz w:val="18"/>
          <w:szCs w:val="18"/>
          <w:lang w:val="de-DE"/>
        </w:rPr>
        <w:t>Die Eigentümer oder Betreiber dazu auffordern, ihre eigenen Vorkehrungen zu treffen</w:t>
      </w:r>
      <w:r w:rsidRPr="00962EFF">
        <w:rPr>
          <w:rFonts w:ascii="Calibri Light" w:hAnsi="Calibri Light" w:cs="Calibri Light"/>
          <w:sz w:val="18"/>
          <w:szCs w:val="18"/>
          <w:lang w:val="de-DE"/>
        </w:rPr>
        <w:t xml:space="preserve"> (mittels Informationsveranstaltung, E-Mail oder Newsletter etc.)</w:t>
      </w:r>
      <w:r w:rsidR="00001952" w:rsidRPr="00962EFF">
        <w:rPr>
          <w:rFonts w:ascii="Calibri Light" w:hAnsi="Calibri Light" w:cs="Calibri Light"/>
          <w:sz w:val="18"/>
          <w:szCs w:val="18"/>
          <w:lang w:val="de-DE"/>
        </w:rPr>
        <w:t xml:space="preserve">; </w:t>
      </w:r>
    </w:p>
    <w:p w14:paraId="4E35DA28" w14:textId="6D617660" w:rsidR="00CB0FF9" w:rsidRPr="00962EFF" w:rsidRDefault="007E056C" w:rsidP="00E2750B">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962EFF">
        <w:rPr>
          <w:rFonts w:ascii="Calibri Light" w:hAnsi="Calibri Light" w:cs="Calibri Light"/>
          <w:sz w:val="18"/>
          <w:szCs w:val="18"/>
          <w:lang w:val="de-DE"/>
        </w:rPr>
        <w:t xml:space="preserve">Für Gebäude in der Verantwortung der Gemeinde oder für private Akteure, die sich auf einen möglichen Ausfall des Stromnetzes vorbereiten möchten, können </w:t>
      </w:r>
      <w:r w:rsidRPr="00962EFF">
        <w:rPr>
          <w:rFonts w:ascii="Calibri Light" w:hAnsi="Calibri Light" w:cs="Calibri Light"/>
          <w:b/>
          <w:bCs/>
          <w:sz w:val="18"/>
          <w:szCs w:val="18"/>
          <w:lang w:val="de-DE"/>
        </w:rPr>
        <w:t>die</w:t>
      </w:r>
      <w:r w:rsidRPr="00962EFF">
        <w:rPr>
          <w:rFonts w:ascii="Calibri Light" w:hAnsi="Calibri Light" w:cs="Calibri Light"/>
          <w:sz w:val="18"/>
          <w:szCs w:val="18"/>
          <w:lang w:val="de-DE"/>
        </w:rPr>
        <w:t xml:space="preserve"> </w:t>
      </w:r>
      <w:r w:rsidRPr="00962EFF">
        <w:rPr>
          <w:rFonts w:ascii="Calibri Light" w:hAnsi="Calibri Light" w:cs="Calibri Light"/>
          <w:b/>
          <w:bCs/>
          <w:sz w:val="18"/>
          <w:szCs w:val="18"/>
          <w:lang w:val="de-DE"/>
        </w:rPr>
        <w:t xml:space="preserve">folgenden </w:t>
      </w:r>
      <w:proofErr w:type="spellStart"/>
      <w:r w:rsidRPr="00962EFF">
        <w:rPr>
          <w:rFonts w:ascii="Calibri Light" w:hAnsi="Calibri Light" w:cs="Calibri Light"/>
          <w:b/>
          <w:bCs/>
          <w:sz w:val="18"/>
          <w:szCs w:val="18"/>
          <w:lang w:val="de-DE"/>
        </w:rPr>
        <w:t>Massnahmen</w:t>
      </w:r>
      <w:proofErr w:type="spellEnd"/>
      <w:r w:rsidRPr="00962EFF">
        <w:rPr>
          <w:rFonts w:ascii="Calibri Light" w:hAnsi="Calibri Light" w:cs="Calibri Light"/>
          <w:b/>
          <w:bCs/>
          <w:sz w:val="18"/>
          <w:szCs w:val="18"/>
          <w:lang w:val="de-DE"/>
        </w:rPr>
        <w:t xml:space="preserve"> angegangen / abgefragt werden</w:t>
      </w:r>
      <w:r w:rsidR="00CB0FF9" w:rsidRPr="00962EFF">
        <w:rPr>
          <w:rFonts w:ascii="Calibri Light" w:hAnsi="Calibri Light" w:cs="Calibri Light"/>
          <w:sz w:val="18"/>
          <w:szCs w:val="18"/>
          <w:lang w:val="de-DE"/>
        </w:rPr>
        <w:t>:</w:t>
      </w:r>
    </w:p>
    <w:p w14:paraId="348ADC1B" w14:textId="75127ED9" w:rsidR="00A70E6C" w:rsidRPr="00962EFF" w:rsidRDefault="00AF2744" w:rsidP="00001952">
      <w:pPr>
        <w:pStyle w:val="Listenabsatz"/>
        <w:numPr>
          <w:ilvl w:val="1"/>
          <w:numId w:val="10"/>
        </w:numPr>
        <w:spacing w:after="80"/>
        <w:contextualSpacing w:val="0"/>
        <w:jc w:val="both"/>
        <w:rPr>
          <w:rFonts w:ascii="Calibri Light" w:hAnsi="Calibri Light" w:cs="Calibri Light"/>
          <w:sz w:val="18"/>
          <w:szCs w:val="18"/>
          <w:lang w:val="de-DE"/>
        </w:rPr>
      </w:pPr>
      <w:r w:rsidRPr="00962EFF">
        <w:rPr>
          <w:rFonts w:ascii="Calibri Light" w:hAnsi="Calibri Light" w:cs="Calibri Light"/>
          <w:sz w:val="18"/>
          <w:szCs w:val="18"/>
          <w:lang w:val="de-DE"/>
        </w:rPr>
        <w:t>Entscheiden, ob es sinnvoll ist, diese Gebäude offen zu lassen (mehr Beleuchtung, Heizung, Alarmanlagen etc.). Für mögliche Abschaltungen kann ein Zeitplan und für einen Blackout ein Reaktionsplan erstellt werden (</w:t>
      </w:r>
      <w:r w:rsidRPr="00962EFF">
        <w:rPr>
          <w:rFonts w:ascii="Calibri Light" w:hAnsi="Calibri Light" w:cs="Calibri Light"/>
          <w:i/>
          <w:iCs/>
          <w:sz w:val="18"/>
          <w:szCs w:val="18"/>
          <w:lang w:val="de-DE"/>
        </w:rPr>
        <w:t xml:space="preserve">z. B. wenn wir 20 Minuten nach einem ungeplanten Stromausfall noch keine Informationen haben, </w:t>
      </w:r>
      <w:proofErr w:type="spellStart"/>
      <w:r w:rsidRPr="00962EFF">
        <w:rPr>
          <w:rFonts w:ascii="Calibri Light" w:hAnsi="Calibri Light" w:cs="Calibri Light"/>
          <w:i/>
          <w:iCs/>
          <w:sz w:val="18"/>
          <w:szCs w:val="18"/>
          <w:lang w:val="de-DE"/>
        </w:rPr>
        <w:t>schliessen</w:t>
      </w:r>
      <w:proofErr w:type="spellEnd"/>
      <w:r w:rsidRPr="00962EFF">
        <w:rPr>
          <w:rFonts w:ascii="Calibri Light" w:hAnsi="Calibri Light" w:cs="Calibri Light"/>
          <w:i/>
          <w:iCs/>
          <w:sz w:val="18"/>
          <w:szCs w:val="18"/>
          <w:lang w:val="de-DE"/>
        </w:rPr>
        <w:t xml:space="preserve"> wir</w:t>
      </w:r>
      <w:r w:rsidRPr="00962EFF">
        <w:rPr>
          <w:rFonts w:ascii="Calibri Light" w:hAnsi="Calibri Light" w:cs="Calibri Light"/>
          <w:sz w:val="18"/>
          <w:szCs w:val="18"/>
          <w:lang w:val="de-DE"/>
        </w:rPr>
        <w:t>)</w:t>
      </w:r>
      <w:r w:rsidR="003B1479" w:rsidRPr="00962EFF">
        <w:rPr>
          <w:rFonts w:ascii="Calibri Light" w:hAnsi="Calibri Light" w:cs="Calibri Light"/>
          <w:sz w:val="18"/>
          <w:szCs w:val="18"/>
          <w:lang w:val="de-DE"/>
        </w:rPr>
        <w:t>;</w:t>
      </w:r>
    </w:p>
    <w:p w14:paraId="3AB469CC" w14:textId="40B9A09E" w:rsidR="00CB0FF9" w:rsidRPr="00962EFF" w:rsidRDefault="00164926" w:rsidP="00001952">
      <w:pPr>
        <w:pStyle w:val="Listenabsatz"/>
        <w:numPr>
          <w:ilvl w:val="1"/>
          <w:numId w:val="10"/>
        </w:numPr>
        <w:spacing w:after="80"/>
        <w:contextualSpacing w:val="0"/>
        <w:jc w:val="both"/>
        <w:rPr>
          <w:rFonts w:ascii="Calibri Light" w:hAnsi="Calibri Light" w:cs="Calibri Light"/>
          <w:sz w:val="18"/>
          <w:szCs w:val="18"/>
          <w:lang w:val="de-DE"/>
        </w:rPr>
      </w:pPr>
      <w:r w:rsidRPr="00962EFF">
        <w:rPr>
          <w:rFonts w:ascii="Calibri Light" w:hAnsi="Calibri Light" w:cs="Calibri Light"/>
          <w:sz w:val="18"/>
          <w:szCs w:val="18"/>
          <w:lang w:val="de-DE"/>
        </w:rPr>
        <w:t xml:space="preserve">Welche Überwachungssysteme gibt es derzeit und können diese auch ohne Strom funktionieren (eingebaute Batterien, automatisch startende Notstromgeneratoren etc.)? Für wie lange? Diese Informationen und die geplanten </w:t>
      </w:r>
      <w:proofErr w:type="spellStart"/>
      <w:r w:rsidRPr="00962EFF">
        <w:rPr>
          <w:rFonts w:ascii="Calibri Light" w:hAnsi="Calibri Light" w:cs="Calibri Light"/>
          <w:sz w:val="18"/>
          <w:szCs w:val="18"/>
          <w:lang w:val="de-DE"/>
        </w:rPr>
        <w:t>Massnahmen</w:t>
      </w:r>
      <w:proofErr w:type="spellEnd"/>
      <w:r w:rsidRPr="00962EFF">
        <w:rPr>
          <w:rFonts w:ascii="Calibri Light" w:hAnsi="Calibri Light" w:cs="Calibri Light"/>
          <w:sz w:val="18"/>
          <w:szCs w:val="18"/>
          <w:lang w:val="de-DE"/>
        </w:rPr>
        <w:t xml:space="preserve"> sind im Verhältnis zum Wert der schützenswerten Güter zu gewichten</w:t>
      </w:r>
      <w:r w:rsidR="00CB0FF9" w:rsidRPr="00962EFF">
        <w:rPr>
          <w:rFonts w:ascii="Calibri Light" w:hAnsi="Calibri Light" w:cs="Calibri Light"/>
          <w:sz w:val="18"/>
          <w:szCs w:val="18"/>
          <w:lang w:val="de-DE"/>
        </w:rPr>
        <w:t>;</w:t>
      </w:r>
    </w:p>
    <w:p w14:paraId="677EA982" w14:textId="0AD6165F" w:rsidR="009B7CB6" w:rsidRPr="00962EFF" w:rsidRDefault="00601B2B" w:rsidP="00001952">
      <w:pPr>
        <w:pStyle w:val="Listenabsatz"/>
        <w:numPr>
          <w:ilvl w:val="1"/>
          <w:numId w:val="10"/>
        </w:numPr>
        <w:spacing w:after="80"/>
        <w:contextualSpacing w:val="0"/>
        <w:jc w:val="both"/>
        <w:rPr>
          <w:rFonts w:ascii="Calibri Light" w:hAnsi="Calibri Light" w:cs="Calibri Light"/>
          <w:sz w:val="18"/>
          <w:szCs w:val="18"/>
          <w:lang w:val="de-DE"/>
        </w:rPr>
      </w:pPr>
      <w:r w:rsidRPr="00962EFF">
        <w:rPr>
          <w:rFonts w:ascii="Calibri Light" w:hAnsi="Calibri Light" w:cs="Calibri Light"/>
          <w:sz w:val="18"/>
          <w:szCs w:val="18"/>
          <w:lang w:val="de-DE"/>
        </w:rPr>
        <w:t>Ist es notwendig, Überwachungsrundgänge zu organisieren? Wenn ja, sind die üblichen Angestellten des Unternehmens dazu in der Lage oder muss eine private Sicherheitsfirma beauftragt werden? Im Falle der Option "private Sicherheitsfirma" müssen die Kontakte antizipiert, Ad-hoc-Budgets geplant und Ressourcen reserviert werden</w:t>
      </w:r>
      <w:r w:rsidR="00CB0FF9" w:rsidRPr="00962EFF">
        <w:rPr>
          <w:rFonts w:ascii="Calibri Light" w:hAnsi="Calibri Light" w:cs="Calibri Light"/>
          <w:sz w:val="18"/>
          <w:szCs w:val="18"/>
          <w:lang w:val="de-DE"/>
        </w:rPr>
        <w:t>;</w:t>
      </w:r>
    </w:p>
    <w:p w14:paraId="250F47FB" w14:textId="77777777" w:rsidR="009B7CB6" w:rsidRPr="00962EFF" w:rsidRDefault="009B7CB6">
      <w:pPr>
        <w:rPr>
          <w:rFonts w:ascii="Calibri Light" w:hAnsi="Calibri Light" w:cs="Calibri Light"/>
          <w:sz w:val="18"/>
          <w:szCs w:val="18"/>
          <w:lang w:val="de-DE"/>
        </w:rPr>
      </w:pPr>
      <w:r w:rsidRPr="00962EFF">
        <w:rPr>
          <w:rFonts w:ascii="Calibri Light" w:hAnsi="Calibri Light" w:cs="Calibri Light"/>
          <w:sz w:val="18"/>
          <w:szCs w:val="18"/>
          <w:lang w:val="de-DE"/>
        </w:rPr>
        <w:br w:type="page"/>
      </w:r>
    </w:p>
    <w:p w14:paraId="4DAC7BF6" w14:textId="618CCED4" w:rsidR="00CB0FF9" w:rsidRPr="00962EFF" w:rsidRDefault="00A477F9" w:rsidP="00001952">
      <w:pPr>
        <w:pStyle w:val="Listenabsatz"/>
        <w:numPr>
          <w:ilvl w:val="1"/>
          <w:numId w:val="10"/>
        </w:numPr>
        <w:spacing w:after="80"/>
        <w:contextualSpacing w:val="0"/>
        <w:jc w:val="both"/>
        <w:rPr>
          <w:rFonts w:ascii="Calibri Light" w:hAnsi="Calibri Light" w:cs="Calibri Light"/>
          <w:sz w:val="18"/>
          <w:szCs w:val="18"/>
          <w:lang w:val="de-DE"/>
        </w:rPr>
      </w:pPr>
      <w:r w:rsidRPr="00962EFF">
        <w:rPr>
          <w:rFonts w:ascii="Calibri Light" w:hAnsi="Calibri Light" w:cs="Calibri Light"/>
          <w:sz w:val="18"/>
          <w:szCs w:val="18"/>
          <w:lang w:val="de-DE"/>
        </w:rPr>
        <w:lastRenderedPageBreak/>
        <w:t>Wenn Risikogüter identifiziert und transportierbar sind, wäre es denkbar, diese an einem einzigen, möglicherweise gemeindeübergreifenden Ort zu sammeln? Dieser Ort wäre leichter zu sichern (gegen Naturgewalten und gegen externe Diebstahlversuche). Dazu muss man das Interesse am Erhalt eines Werkes gegen den Schwierigkeitsgrad der Sicherung des Gutes abwägen</w:t>
      </w:r>
      <w:r w:rsidR="00CB0FF9" w:rsidRPr="00962EFF">
        <w:rPr>
          <w:rFonts w:ascii="Calibri Light" w:hAnsi="Calibri Light" w:cs="Calibri Light"/>
          <w:sz w:val="18"/>
          <w:szCs w:val="18"/>
          <w:lang w:val="de-DE"/>
        </w:rPr>
        <w:t>;</w:t>
      </w:r>
    </w:p>
    <w:p w14:paraId="4C188ECD" w14:textId="03102CEF" w:rsidR="00CB0FF9" w:rsidRPr="00962EFF" w:rsidRDefault="00D72812" w:rsidP="00001952">
      <w:pPr>
        <w:pStyle w:val="Listenabsatz"/>
        <w:numPr>
          <w:ilvl w:val="1"/>
          <w:numId w:val="10"/>
        </w:numPr>
        <w:spacing w:after="80"/>
        <w:contextualSpacing w:val="0"/>
        <w:jc w:val="both"/>
        <w:rPr>
          <w:rFonts w:ascii="Calibri Light" w:hAnsi="Calibri Light" w:cs="Calibri Light"/>
          <w:sz w:val="18"/>
          <w:szCs w:val="18"/>
          <w:lang w:val="de-DE"/>
        </w:rPr>
      </w:pPr>
      <w:r w:rsidRPr="00962EFF">
        <w:rPr>
          <w:rFonts w:ascii="Calibri Light" w:hAnsi="Calibri Light" w:cs="Calibri Light"/>
          <w:sz w:val="18"/>
          <w:szCs w:val="18"/>
          <w:lang w:val="de-DE"/>
        </w:rPr>
        <w:t>Sind bei privaten Betreibern die Behörden, insbesondere die Polizei, auf die Sensibilität der ausgestellten Werke hingewiesen worden? Sind zusätzliche Rundgänge für den Fall einer Energiemangellage vorgesehen (wobei zu bedenken ist, dass die Prioritäten der Notdienste sicherlich anderswo liegen)</w:t>
      </w:r>
      <w:r w:rsidR="00CB0FF9" w:rsidRPr="00962EFF">
        <w:rPr>
          <w:rFonts w:ascii="Calibri Light" w:hAnsi="Calibri Light" w:cs="Calibri Light"/>
          <w:sz w:val="18"/>
          <w:szCs w:val="18"/>
          <w:lang w:val="de-DE"/>
        </w:rPr>
        <w:t>;</w:t>
      </w:r>
    </w:p>
    <w:p w14:paraId="0A4D2BB4" w14:textId="7D76437C" w:rsidR="009B7CB6" w:rsidRPr="00962EFF" w:rsidRDefault="00B11DA5" w:rsidP="00001952">
      <w:pPr>
        <w:pStyle w:val="Listenabsatz"/>
        <w:numPr>
          <w:ilvl w:val="1"/>
          <w:numId w:val="10"/>
        </w:numPr>
        <w:spacing w:after="80"/>
        <w:contextualSpacing w:val="0"/>
        <w:jc w:val="both"/>
        <w:rPr>
          <w:rFonts w:ascii="Calibri Light" w:hAnsi="Calibri Light" w:cs="Calibri Light"/>
          <w:sz w:val="18"/>
          <w:szCs w:val="18"/>
          <w:lang w:val="de-DE"/>
        </w:rPr>
      </w:pPr>
      <w:r w:rsidRPr="00962EFF">
        <w:rPr>
          <w:rFonts w:ascii="Calibri Light" w:hAnsi="Calibri Light" w:cs="Calibri Light"/>
          <w:sz w:val="18"/>
          <w:szCs w:val="18"/>
          <w:lang w:val="de-DE"/>
        </w:rPr>
        <w:t xml:space="preserve">Falls sich häufig Besucher auf dem Gelände aufhalten, wurden alle </w:t>
      </w:r>
      <w:proofErr w:type="spellStart"/>
      <w:r w:rsidRPr="00962EFF">
        <w:rPr>
          <w:rFonts w:ascii="Calibri Light" w:hAnsi="Calibri Light" w:cs="Calibri Light"/>
          <w:sz w:val="18"/>
          <w:szCs w:val="18"/>
          <w:lang w:val="de-DE"/>
        </w:rPr>
        <w:t>Massnahmen</w:t>
      </w:r>
      <w:proofErr w:type="spellEnd"/>
      <w:r w:rsidRPr="00962EFF">
        <w:rPr>
          <w:rFonts w:ascii="Calibri Light" w:hAnsi="Calibri Light" w:cs="Calibri Light"/>
          <w:sz w:val="18"/>
          <w:szCs w:val="18"/>
          <w:lang w:val="de-DE"/>
        </w:rPr>
        <w:t xml:space="preserve"> zum Schutz, zur Information oder zur Logistik </w:t>
      </w:r>
      <w:r w:rsidR="00A12AAB" w:rsidRPr="00962EFF">
        <w:rPr>
          <w:rFonts w:ascii="Calibri Light" w:hAnsi="Calibri Light" w:cs="Calibri Light"/>
          <w:sz w:val="18"/>
          <w:szCs w:val="18"/>
          <w:lang w:val="de-DE"/>
        </w:rPr>
        <w:t>(</w:t>
      </w:r>
      <w:proofErr w:type="spellStart"/>
      <w:r w:rsidR="00A12AAB" w:rsidRPr="00962EFF">
        <w:rPr>
          <w:rFonts w:ascii="Calibri Light" w:hAnsi="Calibri Light" w:cs="Calibri Light"/>
          <w:sz w:val="18"/>
          <w:szCs w:val="18"/>
          <w:lang w:val="de-DE"/>
        </w:rPr>
        <w:t>einschliesslich</w:t>
      </w:r>
      <w:proofErr w:type="spellEnd"/>
      <w:r w:rsidRPr="00962EFF">
        <w:rPr>
          <w:rFonts w:ascii="Calibri Light" w:hAnsi="Calibri Light" w:cs="Calibri Light"/>
          <w:sz w:val="18"/>
          <w:szCs w:val="18"/>
          <w:lang w:val="de-DE"/>
        </w:rPr>
        <w:t xml:space="preserve"> des Zugangs zu Trinkwasser und sanitären Einrichtungen) in Betracht gezogen? Konkret: Wenn es zu einem Blackout kommt und sich mehrere Personen im Gebäude befinden (möglicherweise Kinder), welche </w:t>
      </w:r>
      <w:proofErr w:type="spellStart"/>
      <w:r w:rsidRPr="00962EFF">
        <w:rPr>
          <w:rFonts w:ascii="Calibri Light" w:hAnsi="Calibri Light" w:cs="Calibri Light"/>
          <w:sz w:val="18"/>
          <w:szCs w:val="18"/>
          <w:lang w:val="de-DE"/>
        </w:rPr>
        <w:t>Massnahmen</w:t>
      </w:r>
      <w:proofErr w:type="spellEnd"/>
      <w:r w:rsidRPr="00962EFF">
        <w:rPr>
          <w:rFonts w:ascii="Calibri Light" w:hAnsi="Calibri Light" w:cs="Calibri Light"/>
          <w:sz w:val="18"/>
          <w:szCs w:val="18"/>
          <w:lang w:val="de-DE"/>
        </w:rPr>
        <w:t xml:space="preserve"> sind vorgesehen (Beleuchtung, keine geschlossenen automatischen Brandschutztüren, keine elektronischen Schlösser, Möglichkeiten für Sprachdurchsagen etc.)</w:t>
      </w:r>
      <w:r w:rsidR="0008759D" w:rsidRPr="00962EFF">
        <w:rPr>
          <w:rFonts w:ascii="Calibri Light" w:hAnsi="Calibri Light" w:cs="Calibri Light"/>
          <w:sz w:val="18"/>
          <w:szCs w:val="18"/>
          <w:lang w:val="de-DE"/>
        </w:rPr>
        <w:t>?</w:t>
      </w:r>
    </w:p>
    <w:p w14:paraId="2E006BCF" w14:textId="32C7F48E" w:rsidR="00001952" w:rsidRPr="00962EFF" w:rsidRDefault="007F622C" w:rsidP="00001952">
      <w:pPr>
        <w:pStyle w:val="Listenabsatz"/>
        <w:numPr>
          <w:ilvl w:val="1"/>
          <w:numId w:val="10"/>
        </w:numPr>
        <w:spacing w:after="80"/>
        <w:contextualSpacing w:val="0"/>
        <w:jc w:val="both"/>
        <w:rPr>
          <w:rFonts w:ascii="Calibri Light" w:hAnsi="Calibri Light" w:cs="Calibri Light"/>
          <w:sz w:val="18"/>
          <w:szCs w:val="18"/>
          <w:lang w:val="de-DE"/>
        </w:rPr>
      </w:pPr>
      <w:r w:rsidRPr="00962EFF">
        <w:rPr>
          <w:rFonts w:ascii="Calibri Light" w:hAnsi="Calibri Light" w:cs="Calibri Light"/>
          <w:sz w:val="18"/>
          <w:szCs w:val="18"/>
          <w:lang w:val="de-DE"/>
        </w:rPr>
        <w:t xml:space="preserve">Wurde festgestellt, dass Kulturgüter von Bedeutung in einem Raum gelagert werden, der unterhalb des piezometrischen Niveaus eines Grundwasserspiegels (unterhalb seines Niveaus in Bezug auf die Oberfläche) liegt? Falls das der Fall ist, muss dieser Grundwasserspiegel abgepumpt werden, um eine Überschwemmung zu verhindern? Falls ja, machen Sie sich bewusst, dass die automatischen Pumpen im Falle eines Stromausfalls </w:t>
      </w:r>
      <w:r w:rsidR="001624F1" w:rsidRPr="00962EFF">
        <w:rPr>
          <w:rFonts w:ascii="Calibri Light" w:hAnsi="Calibri Light" w:cs="Calibri Light"/>
          <w:sz w:val="18"/>
          <w:szCs w:val="18"/>
          <w:lang w:val="de-DE"/>
        </w:rPr>
        <w:t>ausfallen</w:t>
      </w:r>
      <w:r w:rsidRPr="00962EFF">
        <w:rPr>
          <w:rFonts w:ascii="Calibri Light" w:hAnsi="Calibri Light" w:cs="Calibri Light"/>
          <w:sz w:val="18"/>
          <w:szCs w:val="18"/>
          <w:lang w:val="de-DE"/>
        </w:rPr>
        <w:t xml:space="preserve">, und ergreifen Sie die notwendigen </w:t>
      </w:r>
      <w:proofErr w:type="spellStart"/>
      <w:r w:rsidRPr="00962EFF">
        <w:rPr>
          <w:rFonts w:ascii="Calibri Light" w:hAnsi="Calibri Light" w:cs="Calibri Light"/>
          <w:sz w:val="18"/>
          <w:szCs w:val="18"/>
          <w:lang w:val="de-DE"/>
        </w:rPr>
        <w:t>Massnahmen</w:t>
      </w:r>
      <w:proofErr w:type="spellEnd"/>
      <w:r w:rsidRPr="00962EFF">
        <w:rPr>
          <w:rFonts w:ascii="Calibri Light" w:hAnsi="Calibri Light" w:cs="Calibri Light"/>
          <w:sz w:val="18"/>
          <w:szCs w:val="18"/>
          <w:lang w:val="de-DE"/>
        </w:rPr>
        <w:t>, um die Werke zu verlegen/zu isolieren</w:t>
      </w:r>
      <w:r w:rsidR="00001952" w:rsidRPr="00962EFF">
        <w:rPr>
          <w:rFonts w:ascii="Calibri Light" w:hAnsi="Calibri Light" w:cs="Calibri Light"/>
          <w:sz w:val="18"/>
          <w:szCs w:val="18"/>
          <w:lang w:val="de-DE"/>
        </w:rPr>
        <w:t>;</w:t>
      </w:r>
    </w:p>
    <w:p w14:paraId="20C2936C" w14:textId="305DEE1C" w:rsidR="00A138A5" w:rsidRPr="00962EFF" w:rsidRDefault="00965173" w:rsidP="00001952">
      <w:pPr>
        <w:pStyle w:val="Listenabsatz"/>
        <w:numPr>
          <w:ilvl w:val="1"/>
          <w:numId w:val="10"/>
        </w:numPr>
        <w:spacing w:after="80"/>
        <w:contextualSpacing w:val="0"/>
        <w:jc w:val="both"/>
        <w:rPr>
          <w:rFonts w:ascii="Calibri Light" w:hAnsi="Calibri Light" w:cs="Calibri Light"/>
          <w:sz w:val="18"/>
          <w:szCs w:val="18"/>
          <w:lang w:val="de-DE"/>
        </w:rPr>
      </w:pPr>
      <w:r w:rsidRPr="00962EFF">
        <w:rPr>
          <w:rFonts w:ascii="Calibri Light" w:hAnsi="Calibri Light" w:cs="Calibri Light"/>
          <w:sz w:val="18"/>
          <w:szCs w:val="18"/>
          <w:lang w:val="de-DE"/>
        </w:rPr>
        <w:t>Müssen Güter unter besonderen Bedingungen (Temperatur, Luftfeuchtigkeit) aufbewahrt werden, die Strom erfordern? Wenn ja, versuchen Sie, eine Alternative (Generator) oder einen Ort mit ähnlichen Bedingungen wie den gewünschten zu finden. Dieser Punkt deckt sich mit Punkt Nr. iv oben und die Frage nach einer möglichen Zusammenlegung an einem einzigen Ort (kommunal oder überkommunal) stellt sich</w:t>
      </w:r>
      <w:r w:rsidR="00001952" w:rsidRPr="00962EFF">
        <w:rPr>
          <w:rFonts w:ascii="Calibri Light" w:hAnsi="Calibri Light" w:cs="Calibri Light"/>
          <w:sz w:val="18"/>
          <w:szCs w:val="18"/>
          <w:lang w:val="de-DE"/>
        </w:rPr>
        <w:t>.</w:t>
      </w:r>
    </w:p>
    <w:p w14:paraId="51A8AFD3" w14:textId="4CE0E541" w:rsidR="009B7CB6" w:rsidRPr="00962EFF" w:rsidRDefault="009B7CB6" w:rsidP="00F667B2">
      <w:pPr>
        <w:spacing w:after="80"/>
        <w:jc w:val="both"/>
        <w:rPr>
          <w:rFonts w:ascii="Calibri Light" w:hAnsi="Calibri Light" w:cs="Calibri Light"/>
          <w:sz w:val="18"/>
          <w:szCs w:val="18"/>
          <w:lang w:val="de-DE"/>
        </w:rPr>
      </w:pPr>
    </w:p>
    <w:p w14:paraId="674D8303" w14:textId="2341226A" w:rsidR="003841A2" w:rsidRPr="00962EFF" w:rsidRDefault="0046792B" w:rsidP="00767AED">
      <w:pPr>
        <w:pStyle w:val="Listenabsatz"/>
        <w:spacing w:after="80"/>
        <w:ind w:left="714"/>
        <w:contextualSpacing w:val="0"/>
        <w:jc w:val="both"/>
        <w:rPr>
          <w:rFonts w:ascii="Calibri Light" w:hAnsi="Calibri Light" w:cs="Calibri Light"/>
          <w:sz w:val="18"/>
          <w:szCs w:val="18"/>
          <w:lang w:val="de-DE"/>
        </w:rPr>
      </w:pPr>
      <w:r w:rsidRPr="00962EFF">
        <w:rPr>
          <w:rFonts w:ascii="Calibri Light" w:hAnsi="Calibri Light" w:cs="Calibri Light"/>
          <w:noProof/>
          <w:sz w:val="18"/>
          <w:szCs w:val="18"/>
          <w:lang w:val="de-CH" w:eastAsia="de-CH"/>
        </w:rPr>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oupe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27A23CE" id="Groupe 434318891" o:spid="_x0000_s1026" style="position:absolute;margin-left:-2.8pt;margin-top:7.8pt;width:29.2pt;height:29.55pt;z-index:251658246;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6DD53596" w:rsidR="003841A2" w:rsidRPr="00962EFF"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962EFF">
        <w:rPr>
          <w:rFonts w:asciiTheme="majorHAnsi" w:eastAsiaTheme="majorEastAsia" w:hAnsiTheme="majorHAnsi" w:cstheme="majorHAnsi"/>
          <w:b/>
          <w:bCs/>
          <w:color w:val="A01A1A"/>
          <w:sz w:val="18"/>
          <w:szCs w:val="18"/>
          <w:lang w:val="de-DE"/>
        </w:rPr>
        <w:t xml:space="preserve"> </w:t>
      </w:r>
      <w:r w:rsidR="00711352" w:rsidRPr="00962EFF">
        <w:rPr>
          <w:rFonts w:asciiTheme="majorHAnsi" w:eastAsiaTheme="majorEastAsia" w:hAnsiTheme="majorHAnsi" w:cstheme="majorHAnsi"/>
          <w:b/>
          <w:bCs/>
          <w:color w:val="A01A1A"/>
          <w:sz w:val="18"/>
          <w:szCs w:val="18"/>
          <w:lang w:val="de-DE"/>
        </w:rPr>
        <w:t xml:space="preserve">   </w:t>
      </w:r>
      <w:r w:rsidR="00CC1574" w:rsidRPr="00962EFF">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962EFF">
        <w:rPr>
          <w:rFonts w:asciiTheme="majorHAnsi" w:eastAsiaTheme="majorEastAsia" w:hAnsiTheme="majorHAnsi" w:cstheme="majorHAnsi"/>
          <w:b/>
          <w:bCs/>
          <w:color w:val="A01A1A"/>
          <w:sz w:val="18"/>
          <w:szCs w:val="18"/>
          <w:lang w:val="de-DE"/>
        </w:rPr>
        <w:t>:</w:t>
      </w:r>
    </w:p>
    <w:p w14:paraId="511E903C" w14:textId="4E4254C2" w:rsidR="000B24B7" w:rsidRPr="00962EFF" w:rsidRDefault="0069555C"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962EFF">
        <w:rPr>
          <w:rFonts w:asciiTheme="majorHAnsi" w:eastAsiaTheme="majorEastAsia" w:hAnsiTheme="majorHAnsi" w:cstheme="majorHAnsi"/>
          <w:color w:val="A01A1A"/>
          <w:sz w:val="18"/>
          <w:szCs w:val="18"/>
          <w:lang w:val="de-DE"/>
        </w:rPr>
        <w:t>….</w:t>
      </w:r>
    </w:p>
    <w:p w14:paraId="4662BCE5" w14:textId="77777777" w:rsidR="00767AED" w:rsidRPr="00962EFF"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7A0FDF" w14:textId="77777777" w:rsidR="00767AED" w:rsidRPr="00962EFF"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FF5536" w14:textId="77777777" w:rsidR="00767AED" w:rsidRPr="00962EFF"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A425D6A" w14:textId="77777777" w:rsidR="00767AED" w:rsidRPr="00962EFF"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7FD919C" w14:textId="77777777" w:rsidR="001F4DEB" w:rsidRPr="00962EFF" w:rsidRDefault="001F4DEB"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57E8AEB" w14:textId="77777777" w:rsidR="001F4DEB" w:rsidRPr="00962EFF" w:rsidRDefault="001F4DEB"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8B698F8" w14:textId="77777777" w:rsidR="00C870C5" w:rsidRPr="00962EFF" w:rsidRDefault="00C870C5"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85D11BC" w14:textId="77777777" w:rsidR="00C870C5" w:rsidRPr="00962EFF" w:rsidRDefault="00C870C5"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DC558FE" w14:textId="77777777" w:rsidR="00767AED" w:rsidRPr="00962EFF"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E6572B6" w14:textId="77777777" w:rsidR="00767AED" w:rsidRPr="00962EFF"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96EF1A5" w14:textId="77777777" w:rsidR="00767AED" w:rsidRPr="00962EFF"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38113C" w14:textId="77777777" w:rsidR="009B7CB6" w:rsidRPr="00962EFF" w:rsidRDefault="009B7CB6"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6642DE" w14:textId="77777777" w:rsidR="009B7CB6" w:rsidRPr="00962EFF" w:rsidRDefault="009B7CB6"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4E3BEC" w14:textId="77777777" w:rsidR="00697F04" w:rsidRPr="00962EFF" w:rsidRDefault="00697F0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D7EB56E" w14:textId="77777777" w:rsidR="00C85B0E" w:rsidRPr="00962EFF" w:rsidRDefault="00C85B0E"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373E6C2" w14:textId="77777777" w:rsidR="00C85B0E" w:rsidRPr="00962EFF" w:rsidRDefault="00C85B0E"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80DA876" w14:textId="77777777" w:rsidR="00767AED" w:rsidRPr="00962EFF"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0FFBE46" w14:textId="6BAE21C9" w:rsidR="00617785" w:rsidRPr="00962EFF" w:rsidRDefault="00E90952" w:rsidP="00617785">
      <w:pPr>
        <w:pStyle w:val="berschrift1"/>
        <w:rPr>
          <w:rFonts w:ascii="Roboto" w:hAnsi="Roboto"/>
          <w:lang w:val="de-DE"/>
        </w:rPr>
      </w:pPr>
      <w:r w:rsidRPr="00962EFF">
        <w:rPr>
          <w:lang w:val="de-DE"/>
        </w:rPr>
        <w:lastRenderedPageBreak/>
        <w:t>ALLGEMEINE INFORMATIONEN / PARTNER</w:t>
      </w:r>
    </w:p>
    <w:p w14:paraId="74D9AF7A" w14:textId="7A0E303C" w:rsidR="00617785" w:rsidRPr="00962EFF" w:rsidRDefault="00F570C9" w:rsidP="00617785">
      <w:pPr>
        <w:spacing w:after="100"/>
        <w:jc w:val="both"/>
        <w:rPr>
          <w:rFonts w:ascii="Calibri Light" w:hAnsi="Calibri Light" w:cs="Calibri Light"/>
          <w:sz w:val="18"/>
          <w:szCs w:val="18"/>
          <w:lang w:val="de-DE"/>
        </w:rPr>
      </w:pPr>
      <w:r w:rsidRPr="00962EFF">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962EFF">
        <w:rPr>
          <w:rFonts w:ascii="Calibri Light" w:hAnsi="Calibri Light" w:cs="Calibri Light"/>
          <w:sz w:val="18"/>
          <w:szCs w:val="18"/>
          <w:lang w:val="de-DE"/>
        </w:rPr>
        <w:t>.</w:t>
      </w:r>
    </w:p>
    <w:p w14:paraId="66FD1BD5" w14:textId="77777777" w:rsidR="009B7CB6" w:rsidRPr="00962EFF" w:rsidRDefault="009B7CB6" w:rsidP="00617785">
      <w:pPr>
        <w:spacing w:after="100"/>
        <w:jc w:val="both"/>
        <w:rPr>
          <w:rFonts w:ascii="Calibri Light" w:hAnsi="Calibri Light" w:cs="Calibri Light"/>
          <w:sz w:val="18"/>
          <w:szCs w:val="18"/>
          <w:lang w:val="de-DE"/>
        </w:rPr>
      </w:pPr>
    </w:p>
    <w:p w14:paraId="173B8366" w14:textId="7B09E3C7" w:rsidR="009877A9" w:rsidRPr="00962EFF" w:rsidRDefault="009877A9" w:rsidP="00617785">
      <w:pPr>
        <w:spacing w:after="100"/>
        <w:jc w:val="both"/>
        <w:rPr>
          <w:rFonts w:ascii="Calibri Light" w:hAnsi="Calibri Light" w:cs="Calibri Light"/>
          <w:sz w:val="18"/>
          <w:szCs w:val="18"/>
          <w:lang w:val="de-DE"/>
        </w:rPr>
      </w:pPr>
      <w:r w:rsidRPr="00962EFF">
        <w:rPr>
          <w:noProof/>
          <w:lang w:val="de-CH" w:eastAsia="de-CH"/>
        </w:rPr>
        <mc:AlternateContent>
          <mc:Choice Requires="wpg">
            <w:drawing>
              <wp:anchor distT="0" distB="0" distL="114300" distR="114300" simplePos="0" relativeHeight="251658244" behindDoc="0" locked="0" layoutInCell="1" allowOverlap="1" wp14:anchorId="457450D7" wp14:editId="30EC4CEE">
                <wp:simplePos x="0" y="0"/>
                <wp:positionH relativeFrom="column">
                  <wp:posOffset>-4445</wp:posOffset>
                </wp:positionH>
                <wp:positionV relativeFrom="paragraph">
                  <wp:posOffset>103505</wp:posOffset>
                </wp:positionV>
                <wp:extent cx="5658869" cy="476250"/>
                <wp:effectExtent l="0" t="0" r="0" b="0"/>
                <wp:wrapNone/>
                <wp:docPr id="686089146" name="Groupe 686089146"/>
                <wp:cNvGraphicFramePr/>
                <a:graphic xmlns:a="http://schemas.openxmlformats.org/drawingml/2006/main">
                  <a:graphicData uri="http://schemas.microsoft.com/office/word/2010/wordprocessingGroup">
                    <wpg:wgp>
                      <wpg:cNvGrpSpPr/>
                      <wpg:grpSpPr>
                        <a:xfrm>
                          <a:off x="0" y="0"/>
                          <a:ext cx="5658869" cy="476250"/>
                          <a:chOff x="0" y="0"/>
                          <a:chExt cx="5658869" cy="47625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09" y="17252"/>
                            <a:ext cx="5460560" cy="458998"/>
                          </a:xfrm>
                          <a:prstGeom prst="rect">
                            <a:avLst/>
                          </a:prstGeom>
                          <a:solidFill>
                            <a:srgbClr val="FFFFFF"/>
                          </a:solidFill>
                          <a:ln w="9525">
                            <a:noFill/>
                            <a:miter lim="800000"/>
                            <a:headEnd/>
                            <a:tailEnd/>
                          </a:ln>
                        </wps:spPr>
                        <wps:txbx>
                          <w:txbxContent>
                            <w:p w14:paraId="11B9546F" w14:textId="77777777" w:rsidR="002F7F98" w:rsidRPr="00EF3CDF" w:rsidRDefault="002F7F98" w:rsidP="002F7F98">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2F7F98"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oupe 686089146" o:spid="_x0000_s1033" style="position:absolute;left:0;text-align:left;margin-left:-.35pt;margin-top:8.15pt;width:445.6pt;height:37.5pt;z-index:251658244;mso-width-relative:margin;mso-height-relative:margin" coordsize="56588,4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4ZN1nwMAAEUIAAAOAAAAZHJzL2Uyb0RvYy54bWykVV1v2zYUfR+w/0Bw&#10;wJ7WSPZsR9aiFFnSBAG6NljXl73RFCURlUiWpC2n/yi/I39sh5Ts2smwZZ0Ay/fy4+rcw3Mvz15v&#10;u5ZshHVSq4JOTlJKhOK6lKou6Mc/rl9llDjPVMlarURB74Wjr8+//+6sN7mY6ka3pbAEQZTLe1PQ&#10;xnuTJ4njjeiYO9FGKExW2nbMw7V1UlrWI3rXJtM0XSS9tqWxmgvnMHo1TNLzGL+qBPfvq8oJT9qC&#10;ApuPbxvfq/BOzs9YXltmGslHGOwbUHRMKnx0H+qKeUbWVj4L1UlutdOVP+G6S3RVSS5iDshmkj7J&#10;5sbqtYm51Hlfmz1NoPYJT98clr/b3FjzwdxZMNGbGlxEL+SyrWwX/oGSbCNl93vKxNYTjsH5Yp5l&#10;iyUlHHOz08V0PnLKGxD/bBtv3vzzxmT32eQIjJE8x29kANYzBv5dKdjl11bQMUj3ohgds5/W5hUO&#10;yzAvV7KV/j4KD8cSQKnNneR3dnBA5p0lsizoIluk2XIyO6VEsQ66v+1YLcjBcCkchw4/KkFknONa&#10;eaGY8uQmyvHzWvxElJb2xx+2F7/E11XYI41HrZH68UE9PtjHB0HY2muUh8SOTigfNB2gBTQDNha4&#10;e6v5J4eAlw1TtbhwBrWBig2rk+Pl0T1KbNVKcy3bNqgh2COFwP9Eh39zCoPGrzRfB3BD0VrRAq9W&#10;rpHGUWJz0a0EaLO35QRSQsPw4MxYOWTDcmf578Abq9V5KzxvApYKmMZxCGc/ERP4ijlk56Bwsup/&#10;0yUCB8Jitb5E4dNpuszQOoLAp9lsBjtQttMpuLXO3wjdkWAgB+CMwdnmrQuIsXS3JGBWOjAZM2nV&#10;0QAWhpGIPuAdTcAPpYn+6HbEw3tG/X9qAR8aZgRQhrDPVYuePaj2T/RsUgriUe6CTEPi447QMYjf&#10;/qrRAyYxXWeeKMxa3TeClYA6qOxg6xDnRYcyWWY/p2gwoH9yOp1HECzf95/ZIp0vxuOZzbPlMvt/&#10;x+N0K8ud1p2tV5etJRuG6+M6PmP0o2WtIn1Bl/PpPDJxcMKd9LjeWtkVNEvDE7azPNDyRpXR9ky2&#10;g707/8DTcP7B8tvVNvaUPf0rXd6DfauhNmSO2xdGo+0XSnq0joK6z2sWGl17q0A+2tAsXH3Rmc1P&#10;p3Ds4czqcIYpjlAF9ZQM5qWHl46JXaByKhlVHbANSKDT4ECe0Yp3Fayjy/DQj6u+3v7nfwE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X9Nlzt0AAAAHAQAADwAA&#10;AGRycy9kb3ducmV2LnhtbEyOzWrCQBSF94W+w3CF7nSSBq3GTESk7UoKaqF0N2auSTBzJ2TGJL59&#10;b1ft8vxwzpdtRtuIHjtfO1IQzyIQSIUzNZUKPk9v0yUIHzQZ3ThCBXf0sMkfHzKdGjfQAftjKAWP&#10;kE+1giqENpXSFxVa7WeuReLs4jqrA8uulKbTA4/bRj5H0UJaXRM/VLrFXYXF9XizCt4HPWyT+LXf&#10;Xy+7+/dp/vG1j1Gpp8m4XYMIOIa/MvziMzrkzHR2NzJeNAqmL1xke5GA4Hi5iuYgzgpWcQIyz+R/&#10;/vwH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2OGTdZ8DAABF&#10;CAAADgAAAAAAAAAAAAAAAAA6AgAAZHJzL2Uyb0RvYy54bWxQSwECLQAKAAAAAAAAACEADr9/Dz8D&#10;AAA/AwAAFAAAAAAAAAAAAAAAAAAFBgAAZHJzL21lZGlhL2ltYWdlMS5wbmdQSwECLQAUAAYACAAA&#10;ACEAX9Nlzt0AAAAHAQAADwAAAAAAAAAAAAAAAAB2CQAAZHJzL2Rvd25yZXYueG1sUEsBAi0AFAAG&#10;AAgAAAAhAKomDr68AAAAIQEAABkAAAAAAAAAAAAAAAAAgAoAAGRycy9fcmVscy9lMm9Eb2MueG1s&#10;LnJlbHNQSwUGAAAAAAYABgB8AQAAcws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5;height:4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11B9546F" w14:textId="77777777" w:rsidR="002F7F98" w:rsidRPr="00EF3CDF" w:rsidRDefault="002F7F98" w:rsidP="002F7F98">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2F7F98" w:rsidRDefault="009877A9" w:rsidP="009877A9">
                        <w:pPr>
                          <w:jc w:val="both"/>
                          <w:rPr>
                            <w:lang w:val="de-CH"/>
                          </w:rPr>
                        </w:pPr>
                      </w:p>
                    </w:txbxContent>
                  </v:textbox>
                </v:shape>
              </v:group>
            </w:pict>
          </mc:Fallback>
        </mc:AlternateContent>
      </w:r>
    </w:p>
    <w:p w14:paraId="2E2AC95D" w14:textId="0ECE6569" w:rsidR="00493DDA" w:rsidRPr="00962EFF" w:rsidRDefault="00493DDA" w:rsidP="0061716A">
      <w:pPr>
        <w:spacing w:after="100"/>
        <w:jc w:val="both"/>
        <w:rPr>
          <w:rFonts w:ascii="Calibri Light" w:hAnsi="Calibri Light" w:cs="Calibri Light"/>
          <w:sz w:val="18"/>
          <w:szCs w:val="18"/>
          <w:lang w:val="de-DE"/>
        </w:rPr>
      </w:pPr>
    </w:p>
    <w:p w14:paraId="42AC212D" w14:textId="77777777" w:rsidR="009B7CB6" w:rsidRPr="00962EFF" w:rsidRDefault="009B7CB6" w:rsidP="0061716A">
      <w:pPr>
        <w:spacing w:after="100"/>
        <w:jc w:val="both"/>
        <w:rPr>
          <w:rFonts w:ascii="Calibri Light" w:hAnsi="Calibri Light" w:cs="Calibri Light"/>
          <w:sz w:val="18"/>
          <w:szCs w:val="18"/>
          <w:lang w:val="de-DE"/>
        </w:rPr>
      </w:pPr>
    </w:p>
    <w:p w14:paraId="3A7BBED1" w14:textId="1F152305" w:rsidR="00493DDA" w:rsidRPr="00962EFF" w:rsidRDefault="00F15DD6" w:rsidP="00493DDA">
      <w:pPr>
        <w:spacing w:after="100"/>
        <w:jc w:val="both"/>
        <w:rPr>
          <w:rFonts w:ascii="Calibri Light" w:hAnsi="Calibri Light" w:cs="Calibri Light"/>
          <w:sz w:val="18"/>
          <w:szCs w:val="18"/>
          <w:lang w:val="de-DE"/>
        </w:rPr>
      </w:pPr>
      <w:r w:rsidRPr="00962EFF">
        <w:rPr>
          <w:rFonts w:ascii="Calibri Light" w:hAnsi="Calibri Light" w:cs="Calibri Light"/>
          <w:noProof/>
          <w:sz w:val="18"/>
          <w:szCs w:val="18"/>
          <w:lang w:val="de-CH" w:eastAsia="de-CH"/>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oupe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4C7BFCC" id="Groupe 434318888" o:spid="_x0000_s1026" style="position:absolute;margin-left:-4.2pt;margin-top:5.5pt;width:29.2pt;height:29.55pt;z-index:251658245;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1DFCE1E9" w:rsidR="00493DDA" w:rsidRPr="00962EFF"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962EFF">
        <w:rPr>
          <w:rFonts w:asciiTheme="majorHAnsi" w:eastAsiaTheme="majorEastAsia" w:hAnsiTheme="majorHAnsi" w:cstheme="majorHAnsi"/>
          <w:b/>
          <w:bCs/>
          <w:color w:val="A01A1A"/>
          <w:sz w:val="18"/>
          <w:szCs w:val="18"/>
          <w:lang w:val="de-DE"/>
        </w:rPr>
        <w:t xml:space="preserve"> </w:t>
      </w:r>
      <w:r w:rsidR="00F15DD6" w:rsidRPr="00962EFF">
        <w:rPr>
          <w:rFonts w:asciiTheme="majorHAnsi" w:eastAsiaTheme="majorEastAsia" w:hAnsiTheme="majorHAnsi" w:cstheme="majorHAnsi"/>
          <w:b/>
          <w:bCs/>
          <w:color w:val="A01A1A"/>
          <w:sz w:val="18"/>
          <w:szCs w:val="18"/>
          <w:lang w:val="de-DE"/>
        </w:rPr>
        <w:t xml:space="preserve"> </w:t>
      </w:r>
      <w:r w:rsidR="009B1783" w:rsidRPr="00962EFF">
        <w:rPr>
          <w:rFonts w:asciiTheme="majorHAnsi" w:eastAsiaTheme="majorEastAsia" w:hAnsiTheme="majorHAnsi" w:cstheme="majorHAnsi"/>
          <w:b/>
          <w:bCs/>
          <w:color w:val="A01A1A"/>
          <w:sz w:val="18"/>
          <w:szCs w:val="18"/>
          <w:lang w:val="de-DE"/>
        </w:rPr>
        <w:t>Meine identifizierten externen Partner und mögliche Ersatzstrategien</w:t>
      </w:r>
      <w:r w:rsidRPr="00962EFF">
        <w:rPr>
          <w:rFonts w:asciiTheme="majorHAnsi" w:eastAsiaTheme="majorEastAsia" w:hAnsiTheme="majorHAnsi" w:cstheme="majorHAnsi"/>
          <w:b/>
          <w:bCs/>
          <w:color w:val="A01A1A"/>
          <w:sz w:val="18"/>
          <w:szCs w:val="18"/>
          <w:lang w:val="de-DE"/>
        </w:rPr>
        <w:t>:</w:t>
      </w:r>
    </w:p>
    <w:p w14:paraId="486E07EE" w14:textId="4D06DF3C" w:rsidR="00AC214D" w:rsidRPr="00962EFF"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962EFF">
        <w:rPr>
          <w:rFonts w:asciiTheme="majorHAnsi" w:eastAsiaTheme="majorEastAsia" w:hAnsiTheme="majorHAnsi" w:cstheme="majorHAnsi"/>
          <w:color w:val="A01A1A"/>
          <w:sz w:val="18"/>
          <w:szCs w:val="18"/>
          <w:lang w:val="de-DE"/>
        </w:rPr>
        <w:t>….</w:t>
      </w:r>
    </w:p>
    <w:p w14:paraId="2CCC4E43" w14:textId="77777777" w:rsidR="000B24B7" w:rsidRPr="00962EFF"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962EFF"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962EFF"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572B410" w14:textId="77777777" w:rsidR="00697F04" w:rsidRPr="00962EFF" w:rsidRDefault="00697F0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1F6247" w14:textId="77777777" w:rsidR="00697F04" w:rsidRPr="00962EFF" w:rsidRDefault="00697F0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EE6B283"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F130C88"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BCFBF2F"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BE8F31D"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D344AA7"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A72650"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90B8B3D"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8D5BC8"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11478B2"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F0DC5F4"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CFD822B"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5D52DBB"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0CBAB3"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B2431A5"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9448DA"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51E6FA8"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6AFC03E" w14:textId="77777777" w:rsidR="009B7CB6" w:rsidRPr="00962EFF" w:rsidRDefault="009B7CB6"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D4A2042" w14:textId="77777777" w:rsidR="00767AED" w:rsidRPr="00962EFF"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12F491C" w14:textId="77777777" w:rsidR="00767AED" w:rsidRPr="00962EFF"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7060683" w14:textId="77777777" w:rsidR="00767AED" w:rsidRPr="00962EFF"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646AA4D" w14:textId="77777777" w:rsidR="00767AED" w:rsidRPr="00962EFF"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962EFF" w:rsidRDefault="00B55831" w:rsidP="00B55831">
      <w:pPr>
        <w:rPr>
          <w:rFonts w:asciiTheme="majorHAnsi" w:eastAsiaTheme="majorEastAsia" w:hAnsiTheme="majorHAnsi" w:cstheme="majorBidi"/>
          <w:b/>
          <w:bCs/>
          <w:caps/>
          <w:color w:val="FFFFFF" w:themeColor="background1"/>
          <w:kern w:val="16"/>
          <w:sz w:val="2"/>
          <w:szCs w:val="4"/>
          <w:lang w:val="de-DE"/>
        </w:rPr>
      </w:pPr>
      <w:r w:rsidRPr="00962EFF">
        <w:rPr>
          <w:bCs/>
          <w:sz w:val="2"/>
          <w:szCs w:val="2"/>
          <w:lang w:val="de-DE"/>
        </w:rPr>
        <w:br w:type="page"/>
      </w:r>
    </w:p>
    <w:p w14:paraId="2A9BB3EA" w14:textId="5F208F88" w:rsidR="002614B6" w:rsidRPr="00962EFF" w:rsidRDefault="00A66453" w:rsidP="00EF21C4">
      <w:pPr>
        <w:pStyle w:val="berschrift1"/>
        <w:rPr>
          <w:lang w:val="de-DE"/>
        </w:rPr>
      </w:pPr>
      <w:r w:rsidRPr="00962EFF">
        <w:rPr>
          <w:noProof/>
          <w:lang w:val="de-CH" w:eastAsia="de-CH"/>
        </w:rPr>
        <w:lastRenderedPageBreak/>
        <mc:AlternateContent>
          <mc:Choice Requires="wpg">
            <w:drawing>
              <wp:anchor distT="0" distB="0" distL="114300" distR="114300" simplePos="0" relativeHeight="251654145" behindDoc="0" locked="0" layoutInCell="1" allowOverlap="1" wp14:anchorId="61B83025" wp14:editId="0A1083EB">
                <wp:simplePos x="0" y="0"/>
                <wp:positionH relativeFrom="column">
                  <wp:posOffset>-622886</wp:posOffset>
                </wp:positionH>
                <wp:positionV relativeFrom="paragraph">
                  <wp:posOffset>552480</wp:posOffset>
                </wp:positionV>
                <wp:extent cx="6539914" cy="6830170"/>
                <wp:effectExtent l="0" t="0" r="13335" b="27940"/>
                <wp:wrapNone/>
                <wp:docPr id="1294203408" name="Groupe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7E0BC6EF" w:rsidR="002614B6" w:rsidRPr="00D53D7B" w:rsidRDefault="009016F0"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D53D7B">
                                <w:rPr>
                                  <w:rFonts w:asciiTheme="majorHAnsi" w:eastAsiaTheme="majorEastAsia" w:hAnsiTheme="majorHAnsi" w:cstheme="majorHAnsi"/>
                                  <w:b/>
                                  <w:bCs/>
                                  <w:color w:val="A01A1A"/>
                                  <w:sz w:val="18"/>
                                  <w:szCs w:val="18"/>
                                  <w:lang w:val="de-CH"/>
                                </w:rPr>
                                <w:t>SCHÜTZENSWERTE KULTURGÜTER</w:t>
                              </w:r>
                              <w:r w:rsidR="000F05FE" w:rsidRPr="00D53D7B">
                                <w:rPr>
                                  <w:rFonts w:asciiTheme="majorHAnsi" w:eastAsiaTheme="majorEastAsia" w:hAnsiTheme="majorHAnsi" w:cstheme="majorHAnsi"/>
                                  <w:b/>
                                  <w:bCs/>
                                  <w:color w:val="A01A1A"/>
                                  <w:sz w:val="18"/>
                                  <w:szCs w:val="18"/>
                                  <w:lang w:val="de-CH"/>
                                </w:rPr>
                                <w:t>:</w:t>
                              </w:r>
                            </w:p>
                            <w:p w14:paraId="1A3E6141" w14:textId="77777777" w:rsidR="00D53D7B" w:rsidRPr="004D6FE8" w:rsidRDefault="00D53D7B" w:rsidP="00D53D7B">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6568C1BC" w:rsidR="002614B6" w:rsidRPr="008231D7" w:rsidRDefault="008231D7"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8231D7">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406DAB90" w:rsidR="000F05FE" w:rsidRPr="00196733" w:rsidRDefault="00196733"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196733">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65F3AE2" w:rsidR="000F05FE" w:rsidRDefault="0085728C"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oupe 1294203408" o:spid="_x0000_s1036" style="position:absolute;left:0;text-align:left;margin-left:-49.05pt;margin-top:43.5pt;width:514.95pt;height:537.8pt;z-index:251654145;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7E0BC6EF" w:rsidR="002614B6" w:rsidRPr="00D53D7B" w:rsidRDefault="009016F0"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D53D7B">
                          <w:rPr>
                            <w:rFonts w:asciiTheme="majorHAnsi" w:eastAsiaTheme="majorEastAsia" w:hAnsiTheme="majorHAnsi" w:cstheme="majorHAnsi"/>
                            <w:b/>
                            <w:bCs/>
                            <w:color w:val="A01A1A"/>
                            <w:sz w:val="18"/>
                            <w:szCs w:val="18"/>
                            <w:lang w:val="de-CH"/>
                          </w:rPr>
                          <w:t>SCHÜTZENSWERTE KULTURGÜTER</w:t>
                        </w:r>
                        <w:r w:rsidR="000F05FE" w:rsidRPr="00D53D7B">
                          <w:rPr>
                            <w:rFonts w:asciiTheme="majorHAnsi" w:eastAsiaTheme="majorEastAsia" w:hAnsiTheme="majorHAnsi" w:cstheme="majorHAnsi"/>
                            <w:b/>
                            <w:bCs/>
                            <w:color w:val="A01A1A"/>
                            <w:sz w:val="18"/>
                            <w:szCs w:val="18"/>
                            <w:lang w:val="de-CH"/>
                          </w:rPr>
                          <w:t>:</w:t>
                        </w:r>
                      </w:p>
                      <w:p w14:paraId="1A3E6141" w14:textId="77777777" w:rsidR="00D53D7B" w:rsidRPr="004D6FE8" w:rsidRDefault="00D53D7B" w:rsidP="00D53D7B">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6568C1BC" w:rsidR="002614B6" w:rsidRPr="008231D7" w:rsidRDefault="008231D7"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8231D7">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406DAB90" w:rsidR="000F05FE" w:rsidRPr="00196733" w:rsidRDefault="00196733"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196733">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65F3AE2" w:rsidR="000F05FE" w:rsidRDefault="0085728C"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9016F0" w:rsidRPr="00962EFF">
        <w:rPr>
          <w:bCs/>
          <w:lang w:val="de-DE"/>
        </w:rPr>
        <w:t>EVENTUELLE BESTELLUNGEN &amp; VORBEREITUNGEN (</w:t>
      </w:r>
      <w:r w:rsidR="009016F0" w:rsidRPr="00962EFF">
        <w:rPr>
          <w:lang w:val="de-DE"/>
        </w:rPr>
        <w:t>Seite an die zuständige Stelle weiterleiten</w:t>
      </w:r>
      <w:r w:rsidR="00EF21C4" w:rsidRPr="00962EFF">
        <w:rPr>
          <w:lang w:val="de-DE"/>
        </w:rPr>
        <w:t>)</w:t>
      </w:r>
    </w:p>
    <w:p w14:paraId="0AA6FB4E" w14:textId="14BFFFFA" w:rsidR="002614B6" w:rsidRPr="00962EFF" w:rsidRDefault="002614B6" w:rsidP="00CB4154">
      <w:pPr>
        <w:spacing w:after="120"/>
        <w:rPr>
          <w:rFonts w:ascii="Calibri Light" w:hAnsi="Calibri Light" w:cs="Calibri Light"/>
          <w:sz w:val="18"/>
          <w:szCs w:val="18"/>
          <w:lang w:val="de-DE"/>
        </w:rPr>
      </w:pPr>
    </w:p>
    <w:p w14:paraId="79B9D787" w14:textId="2E11C448" w:rsidR="002614B6" w:rsidRPr="00962EFF" w:rsidRDefault="002614B6" w:rsidP="00CB4154">
      <w:pPr>
        <w:spacing w:after="120"/>
        <w:rPr>
          <w:rFonts w:ascii="Calibri Light" w:hAnsi="Calibri Light" w:cs="Calibri Light"/>
          <w:sz w:val="18"/>
          <w:szCs w:val="18"/>
          <w:lang w:val="de-DE"/>
        </w:rPr>
      </w:pPr>
    </w:p>
    <w:p w14:paraId="11D22031" w14:textId="6D35F6D7" w:rsidR="002614B6" w:rsidRPr="00962EFF" w:rsidRDefault="002614B6" w:rsidP="00CB4154">
      <w:pPr>
        <w:spacing w:after="120"/>
        <w:rPr>
          <w:rFonts w:ascii="Calibri Light" w:hAnsi="Calibri Light" w:cs="Calibri Light"/>
          <w:sz w:val="18"/>
          <w:szCs w:val="18"/>
          <w:lang w:val="de-DE"/>
        </w:rPr>
      </w:pPr>
    </w:p>
    <w:p w14:paraId="6CCD1B3E" w14:textId="26C6EAF4" w:rsidR="002614B6" w:rsidRPr="00962EFF" w:rsidRDefault="002614B6" w:rsidP="00CB4154">
      <w:pPr>
        <w:spacing w:after="120"/>
        <w:rPr>
          <w:rFonts w:ascii="Calibri Light" w:hAnsi="Calibri Light" w:cs="Calibri Light"/>
          <w:sz w:val="18"/>
          <w:szCs w:val="18"/>
          <w:lang w:val="de-DE"/>
        </w:rPr>
      </w:pPr>
    </w:p>
    <w:p w14:paraId="40732387" w14:textId="568FFF8B" w:rsidR="002614B6" w:rsidRPr="00962EFF" w:rsidRDefault="002614B6" w:rsidP="00CB4154">
      <w:pPr>
        <w:spacing w:after="120"/>
        <w:rPr>
          <w:rFonts w:ascii="Calibri Light" w:hAnsi="Calibri Light" w:cs="Calibri Light"/>
          <w:sz w:val="18"/>
          <w:szCs w:val="18"/>
          <w:lang w:val="de-DE"/>
        </w:rPr>
      </w:pPr>
    </w:p>
    <w:p w14:paraId="15DEA07E" w14:textId="5E21CF58" w:rsidR="002614B6" w:rsidRPr="00962EFF" w:rsidRDefault="002614B6" w:rsidP="00CB4154">
      <w:pPr>
        <w:spacing w:after="120"/>
        <w:rPr>
          <w:rFonts w:ascii="Calibri Light" w:hAnsi="Calibri Light" w:cs="Calibri Light"/>
          <w:sz w:val="18"/>
          <w:szCs w:val="18"/>
          <w:lang w:val="de-DE"/>
        </w:rPr>
      </w:pPr>
    </w:p>
    <w:p w14:paraId="11A6DB3D" w14:textId="0543A1B5" w:rsidR="002614B6" w:rsidRPr="00962EFF" w:rsidRDefault="002614B6" w:rsidP="00CB4154">
      <w:pPr>
        <w:spacing w:after="120"/>
        <w:rPr>
          <w:rFonts w:ascii="Calibri Light" w:hAnsi="Calibri Light" w:cs="Calibri Light"/>
          <w:sz w:val="18"/>
          <w:szCs w:val="18"/>
          <w:lang w:val="de-DE"/>
        </w:rPr>
      </w:pPr>
    </w:p>
    <w:p w14:paraId="21E2DF0D" w14:textId="24FCB570" w:rsidR="002614B6" w:rsidRPr="00962EFF" w:rsidRDefault="002614B6" w:rsidP="00CB4154">
      <w:pPr>
        <w:spacing w:after="120"/>
        <w:rPr>
          <w:rFonts w:ascii="Calibri Light" w:hAnsi="Calibri Light" w:cs="Calibri Light"/>
          <w:sz w:val="18"/>
          <w:szCs w:val="18"/>
          <w:lang w:val="de-DE"/>
        </w:rPr>
      </w:pPr>
    </w:p>
    <w:p w14:paraId="19A61A7B" w14:textId="117EE285" w:rsidR="002614B6" w:rsidRPr="00962EFF" w:rsidRDefault="002614B6" w:rsidP="00CB4154">
      <w:pPr>
        <w:spacing w:after="120"/>
        <w:rPr>
          <w:rFonts w:ascii="Calibri Light" w:hAnsi="Calibri Light" w:cs="Calibri Light"/>
          <w:sz w:val="18"/>
          <w:szCs w:val="18"/>
          <w:lang w:val="de-DE"/>
        </w:rPr>
      </w:pPr>
    </w:p>
    <w:p w14:paraId="43B3A4E5" w14:textId="0FD67C73" w:rsidR="002614B6" w:rsidRPr="00962EFF" w:rsidRDefault="002614B6" w:rsidP="00CB4154">
      <w:pPr>
        <w:spacing w:after="120"/>
        <w:rPr>
          <w:rFonts w:ascii="Calibri Light" w:hAnsi="Calibri Light" w:cs="Calibri Light"/>
          <w:sz w:val="18"/>
          <w:szCs w:val="18"/>
          <w:lang w:val="de-DE"/>
        </w:rPr>
      </w:pPr>
    </w:p>
    <w:p w14:paraId="220B2C8D" w14:textId="6DE96629" w:rsidR="002614B6" w:rsidRPr="00962EFF" w:rsidRDefault="002614B6" w:rsidP="00CB4154">
      <w:pPr>
        <w:spacing w:after="120"/>
        <w:rPr>
          <w:rFonts w:ascii="Calibri Light" w:hAnsi="Calibri Light" w:cs="Calibri Light"/>
          <w:sz w:val="18"/>
          <w:szCs w:val="18"/>
          <w:lang w:val="de-DE"/>
        </w:rPr>
      </w:pPr>
    </w:p>
    <w:p w14:paraId="4D41B122" w14:textId="2291ECBC" w:rsidR="002614B6" w:rsidRPr="00962EFF" w:rsidRDefault="002614B6" w:rsidP="00CB4154">
      <w:pPr>
        <w:spacing w:after="120"/>
        <w:rPr>
          <w:rFonts w:ascii="Calibri Light" w:hAnsi="Calibri Light" w:cs="Calibri Light"/>
          <w:sz w:val="18"/>
          <w:szCs w:val="18"/>
          <w:lang w:val="de-DE"/>
        </w:rPr>
      </w:pPr>
    </w:p>
    <w:p w14:paraId="54584EDB" w14:textId="5257ADE6" w:rsidR="002614B6" w:rsidRPr="00962EFF" w:rsidRDefault="002614B6" w:rsidP="00CB4154">
      <w:pPr>
        <w:spacing w:after="120"/>
        <w:rPr>
          <w:rFonts w:ascii="Calibri Light" w:hAnsi="Calibri Light" w:cs="Calibri Light"/>
          <w:sz w:val="18"/>
          <w:szCs w:val="18"/>
          <w:lang w:val="de-DE"/>
        </w:rPr>
      </w:pPr>
    </w:p>
    <w:p w14:paraId="613F5DDC" w14:textId="6D4B6809" w:rsidR="002614B6" w:rsidRPr="00962EFF" w:rsidRDefault="002614B6" w:rsidP="00CB4154">
      <w:pPr>
        <w:spacing w:after="120"/>
        <w:rPr>
          <w:rFonts w:ascii="Calibri Light" w:hAnsi="Calibri Light" w:cs="Calibri Light"/>
          <w:sz w:val="18"/>
          <w:szCs w:val="18"/>
          <w:lang w:val="de-DE"/>
        </w:rPr>
      </w:pPr>
    </w:p>
    <w:p w14:paraId="50239B25" w14:textId="78AD4595" w:rsidR="002614B6" w:rsidRPr="00962EFF" w:rsidRDefault="002614B6" w:rsidP="00CB4154">
      <w:pPr>
        <w:spacing w:after="120"/>
        <w:rPr>
          <w:rFonts w:ascii="Calibri Light" w:hAnsi="Calibri Light" w:cs="Calibri Light"/>
          <w:sz w:val="18"/>
          <w:szCs w:val="18"/>
          <w:lang w:val="de-DE"/>
        </w:rPr>
      </w:pPr>
    </w:p>
    <w:p w14:paraId="07BA6DBA" w14:textId="164FA0DF" w:rsidR="002614B6" w:rsidRPr="00962EFF" w:rsidRDefault="002614B6" w:rsidP="00CB4154">
      <w:pPr>
        <w:spacing w:after="120"/>
        <w:rPr>
          <w:rFonts w:ascii="Calibri Light" w:hAnsi="Calibri Light" w:cs="Calibri Light"/>
          <w:sz w:val="18"/>
          <w:szCs w:val="18"/>
          <w:lang w:val="de-DE"/>
        </w:rPr>
      </w:pPr>
    </w:p>
    <w:p w14:paraId="052BE8E6" w14:textId="062C4662" w:rsidR="002614B6" w:rsidRPr="00962EFF" w:rsidRDefault="002614B6" w:rsidP="00CB4154">
      <w:pPr>
        <w:spacing w:after="120"/>
        <w:rPr>
          <w:rFonts w:ascii="Calibri Light" w:hAnsi="Calibri Light" w:cs="Calibri Light"/>
          <w:sz w:val="18"/>
          <w:szCs w:val="18"/>
          <w:lang w:val="de-DE"/>
        </w:rPr>
      </w:pPr>
    </w:p>
    <w:p w14:paraId="0E43D0C8" w14:textId="5D9CE986" w:rsidR="002614B6" w:rsidRPr="00962EFF" w:rsidRDefault="002614B6" w:rsidP="00CB4154">
      <w:pPr>
        <w:spacing w:after="120"/>
        <w:rPr>
          <w:rFonts w:ascii="Calibri Light" w:hAnsi="Calibri Light" w:cs="Calibri Light"/>
          <w:sz w:val="18"/>
          <w:szCs w:val="18"/>
          <w:lang w:val="de-DE"/>
        </w:rPr>
      </w:pPr>
    </w:p>
    <w:p w14:paraId="45E3EF30" w14:textId="51E4B36B" w:rsidR="002614B6" w:rsidRPr="00962EFF" w:rsidRDefault="002614B6" w:rsidP="00CB4154">
      <w:pPr>
        <w:spacing w:after="120"/>
        <w:rPr>
          <w:rFonts w:ascii="Calibri Light" w:hAnsi="Calibri Light" w:cs="Calibri Light"/>
          <w:sz w:val="18"/>
          <w:szCs w:val="18"/>
          <w:lang w:val="de-DE"/>
        </w:rPr>
      </w:pPr>
    </w:p>
    <w:p w14:paraId="656DA450" w14:textId="593BC18C" w:rsidR="002614B6" w:rsidRPr="00962EFF" w:rsidRDefault="002614B6" w:rsidP="00CB4154">
      <w:pPr>
        <w:spacing w:after="120"/>
        <w:rPr>
          <w:rFonts w:ascii="Calibri Light" w:hAnsi="Calibri Light" w:cs="Calibri Light"/>
          <w:sz w:val="18"/>
          <w:szCs w:val="18"/>
          <w:lang w:val="de-DE"/>
        </w:rPr>
      </w:pPr>
    </w:p>
    <w:p w14:paraId="18811F49" w14:textId="65BA5E7C" w:rsidR="002614B6" w:rsidRPr="00962EFF" w:rsidRDefault="002614B6" w:rsidP="00CB4154">
      <w:pPr>
        <w:spacing w:after="120"/>
        <w:rPr>
          <w:rFonts w:ascii="Calibri Light" w:hAnsi="Calibri Light" w:cs="Calibri Light"/>
          <w:sz w:val="18"/>
          <w:szCs w:val="18"/>
          <w:lang w:val="de-DE"/>
        </w:rPr>
      </w:pPr>
    </w:p>
    <w:p w14:paraId="2867A8FD" w14:textId="00E31ABC" w:rsidR="002614B6" w:rsidRPr="00962EFF" w:rsidRDefault="002614B6" w:rsidP="00CB4154">
      <w:pPr>
        <w:spacing w:after="120"/>
        <w:rPr>
          <w:rFonts w:ascii="Calibri Light" w:hAnsi="Calibri Light" w:cs="Calibri Light"/>
          <w:sz w:val="18"/>
          <w:szCs w:val="18"/>
          <w:lang w:val="de-DE"/>
        </w:rPr>
      </w:pPr>
    </w:p>
    <w:p w14:paraId="1D873B78" w14:textId="77777777" w:rsidR="002614B6" w:rsidRPr="00962EFF" w:rsidRDefault="002614B6" w:rsidP="00CB4154">
      <w:pPr>
        <w:spacing w:after="120"/>
        <w:rPr>
          <w:rFonts w:ascii="Calibri Light" w:hAnsi="Calibri Light" w:cs="Calibri Light"/>
          <w:sz w:val="18"/>
          <w:szCs w:val="18"/>
          <w:lang w:val="de-DE"/>
        </w:rPr>
      </w:pPr>
    </w:p>
    <w:p w14:paraId="0EF0FE72" w14:textId="22D753F1" w:rsidR="002614B6" w:rsidRPr="00962EFF" w:rsidRDefault="002614B6" w:rsidP="00CB4154">
      <w:pPr>
        <w:spacing w:after="120"/>
        <w:rPr>
          <w:rFonts w:ascii="Calibri Light" w:hAnsi="Calibri Light" w:cs="Calibri Light"/>
          <w:sz w:val="18"/>
          <w:szCs w:val="18"/>
          <w:lang w:val="de-DE"/>
        </w:rPr>
      </w:pPr>
    </w:p>
    <w:p w14:paraId="0AA76468" w14:textId="5301A564" w:rsidR="002614B6" w:rsidRPr="00962EFF" w:rsidRDefault="002614B6" w:rsidP="00CB4154">
      <w:pPr>
        <w:spacing w:after="120"/>
        <w:rPr>
          <w:rFonts w:ascii="Calibri Light" w:hAnsi="Calibri Light" w:cs="Calibri Light"/>
          <w:sz w:val="18"/>
          <w:szCs w:val="18"/>
          <w:lang w:val="de-DE"/>
        </w:rPr>
      </w:pPr>
    </w:p>
    <w:p w14:paraId="370FCC28" w14:textId="774F34F6" w:rsidR="002614B6" w:rsidRPr="00962EFF" w:rsidRDefault="002614B6" w:rsidP="00CB4154">
      <w:pPr>
        <w:spacing w:after="120"/>
        <w:rPr>
          <w:rFonts w:ascii="Calibri Light" w:hAnsi="Calibri Light" w:cs="Calibri Light"/>
          <w:sz w:val="18"/>
          <w:szCs w:val="18"/>
          <w:lang w:val="de-DE"/>
        </w:rPr>
      </w:pPr>
    </w:p>
    <w:p w14:paraId="53E1AAE2" w14:textId="5F446519" w:rsidR="002614B6" w:rsidRPr="00962EFF" w:rsidRDefault="002614B6" w:rsidP="00CB4154">
      <w:pPr>
        <w:spacing w:after="120"/>
        <w:rPr>
          <w:rFonts w:ascii="Calibri Light" w:hAnsi="Calibri Light" w:cs="Calibri Light"/>
          <w:sz w:val="18"/>
          <w:szCs w:val="18"/>
          <w:lang w:val="de-DE"/>
        </w:rPr>
      </w:pPr>
    </w:p>
    <w:p w14:paraId="7BC3EC0A" w14:textId="1DC85457" w:rsidR="00C8626E" w:rsidRPr="00962EFF" w:rsidRDefault="00C8626E" w:rsidP="00CB4154">
      <w:pPr>
        <w:spacing w:after="120"/>
        <w:rPr>
          <w:rFonts w:ascii="Calibri Light" w:hAnsi="Calibri Light" w:cs="Calibri Light"/>
          <w:sz w:val="18"/>
          <w:szCs w:val="18"/>
          <w:lang w:val="de-DE"/>
        </w:rPr>
      </w:pPr>
    </w:p>
    <w:p w14:paraId="2B71F6C3" w14:textId="713516B6" w:rsidR="00F405F5" w:rsidRPr="00962EFF" w:rsidRDefault="00F405F5" w:rsidP="005752C2">
      <w:pPr>
        <w:spacing w:after="120"/>
        <w:rPr>
          <w:rFonts w:ascii="Calibri Light" w:hAnsi="Calibri Light" w:cs="Calibri Light"/>
          <w:color w:val="165DFA"/>
          <w:sz w:val="18"/>
          <w:szCs w:val="18"/>
          <w:lang w:val="de-DE"/>
        </w:rPr>
      </w:pPr>
    </w:p>
    <w:p w14:paraId="2278DFC8" w14:textId="77777777" w:rsidR="00FE23EE" w:rsidRPr="00962EFF" w:rsidRDefault="00C47470" w:rsidP="00FE23EE">
      <w:pPr>
        <w:tabs>
          <w:tab w:val="left" w:pos="4111"/>
          <w:tab w:val="left" w:pos="6521"/>
        </w:tabs>
        <w:spacing w:before="1320" w:after="720"/>
        <w:rPr>
          <w:rFonts w:ascii="Calibri Light" w:hAnsi="Calibri Light" w:cs="Calibri Light"/>
          <w:b/>
          <w:bCs/>
          <w:sz w:val="18"/>
          <w:szCs w:val="18"/>
          <w:lang w:val="de-DE"/>
        </w:rPr>
      </w:pPr>
      <w:r w:rsidRPr="00962EFF">
        <w:rPr>
          <w:rFonts w:ascii="Calibri Light" w:hAnsi="Calibri Light" w:cs="Calibri Light"/>
          <w:noProof/>
          <w:sz w:val="18"/>
          <w:szCs w:val="18"/>
          <w:lang w:val="de-CH" w:eastAsia="de-CH"/>
        </w:rPr>
        <mc:AlternateContent>
          <mc:Choice Requires="wps">
            <w:drawing>
              <wp:anchor distT="45720" distB="45720" distL="114300" distR="114300" simplePos="0" relativeHeight="251654144" behindDoc="0" locked="0" layoutInCell="1" allowOverlap="1" wp14:anchorId="4EC83D62" wp14:editId="45849337">
                <wp:simplePos x="0" y="0"/>
                <wp:positionH relativeFrom="margin">
                  <wp:posOffset>0</wp:posOffset>
                </wp:positionH>
                <wp:positionV relativeFrom="paragraph">
                  <wp:posOffset>566186</wp:posOffset>
                </wp:positionV>
                <wp:extent cx="2360930" cy="1002182"/>
                <wp:effectExtent l="0" t="0" r="24130" b="26670"/>
                <wp:wrapNone/>
                <wp:docPr id="252686759" name="Zone de texte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79EDA116" w14:textId="77777777" w:rsidR="00A85B55" w:rsidRPr="00807862" w:rsidRDefault="00A85B55" w:rsidP="00A85B55">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2C49B69D" w14:textId="77777777" w:rsidR="00A85B55" w:rsidRPr="00807862" w:rsidRDefault="00A85B55" w:rsidP="00A85B55">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22EF74FC" w14:textId="77777777" w:rsidR="00A85B55" w:rsidRPr="002718B4" w:rsidRDefault="00A85B55" w:rsidP="00A85B55">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5767BA1E" w14:textId="77777777" w:rsidR="00A85B55" w:rsidRPr="002718B4" w:rsidRDefault="00A85B55" w:rsidP="00A85B55">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415BF12E" w14:textId="77777777" w:rsidR="00A85B55" w:rsidRPr="00C47470" w:rsidRDefault="00A85B55" w:rsidP="00A85B55">
                            <w:pPr>
                              <w:pStyle w:val="Listenabsatz"/>
                              <w:numPr>
                                <w:ilvl w:val="0"/>
                                <w:numId w:val="8"/>
                              </w:numPr>
                              <w:rPr>
                                <w:rFonts w:asciiTheme="majorHAnsi" w:hAnsiTheme="majorHAnsi" w:cstheme="majorHAnsi"/>
                                <w:sz w:val="18"/>
                                <w:szCs w:val="18"/>
                              </w:rPr>
                            </w:pPr>
                          </w:p>
                          <w:p w14:paraId="62E83CC6" w14:textId="7D712D8E"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Zone de texte 252686759" o:spid="_x0000_s1040" type="#_x0000_t202" style="position:absolute;margin-left:0;margin-top:44.6pt;width:185.9pt;height:78.9pt;z-index:25165414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79EDA116" w14:textId="77777777" w:rsidR="00A85B55" w:rsidRPr="00807862" w:rsidRDefault="00A85B55" w:rsidP="00A85B55">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2C49B69D" w14:textId="77777777" w:rsidR="00A85B55" w:rsidRPr="00807862" w:rsidRDefault="00A85B55" w:rsidP="00A85B55">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22EF74FC" w14:textId="77777777" w:rsidR="00A85B55" w:rsidRPr="002718B4" w:rsidRDefault="00A85B55" w:rsidP="00A85B55">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5767BA1E" w14:textId="77777777" w:rsidR="00A85B55" w:rsidRPr="002718B4" w:rsidRDefault="00A85B55" w:rsidP="00A85B55">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415BF12E" w14:textId="77777777" w:rsidR="00A85B55" w:rsidRPr="00C47470" w:rsidRDefault="00A85B55" w:rsidP="00A85B55">
                      <w:pPr>
                        <w:pStyle w:val="ListParagraph"/>
                        <w:numPr>
                          <w:ilvl w:val="0"/>
                          <w:numId w:val="8"/>
                        </w:numPr>
                        <w:rPr>
                          <w:rFonts w:asciiTheme="majorHAnsi" w:hAnsiTheme="majorHAnsi" w:cstheme="majorHAnsi"/>
                          <w:sz w:val="18"/>
                          <w:szCs w:val="18"/>
                        </w:rPr>
                      </w:pPr>
                    </w:p>
                    <w:p w14:paraId="62E83CC6" w14:textId="7D712D8E"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962EFF">
        <w:rPr>
          <w:rFonts w:ascii="Calibri Light" w:hAnsi="Calibri Light" w:cs="Calibri Light"/>
          <w:b/>
          <w:bCs/>
          <w:sz w:val="18"/>
          <w:szCs w:val="18"/>
          <w:lang w:val="de-DE"/>
        </w:rPr>
        <w:tab/>
      </w:r>
      <w:bookmarkEnd w:id="0"/>
      <w:r w:rsidR="00FE23EE" w:rsidRPr="00962EFF">
        <w:rPr>
          <w:rFonts w:ascii="Calibri Light" w:hAnsi="Calibri Light" w:cs="Calibri Light"/>
          <w:b/>
          <w:bCs/>
          <w:sz w:val="18"/>
          <w:szCs w:val="18"/>
          <w:lang w:val="de-DE"/>
        </w:rPr>
        <w:t>Name, Vorname und Funktion</w:t>
      </w:r>
      <w:r w:rsidR="00FE23EE" w:rsidRPr="00962EFF">
        <w:rPr>
          <w:rFonts w:ascii="Calibri Light" w:hAnsi="Calibri Light" w:cs="Calibri Light"/>
          <w:sz w:val="18"/>
          <w:szCs w:val="18"/>
          <w:lang w:val="de-DE"/>
        </w:rPr>
        <w:t xml:space="preserve">: </w:t>
      </w:r>
      <w:r w:rsidR="00FE23EE" w:rsidRPr="00962EFF">
        <w:rPr>
          <w:rFonts w:ascii="Calibri Light" w:hAnsi="Calibri Light" w:cs="Calibri Light"/>
          <w:b/>
          <w:bCs/>
          <w:sz w:val="18"/>
          <w:szCs w:val="18"/>
          <w:lang w:val="de-DE"/>
        </w:rPr>
        <w:tab/>
      </w:r>
      <w:r w:rsidR="00FE23EE" w:rsidRPr="00962EFF">
        <w:rPr>
          <w:rFonts w:ascii="Calibri Light" w:hAnsi="Calibri Light" w:cs="Calibri Light"/>
          <w:sz w:val="16"/>
          <w:szCs w:val="16"/>
          <w:lang w:val="de-DE"/>
        </w:rPr>
        <w:t>........................................................................</w:t>
      </w:r>
    </w:p>
    <w:p w14:paraId="60A08E8A" w14:textId="2256983E" w:rsidR="00C8626E" w:rsidRPr="00962EFF" w:rsidRDefault="00FE23EE" w:rsidP="00FE23EE">
      <w:pPr>
        <w:tabs>
          <w:tab w:val="left" w:pos="4111"/>
          <w:tab w:val="left" w:pos="6521"/>
        </w:tabs>
        <w:spacing w:after="120"/>
        <w:rPr>
          <w:rFonts w:ascii="Calibri Light" w:hAnsi="Calibri Light" w:cs="Calibri Light"/>
          <w:sz w:val="18"/>
          <w:szCs w:val="18"/>
          <w:lang w:val="de-DE"/>
        </w:rPr>
      </w:pPr>
      <w:r w:rsidRPr="00962EFF">
        <w:rPr>
          <w:rFonts w:ascii="Calibri Light" w:hAnsi="Calibri Light" w:cs="Calibri Light"/>
          <w:sz w:val="18"/>
          <w:szCs w:val="18"/>
          <w:lang w:val="de-DE"/>
        </w:rPr>
        <w:tab/>
      </w:r>
      <w:r w:rsidRPr="00962EFF">
        <w:rPr>
          <w:rFonts w:ascii="Calibri Light" w:hAnsi="Calibri Light" w:cs="Calibri Light"/>
          <w:b/>
          <w:bCs/>
          <w:sz w:val="18"/>
          <w:szCs w:val="18"/>
          <w:lang w:val="de-DE"/>
        </w:rPr>
        <w:t>Datum &amp; Unterschrift:</w:t>
      </w:r>
      <w:r w:rsidRPr="00962EFF">
        <w:rPr>
          <w:rFonts w:ascii="Calibri Light" w:hAnsi="Calibri Light" w:cs="Calibri Light"/>
          <w:sz w:val="16"/>
          <w:szCs w:val="16"/>
          <w:lang w:val="de-DE"/>
        </w:rPr>
        <w:tab/>
        <w:t>........................................................................</w:t>
      </w:r>
    </w:p>
    <w:sectPr w:rsidR="00C8626E" w:rsidRPr="00962EFF"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2A541" w14:textId="77777777" w:rsidR="006B783A" w:rsidRDefault="006B783A" w:rsidP="006D72DC">
      <w:pPr>
        <w:spacing w:after="0" w:line="240" w:lineRule="auto"/>
      </w:pPr>
      <w:r>
        <w:separator/>
      </w:r>
    </w:p>
  </w:endnote>
  <w:endnote w:type="continuationSeparator" w:id="0">
    <w:p w14:paraId="72DCE9B5" w14:textId="77777777" w:rsidR="006B783A" w:rsidRDefault="006B783A" w:rsidP="006D72DC">
      <w:pPr>
        <w:spacing w:after="0" w:line="240" w:lineRule="auto"/>
      </w:pPr>
      <w:r>
        <w:continuationSeparator/>
      </w:r>
    </w:p>
  </w:endnote>
  <w:endnote w:type="continuationNotice" w:id="1">
    <w:p w14:paraId="08E87E95" w14:textId="77777777" w:rsidR="006B783A" w:rsidRDefault="006B78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249CA" w14:textId="77777777" w:rsidR="00593DB7" w:rsidRDefault="00593D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5199AF9E" w:rsidR="00BD7431" w:rsidRPr="008E0998"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val="de-CH" w:eastAsia="de-CH"/>
      </w:rPr>
      <mc:AlternateContent>
        <mc:Choice Requires="wps">
          <w:drawing>
            <wp:anchor distT="45720" distB="45720" distL="114300" distR="114300" simplePos="0" relativeHeight="251658244" behindDoc="0" locked="0" layoutInCell="1" allowOverlap="1" wp14:anchorId="6488C5C1" wp14:editId="1FBC307E">
              <wp:simplePos x="0" y="0"/>
              <wp:positionH relativeFrom="page">
                <wp:align>right</wp:align>
              </wp:positionH>
              <wp:positionV relativeFrom="margin">
                <wp:align>bottom</wp:align>
              </wp:positionV>
              <wp:extent cx="1428750" cy="356235"/>
              <wp:effectExtent l="2857" t="0" r="2858" b="0"/>
              <wp:wrapNone/>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642596D9"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B468CA">
                            <w:rPr>
                              <w:rFonts w:asciiTheme="majorHAnsi" w:hAnsiTheme="majorHAnsi" w:cstheme="majorHAnsi"/>
                              <w:b/>
                              <w:bCs/>
                              <w:color w:val="165DFA"/>
                              <w:sz w:val="14"/>
                              <w:szCs w:val="14"/>
                            </w:rPr>
                            <w:t>3</w:t>
                          </w:r>
                          <w:r w:rsidR="008758D8">
                            <w:rPr>
                              <w:rFonts w:asciiTheme="majorHAnsi" w:hAnsiTheme="majorHAnsi" w:cstheme="majorHAnsi"/>
                              <w:b/>
                              <w:bCs/>
                              <w:color w:val="165DFA"/>
                              <w:sz w:val="14"/>
                              <w:szCs w:val="14"/>
                            </w:rPr>
                            <w:t>0</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A71E7D">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BC4D7E">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AF5F73" w:rsidRPr="00AF5F7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BC4D7E">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AF5F73" w:rsidRPr="00A37BA7">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Zone de texte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642596D9"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B468CA">
                      <w:rPr>
                        <w:rFonts w:asciiTheme="majorHAnsi" w:hAnsiTheme="majorHAnsi" w:cstheme="majorHAnsi"/>
                        <w:b/>
                        <w:bCs/>
                        <w:color w:val="165DFA"/>
                        <w:sz w:val="14"/>
                        <w:szCs w:val="14"/>
                      </w:rPr>
                      <w:t>3</w:t>
                    </w:r>
                    <w:r w:rsidR="008758D8">
                      <w:rPr>
                        <w:rFonts w:asciiTheme="majorHAnsi" w:hAnsiTheme="majorHAnsi" w:cstheme="majorHAnsi"/>
                        <w:b/>
                        <w:bCs/>
                        <w:color w:val="165DFA"/>
                        <w:sz w:val="14"/>
                        <w:szCs w:val="14"/>
                      </w:rPr>
                      <w:t>0</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A71E7D">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BC4D7E">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AF5F73" w:rsidRPr="00AF5F7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BC4D7E">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AF5F73" w:rsidRPr="00A37BA7">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8E0998">
      <w:rPr>
        <w:rFonts w:asciiTheme="majorHAnsi" w:hAnsiTheme="majorHAnsi" w:cstheme="majorHAnsi"/>
        <w:i/>
        <w:iCs/>
        <w:color w:val="103643"/>
        <w:sz w:val="14"/>
        <w:szCs w:val="14"/>
        <w:lang w:val="de-CH"/>
      </w:rPr>
      <w:t>/</w:t>
    </w:r>
    <w:proofErr w:type="gramStart"/>
    <w:r w:rsidR="00F71D8E" w:rsidRPr="008E0998">
      <w:rPr>
        <w:rFonts w:asciiTheme="majorHAnsi" w:hAnsiTheme="majorHAnsi" w:cstheme="majorHAnsi"/>
        <w:i/>
        <w:iCs/>
        <w:color w:val="103643"/>
        <w:sz w:val="14"/>
        <w:szCs w:val="14"/>
        <w:lang w:val="de-CH"/>
      </w:rPr>
      <w:t xml:space="preserve">/ </w:t>
    </w:r>
    <w:r w:rsidR="005752C2" w:rsidRPr="008E0998">
      <w:rPr>
        <w:rFonts w:asciiTheme="majorHAnsi" w:hAnsiTheme="majorHAnsi" w:cstheme="majorHAnsi"/>
        <w:i/>
        <w:iCs/>
        <w:color w:val="103643"/>
        <w:sz w:val="14"/>
        <w:szCs w:val="14"/>
        <w:lang w:val="de-CH"/>
      </w:rPr>
      <w:t xml:space="preserve"> </w:t>
    </w:r>
    <w:r w:rsidR="008E0998">
      <w:rPr>
        <w:rFonts w:asciiTheme="majorHAnsi" w:hAnsiTheme="majorHAnsi" w:cstheme="majorHAnsi"/>
        <w:i/>
        <w:iCs/>
        <w:color w:val="103643"/>
        <w:kern w:val="0"/>
        <w:sz w:val="14"/>
        <w:szCs w:val="14"/>
        <w:lang w:val="de-CH"/>
        <w14:ligatures w14:val="none"/>
      </w:rPr>
      <w:t>Mit</w:t>
    </w:r>
    <w:proofErr w:type="gramEnd"/>
    <w:r w:rsidR="008E0998">
      <w:rPr>
        <w:rFonts w:asciiTheme="majorHAnsi" w:hAnsiTheme="majorHAnsi" w:cstheme="majorHAnsi"/>
        <w:i/>
        <w:iCs/>
        <w:color w:val="103643"/>
        <w:kern w:val="0"/>
        <w:sz w:val="14"/>
        <w:szCs w:val="14"/>
        <w:lang w:val="de-CH"/>
        <w14:ligatures w14:val="none"/>
      </w:rPr>
      <w:t xml:space="preserve"> der Unterstützung der Antenne </w:t>
    </w:r>
    <w:proofErr w:type="spellStart"/>
    <w:r w:rsidR="008E0998">
      <w:rPr>
        <w:rFonts w:asciiTheme="majorHAnsi" w:hAnsiTheme="majorHAnsi" w:cstheme="majorHAnsi"/>
        <w:i/>
        <w:iCs/>
        <w:color w:val="103643"/>
        <w:kern w:val="0"/>
        <w:sz w:val="14"/>
        <w:szCs w:val="14"/>
        <w:lang w:val="de-CH"/>
        <w14:ligatures w14:val="none"/>
      </w:rPr>
      <w:t>Région</w:t>
    </w:r>
    <w:proofErr w:type="spellEnd"/>
    <w:r w:rsidR="008E0998">
      <w:rPr>
        <w:rFonts w:asciiTheme="majorHAnsi" w:hAnsiTheme="majorHAnsi" w:cstheme="majorHAnsi"/>
        <w:i/>
        <w:iCs/>
        <w:color w:val="103643"/>
        <w:kern w:val="0"/>
        <w:sz w:val="14"/>
        <w:szCs w:val="14"/>
        <w:lang w:val="de-CH"/>
        <w14:ligatures w14:val="none"/>
      </w:rPr>
      <w:t xml:space="preserve"> Valais </w:t>
    </w:r>
    <w:proofErr w:type="spellStart"/>
    <w:r w:rsidR="008E0998">
      <w:rPr>
        <w:rFonts w:asciiTheme="majorHAnsi" w:hAnsiTheme="majorHAnsi" w:cstheme="majorHAnsi"/>
        <w:i/>
        <w:iCs/>
        <w:color w:val="103643"/>
        <w:kern w:val="0"/>
        <w:sz w:val="14"/>
        <w:szCs w:val="14"/>
        <w:lang w:val="de-CH"/>
        <w14:ligatures w14:val="none"/>
      </w:rPr>
      <w:t>romand</w:t>
    </w:r>
    <w:proofErr w:type="spellEnd"/>
    <w:r w:rsidR="008E0998">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1CE3DD0C" w:rsidR="00627631" w:rsidRPr="008E0998"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val="de-CH" w:eastAsia="de-CH"/>
      </w:rPr>
      <mc:AlternateContent>
        <mc:Choice Requires="wps">
          <w:drawing>
            <wp:anchor distT="45720" distB="45720" distL="114300" distR="114300" simplePos="0" relativeHeight="251658241" behindDoc="0" locked="0" layoutInCell="1" allowOverlap="1" wp14:anchorId="1E4FB7E6" wp14:editId="6940D1C9">
              <wp:simplePos x="0" y="0"/>
              <wp:positionH relativeFrom="page">
                <wp:align>right</wp:align>
              </wp:positionH>
              <wp:positionV relativeFrom="margin">
                <wp:align>bottom</wp:align>
              </wp:positionV>
              <wp:extent cx="1428750" cy="363855"/>
              <wp:effectExtent l="0" t="0" r="0" b="0"/>
              <wp:wrapNone/>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1118FF97"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B468CA">
                            <w:rPr>
                              <w:rFonts w:asciiTheme="majorHAnsi" w:hAnsiTheme="majorHAnsi" w:cstheme="majorHAnsi"/>
                              <w:b/>
                              <w:bCs/>
                              <w:color w:val="165DFA"/>
                              <w:sz w:val="14"/>
                              <w:szCs w:val="14"/>
                            </w:rPr>
                            <w:t>3</w:t>
                          </w:r>
                          <w:r w:rsidR="008758D8">
                            <w:rPr>
                              <w:rFonts w:asciiTheme="majorHAnsi" w:hAnsiTheme="majorHAnsi" w:cstheme="majorHAnsi"/>
                              <w:b/>
                              <w:bCs/>
                              <w:color w:val="165DFA"/>
                              <w:sz w:val="14"/>
                              <w:szCs w:val="14"/>
                            </w:rPr>
                            <w:t>0</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A71E7D">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8E0998">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AF5F73" w:rsidRPr="00AF5F73">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8E0998">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AF5F73" w:rsidRPr="00A37BA7">
                            <w:rPr>
                              <w:rFonts w:asciiTheme="majorHAnsi" w:hAnsiTheme="majorHAnsi" w:cstheme="majorHAnsi"/>
                              <w:b/>
                              <w:bCs/>
                              <w:noProof/>
                              <w:sz w:val="14"/>
                              <w:szCs w:val="14"/>
                              <w:lang w:val="fr-FR"/>
                            </w:rPr>
                            <w:t>4</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Zone de texte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1118FF97"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B468CA">
                      <w:rPr>
                        <w:rFonts w:asciiTheme="majorHAnsi" w:hAnsiTheme="majorHAnsi" w:cstheme="majorHAnsi"/>
                        <w:b/>
                        <w:bCs/>
                        <w:color w:val="165DFA"/>
                        <w:sz w:val="14"/>
                        <w:szCs w:val="14"/>
                      </w:rPr>
                      <w:t>3</w:t>
                    </w:r>
                    <w:r w:rsidR="008758D8">
                      <w:rPr>
                        <w:rFonts w:asciiTheme="majorHAnsi" w:hAnsiTheme="majorHAnsi" w:cstheme="majorHAnsi"/>
                        <w:b/>
                        <w:bCs/>
                        <w:color w:val="165DFA"/>
                        <w:sz w:val="14"/>
                        <w:szCs w:val="14"/>
                      </w:rPr>
                      <w:t>0</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A71E7D">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8E0998">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AF5F73" w:rsidRPr="00AF5F73">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8E0998">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AF5F73" w:rsidRPr="00A37BA7">
                      <w:rPr>
                        <w:rFonts w:asciiTheme="majorHAnsi" w:hAnsiTheme="majorHAnsi" w:cstheme="majorHAnsi"/>
                        <w:b/>
                        <w:bCs/>
                        <w:noProof/>
                        <w:sz w:val="14"/>
                        <w:szCs w:val="14"/>
                        <w:lang w:val="fr-FR"/>
                      </w:rPr>
                      <w:t>4</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8E0998">
      <w:rPr>
        <w:rFonts w:asciiTheme="majorHAnsi" w:hAnsiTheme="majorHAnsi" w:cstheme="majorHAnsi"/>
        <w:i/>
        <w:iCs/>
        <w:color w:val="103643"/>
        <w:sz w:val="14"/>
        <w:szCs w:val="14"/>
        <w:lang w:val="de-CH"/>
      </w:rPr>
      <w:t xml:space="preserve">// </w:t>
    </w:r>
    <w:r w:rsidR="008E0998">
      <w:rPr>
        <w:rFonts w:asciiTheme="majorHAnsi" w:hAnsiTheme="majorHAnsi" w:cstheme="majorHAnsi"/>
        <w:i/>
        <w:iCs/>
        <w:color w:val="103643"/>
        <w:kern w:val="0"/>
        <w:sz w:val="14"/>
        <w:szCs w:val="14"/>
        <w:lang w:val="de-CH"/>
        <w14:ligatures w14:val="none"/>
      </w:rPr>
      <w:t xml:space="preserve">Mit der Unterstützung der Antenne </w:t>
    </w:r>
    <w:proofErr w:type="spellStart"/>
    <w:r w:rsidR="008E0998">
      <w:rPr>
        <w:rFonts w:asciiTheme="majorHAnsi" w:hAnsiTheme="majorHAnsi" w:cstheme="majorHAnsi"/>
        <w:i/>
        <w:iCs/>
        <w:color w:val="103643"/>
        <w:kern w:val="0"/>
        <w:sz w:val="14"/>
        <w:szCs w:val="14"/>
        <w:lang w:val="de-CH"/>
        <w14:ligatures w14:val="none"/>
      </w:rPr>
      <w:t>Région</w:t>
    </w:r>
    <w:proofErr w:type="spellEnd"/>
    <w:r w:rsidR="008E0998">
      <w:rPr>
        <w:rFonts w:asciiTheme="majorHAnsi" w:hAnsiTheme="majorHAnsi" w:cstheme="majorHAnsi"/>
        <w:i/>
        <w:iCs/>
        <w:color w:val="103643"/>
        <w:kern w:val="0"/>
        <w:sz w:val="14"/>
        <w:szCs w:val="14"/>
        <w:lang w:val="de-CH"/>
        <w14:ligatures w14:val="none"/>
      </w:rPr>
      <w:t xml:space="preserve"> Valais </w:t>
    </w:r>
    <w:proofErr w:type="spellStart"/>
    <w:r w:rsidR="008E0998">
      <w:rPr>
        <w:rFonts w:asciiTheme="majorHAnsi" w:hAnsiTheme="majorHAnsi" w:cstheme="majorHAnsi"/>
        <w:i/>
        <w:iCs/>
        <w:color w:val="103643"/>
        <w:kern w:val="0"/>
        <w:sz w:val="14"/>
        <w:szCs w:val="14"/>
        <w:lang w:val="de-CH"/>
        <w14:ligatures w14:val="none"/>
      </w:rPr>
      <w:t>romand</w:t>
    </w:r>
    <w:proofErr w:type="spellEnd"/>
    <w:r w:rsidR="008E0998">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2C60D" w14:textId="77777777" w:rsidR="006B783A" w:rsidRDefault="006B783A" w:rsidP="006D72DC">
      <w:pPr>
        <w:spacing w:after="0" w:line="240" w:lineRule="auto"/>
      </w:pPr>
      <w:r>
        <w:separator/>
      </w:r>
    </w:p>
  </w:footnote>
  <w:footnote w:type="continuationSeparator" w:id="0">
    <w:p w14:paraId="1AEDB58C" w14:textId="77777777" w:rsidR="006B783A" w:rsidRDefault="006B783A" w:rsidP="006D72DC">
      <w:pPr>
        <w:spacing w:after="0" w:line="240" w:lineRule="auto"/>
      </w:pPr>
      <w:r>
        <w:continuationSeparator/>
      </w:r>
    </w:p>
  </w:footnote>
  <w:footnote w:type="continuationNotice" w:id="1">
    <w:p w14:paraId="2525FFA4" w14:textId="77777777" w:rsidR="006B783A" w:rsidRDefault="006B78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D0E64" w14:textId="77777777" w:rsidR="00593DB7" w:rsidRDefault="00593D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4E5E" w14:textId="77777777" w:rsidR="00FD7638" w:rsidRDefault="00FD7638" w:rsidP="00FD7638">
    <w:pPr>
      <w:pStyle w:val="Kopfzeile"/>
      <w:rPr>
        <w:rFonts w:ascii="Calibri Light" w:hAnsi="Calibri Light" w:cs="Calibri Light"/>
        <w:sz w:val="13"/>
        <w:szCs w:val="13"/>
        <w:lang w:val="de-CH"/>
      </w:rPr>
    </w:pPr>
    <w:r>
      <w:rPr>
        <w:noProof/>
        <w:lang w:val="de-CH" w:eastAsia="de-CH"/>
      </w:rPr>
      <w:drawing>
        <wp:anchor distT="0" distB="0" distL="114300" distR="114300" simplePos="0" relativeHeight="251662345" behindDoc="0" locked="0" layoutInCell="1" allowOverlap="1" wp14:anchorId="1C7F34E8" wp14:editId="3775FC7F">
          <wp:simplePos x="0" y="0"/>
          <wp:positionH relativeFrom="margin">
            <wp:posOffset>5225520</wp:posOffset>
          </wp:positionH>
          <wp:positionV relativeFrom="paragraph">
            <wp:posOffset>-184150</wp:posOffset>
          </wp:positionV>
          <wp:extent cx="771950" cy="838200"/>
          <wp:effectExtent l="0" t="0" r="9525" b="0"/>
          <wp:wrapNone/>
          <wp:docPr id="992462407" name="Grafik 99246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462407" name="Grafik 9924624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FD7638" w:rsidRDefault="00627631">
    <w:pPr>
      <w:pStyle w:val="Kopfzeile"/>
      <w:rPr>
        <w:rFonts w:ascii="Calibri Light" w:hAnsi="Calibri Light" w:cs="Calibri Light"/>
        <w:sz w:val="13"/>
        <w:szCs w:val="13"/>
        <w:lang w:val="de-CH"/>
      </w:rPr>
    </w:pPr>
  </w:p>
  <w:p w14:paraId="1DCDC3E4" w14:textId="6D581BFA" w:rsidR="00D97E08" w:rsidRPr="007C7556"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lang w:val="de-CH" w:eastAsia="de-CH"/>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501BD164" w:rsidR="00D97E08" w:rsidRPr="002559FC" w:rsidRDefault="00FD7638"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B468CA">
                            <w:rPr>
                              <w:rFonts w:ascii="Arial" w:hAnsi="Arial" w:cs="Arial"/>
                              <w:b/>
                              <w:bCs/>
                              <w:color w:val="103643"/>
                              <w:sz w:val="58"/>
                              <w:szCs w:val="58"/>
                            </w:rPr>
                            <w:t>3</w:t>
                          </w:r>
                          <w:r w:rsidR="008758D8">
                            <w:rPr>
                              <w:rFonts w:ascii="Arial" w:hAnsi="Arial" w:cs="Arial"/>
                              <w:b/>
                              <w:bCs/>
                              <w:color w:val="103643"/>
                              <w:sz w:val="58"/>
                              <w:szCs w:val="58"/>
                            </w:rPr>
                            <w:t>0</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Zone de texte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501BD164" w:rsidR="00D97E08" w:rsidRPr="002559FC" w:rsidRDefault="00FD7638"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B468CA">
                      <w:rPr>
                        <w:rFonts w:ascii="Arial" w:hAnsi="Arial" w:cs="Arial"/>
                        <w:b/>
                        <w:bCs/>
                        <w:color w:val="103643"/>
                        <w:sz w:val="58"/>
                        <w:szCs w:val="58"/>
                      </w:rPr>
                      <w:t>3</w:t>
                    </w:r>
                    <w:r w:rsidR="008758D8">
                      <w:rPr>
                        <w:rFonts w:ascii="Arial" w:hAnsi="Arial" w:cs="Arial"/>
                        <w:b/>
                        <w:bCs/>
                        <w:color w:val="103643"/>
                        <w:sz w:val="58"/>
                        <w:szCs w:val="58"/>
                      </w:rPr>
                      <w:t>0</w:t>
                    </w:r>
                  </w:p>
                </w:txbxContent>
              </v:textbox>
              <w10:wrap anchorx="margin"/>
            </v:shape>
          </w:pict>
        </mc:Fallback>
      </mc:AlternateContent>
    </w:r>
    <w:r w:rsidR="007C7556" w:rsidRPr="007C7556">
      <w:rPr>
        <w:rFonts w:ascii="Calibri Light" w:hAnsi="Calibri Light" w:cs="Calibri Light"/>
        <w:i/>
        <w:iCs/>
        <w:noProof/>
        <w:sz w:val="18"/>
        <w:szCs w:val="18"/>
        <w:lang w:val="de-CH"/>
      </w:rPr>
      <w:t>Fortsetzung des Dokuments</w:t>
    </w:r>
    <w:r w:rsidRPr="007C7556">
      <w:rPr>
        <w:rFonts w:ascii="Calibri Light" w:hAnsi="Calibri Light" w:cs="Calibri Light"/>
        <w:i/>
        <w:iCs/>
        <w:sz w:val="18"/>
        <w:szCs w:val="18"/>
        <w:lang w:val="de-CH"/>
      </w:rPr>
      <w:t>:</w:t>
    </w:r>
  </w:p>
  <w:p w14:paraId="79E0BA05" w14:textId="7C448062" w:rsidR="00D97E08" w:rsidRPr="007C7556"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lang w:val="de-CH" w:eastAsia="de-CH"/>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Connecteur droit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59C389" id="Connecteur droit 1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7C7556" w:rsidRPr="007C7556">
      <w:rPr>
        <w:rFonts w:ascii="Calibri Light" w:hAnsi="Calibri Light" w:cs="Calibri Light"/>
        <w:b/>
        <w:bCs/>
        <w:caps/>
        <w:color w:val="103643"/>
        <w:sz w:val="28"/>
        <w:szCs w:val="28"/>
        <w:lang w:val="de-CH"/>
      </w:rPr>
      <w:t>S</w:t>
    </w:r>
    <w:r w:rsidR="007C7556">
      <w:rPr>
        <w:rFonts w:ascii="Calibri Light" w:hAnsi="Calibri Light" w:cs="Calibri Light"/>
        <w:b/>
        <w:bCs/>
        <w:caps/>
        <w:color w:val="103643"/>
        <w:sz w:val="28"/>
        <w:szCs w:val="28"/>
        <w:lang w:val="de-CH"/>
      </w:rPr>
      <w:t>chützen</w:t>
    </w:r>
    <w:r w:rsidR="009016F0">
      <w:rPr>
        <w:rFonts w:ascii="Calibri Light" w:hAnsi="Calibri Light" w:cs="Calibri Light"/>
        <w:b/>
        <w:bCs/>
        <w:caps/>
        <w:color w:val="103643"/>
        <w:sz w:val="28"/>
        <w:szCs w:val="28"/>
        <w:lang w:val="de-CH"/>
      </w:rPr>
      <w:t>swerte</w:t>
    </w:r>
    <w:r w:rsidR="007C7556">
      <w:rPr>
        <w:rFonts w:ascii="Calibri Light" w:hAnsi="Calibri Light" w:cs="Calibri Light"/>
        <w:b/>
        <w:bCs/>
        <w:caps/>
        <w:color w:val="103643"/>
        <w:sz w:val="28"/>
        <w:szCs w:val="28"/>
        <w:lang w:val="de-CH"/>
      </w:rPr>
      <w:t xml:space="preserve"> Kulturgüter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9ED6F" w14:textId="5678C646" w:rsidR="00FD7638" w:rsidRDefault="00FD7638" w:rsidP="00FD7638">
    <w:pPr>
      <w:pStyle w:val="Kopfzeile"/>
      <w:rPr>
        <w:rFonts w:ascii="Calibri Light" w:hAnsi="Calibri Light" w:cs="Calibri Light"/>
        <w:sz w:val="13"/>
        <w:szCs w:val="13"/>
        <w:lang w:val="de-CH"/>
      </w:rPr>
    </w:pPr>
    <w:r>
      <w:rPr>
        <w:noProof/>
        <w:lang w:val="de-CH" w:eastAsia="de-CH"/>
      </w:rPr>
      <w:drawing>
        <wp:anchor distT="0" distB="0" distL="114300" distR="114300" simplePos="0" relativeHeight="251660297" behindDoc="0" locked="0" layoutInCell="1" allowOverlap="1" wp14:anchorId="14569192" wp14:editId="0835302B">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593DB7">
      <w:rPr>
        <w:rFonts w:ascii="Calibri Light" w:hAnsi="Calibri Light" w:cs="Calibri Light"/>
        <w:noProof/>
        <w:kern w:val="0"/>
        <w:sz w:val="13"/>
        <w:szCs w:val="13"/>
        <w:lang w:val="de-CH" w:eastAsia="fr-CH"/>
        <w14:ligatures w14:val="none"/>
      </w:rPr>
      <w:t>Arbeitsgruppe</w:t>
    </w:r>
    <w:r w:rsidR="00593DB7">
      <w:rPr>
        <w:rFonts w:ascii="Calibri Light" w:hAnsi="Calibri Light" w:cs="Calibri Light"/>
        <w:kern w:val="0"/>
        <w:sz w:val="13"/>
        <w:szCs w:val="13"/>
        <w:lang w:val="de-CH"/>
        <w14:ligatures w14:val="none"/>
      </w:rPr>
      <w:t xml:space="preserve"> </w:t>
    </w:r>
    <w:r w:rsidR="00593DB7">
      <w:rPr>
        <w:rFonts w:ascii="Calibri Light" w:hAnsi="Calibri Light" w:cs="Calibri Light"/>
        <w:kern w:val="0"/>
        <w:sz w:val="13"/>
        <w:szCs w:val="13"/>
        <w:lang w:val="de-CH"/>
        <w14:ligatures w14:val="none"/>
      </w:rPr>
      <w:t xml:space="preserve">Energiemangel </w:t>
    </w:r>
    <w:r>
      <w:rPr>
        <w:rFonts w:ascii="Calibri Light" w:hAnsi="Calibri Light" w:cs="Calibri Light"/>
        <w:sz w:val="13"/>
        <w:szCs w:val="13"/>
        <w:lang w:val="de-CH"/>
      </w:rPr>
      <w:t>| Austausch von bewährten Praktiken</w:t>
    </w:r>
  </w:p>
  <w:p w14:paraId="1C7B8D0B" w14:textId="77777777" w:rsidR="00627631" w:rsidRPr="00FD7638" w:rsidRDefault="00627631" w:rsidP="00627631">
    <w:pPr>
      <w:pStyle w:val="Kopfzeile"/>
      <w:rPr>
        <w:rFonts w:ascii="Calibri Light" w:hAnsi="Calibri Light" w:cs="Calibri Light"/>
        <w:sz w:val="13"/>
        <w:szCs w:val="13"/>
        <w:lang w:val="de-CH"/>
      </w:rPr>
    </w:pPr>
  </w:p>
  <w:p w14:paraId="4ADEA282" w14:textId="77777777" w:rsidR="00627631" w:rsidRPr="00FD7638" w:rsidRDefault="00627631" w:rsidP="00627631">
    <w:pPr>
      <w:ind w:left="1134"/>
      <w:rPr>
        <w:rFonts w:ascii="Calibri Light" w:hAnsi="Calibri Light" w:cs="Calibri Light"/>
        <w:lang w:val="de-CH"/>
      </w:rPr>
    </w:pPr>
    <w:r w:rsidRPr="00B52745">
      <w:rPr>
        <w:rFonts w:ascii="Calibri Light" w:hAnsi="Calibri Light" w:cs="Calibri Light"/>
        <w:noProof/>
        <w:lang w:val="de-CH" w:eastAsia="de-CH"/>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40C6DA7F" w:rsidR="00627631" w:rsidRPr="00102969" w:rsidRDefault="00FD7638"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8758D8">
                            <w:rPr>
                              <w:rFonts w:ascii="Arial" w:hAnsi="Arial" w:cs="Arial"/>
                              <w:b/>
                              <w:bCs/>
                              <w:color w:val="103643"/>
                              <w:sz w:val="100"/>
                              <w:szCs w:val="100"/>
                            </w:rPr>
                            <w:t>30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Zone de texte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40C6DA7F" w:rsidR="00627631" w:rsidRPr="00102969" w:rsidRDefault="00FD7638"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8758D8">
                      <w:rPr>
                        <w:rFonts w:ascii="Arial" w:hAnsi="Arial" w:cs="Arial"/>
                        <w:b/>
                        <w:bCs/>
                        <w:color w:val="103643"/>
                        <w:sz w:val="100"/>
                        <w:szCs w:val="100"/>
                      </w:rPr>
                      <w:t>30</w:t>
                    </w:r>
                  </w:p>
                </w:txbxContent>
              </v:textbox>
              <w10:wrap type="square" anchorx="margin"/>
            </v:shape>
          </w:pict>
        </mc:Fallback>
      </mc:AlternateContent>
    </w:r>
  </w:p>
  <w:p w14:paraId="70B19CC8" w14:textId="77777777" w:rsidR="007C7556" w:rsidRPr="002737FB" w:rsidRDefault="007C7556" w:rsidP="007C7556">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19BEDF18" w:rsidR="001217AE" w:rsidRPr="00F87939" w:rsidRDefault="00CF76DB"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lang w:val="de-CH" w:eastAsia="de-CH"/>
      </w:rPr>
      <mc:AlternateContent>
        <mc:Choice Requires="wps">
          <w:drawing>
            <wp:anchor distT="45720" distB="45720" distL="114300" distR="114300" simplePos="0" relativeHeight="251658245" behindDoc="0" locked="0" layoutInCell="1" allowOverlap="1" wp14:anchorId="18445BF1" wp14:editId="4242AE67">
              <wp:simplePos x="0" y="0"/>
              <wp:positionH relativeFrom="column">
                <wp:posOffset>138430</wp:posOffset>
              </wp:positionH>
              <wp:positionV relativeFrom="paragraph">
                <wp:posOffset>450215</wp:posOffset>
              </wp:positionV>
              <wp:extent cx="5905500" cy="400050"/>
              <wp:effectExtent l="0" t="0" r="0" b="0"/>
              <wp:wrapSquare wrapText="bothSides"/>
              <wp:docPr id="1679959652" name="Zone de texte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0050"/>
                      </a:xfrm>
                      <a:prstGeom prst="rect">
                        <a:avLst/>
                      </a:prstGeom>
                      <a:solidFill>
                        <a:srgbClr val="FFFFFF"/>
                      </a:solidFill>
                      <a:ln w="9525">
                        <a:noFill/>
                        <a:miter lim="800000"/>
                        <a:headEnd/>
                        <a:tailEnd/>
                      </a:ln>
                    </wps:spPr>
                    <wps:txbx>
                      <w:txbxContent>
                        <w:p w14:paraId="4C336659" w14:textId="726AE412" w:rsidR="001217AE" w:rsidRPr="00CF76DB" w:rsidRDefault="00CF76DB"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CF76DB">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Zone de texte 1679959652" o:spid="_x0000_s1044" type="#_x0000_t202" style="position:absolute;left:0;text-align:left;margin-left:10.9pt;margin-top:35.45pt;width:465pt;height:31.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EgEQIAAPkDAAAOAAAAZHJzL2Uyb0RvYy54bWysU8tu2zAQvBfoPxC815Jdq40Fy0Hq1EWB&#10;9AEk/QCKoiyiFJdd0pbcr8+SfiRIbkV1IHa54nB2dri8HnvD9gq9Blvx6STnTFkJjbbbiv962Ly7&#10;4swHYRthwKqKH5Tn16u3b5aDK9UMOjCNQkYg1peDq3gXgiuzzMtO9cJPwClLxRawF4FS3GYNioHQ&#10;e5PN8vxDNgA2DkEq72n39ljkq4TftkqGH23rVWCm4sQtpBXTWsc1Wy1FuUXhOi1PNMQ/sOiFtnTp&#10;BepWBMF2qF9B9VoieGjDREKfQdtqqVIP1M00f9HNfSecSr2QON5dZPL/D1Z+39+7n8jC+AlGGmBq&#10;wrs7kL89s7DuhN2qG0QYOiUaungaJcsG58vT0Si1L30EqYdv0NCQxS5AAhpb7KMq1CcjdBrA4SK6&#10;GgOTtFks8qLIqSSpNs/zvEhTyUR5Pu3Qhy8KehaDiiMNNaGL/Z0PkY0oz7/EyzwY3Wy0MSnBbb02&#10;yPaCDLBJX2rgxW/GsqHii2JWJGQL8XzyRq8DGdTovuJXRI6Ipu2oxmfbpDgIbY4xMTH2JE9U5KhN&#10;GOuR6abi7+PZqFYNzYH0Qjj6kd4PBR3gX84G8mLF/Z+dQMWZ+WpJ88V0Po/mTcm8+DijBJ9X6pTQ&#10;rrCSYCoezuE6JLNHKSzc0FxanSR7YnGiS/5KSp7eQjTw8zz99fRiV48AAAD//wMAUEsDBBQABgAI&#10;AAAAIQDKOpnE3wAAAAkBAAAPAAAAZHJzL2Rvd25yZXYueG1sTI/NTsMwEITvSLyDtUhcUOu0ET8J&#10;cSoK4oJUIVLK2YmXOCJeh9htw9uzPcFxdkYz3xaryfXigGPoPClYzBMQSI03HbUK3rfPszsQIWoy&#10;uveECn4wwKo8Pyt0bvyR3vBQxVZwCYVcK7AxDrmUobHodJj7AYm9Tz86HVmOrTSjPnK56+UySW6k&#10;0x3xgtUDPlpsvqq9U/BqnbO1SXZXu80HrZ8q/b1OX5S6vJge7kFEnOJfGE74jA4lM9V+TyaIXsFy&#10;weRRwW2SgWA/uz4dag6maQayLOT/D8pfAAAA//8DAFBLAQItABQABgAIAAAAIQC2gziS/gAAAOEB&#10;AAATAAAAAAAAAAAAAAAAAAAAAABbQ29udGVudF9UeXBlc10ueG1sUEsBAi0AFAAGAAgAAAAhADj9&#10;If/WAAAAlAEAAAsAAAAAAAAAAAAAAAAALwEAAF9yZWxzLy5yZWxzUEsBAi0AFAAGAAgAAAAhACpx&#10;kSARAgAA+QMAAA4AAAAAAAAAAAAAAAAALgIAAGRycy9lMm9Eb2MueG1sUEsBAi0AFAAGAAgAAAAh&#10;AMo6mcTfAAAACQEAAA8AAAAAAAAAAAAAAAAAawQAAGRycy9kb3ducmV2LnhtbFBLBQYAAAAABAAE&#10;APMAAAB3BQAAAAA=&#10;" stroked="f">
              <v:textbox inset=",,,0">
                <w:txbxContent>
                  <w:p w14:paraId="4C336659" w14:textId="726AE412" w:rsidR="001217AE" w:rsidRPr="00CF76DB" w:rsidRDefault="00CF76DB"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CF76DB">
                      <w:rPr>
                        <w:rFonts w:asciiTheme="majorHAnsi" w:hAnsiTheme="majorHAnsi" w:cstheme="majorHAnsi"/>
                        <w:i/>
                        <w:iCs/>
                        <w:sz w:val="14"/>
                        <w:szCs w:val="14"/>
                        <w:lang w:val="de-CH"/>
                      </w:rPr>
                      <w:t>.</w:t>
                    </w:r>
                  </w:p>
                </w:txbxContent>
              </v:textbox>
              <w10:wrap type="square"/>
            </v:shape>
          </w:pict>
        </mc:Fallback>
      </mc:AlternateContent>
    </w:r>
    <w:r w:rsidR="00D57786" w:rsidRPr="00A60465">
      <w:rPr>
        <w:rFonts w:ascii="Calibri Light" w:hAnsi="Calibri Light" w:cs="Calibri Light"/>
        <w:noProof/>
        <w:color w:val="103643"/>
        <w:sz w:val="28"/>
        <w:szCs w:val="28"/>
        <w:lang w:val="de-CH" w:eastAsia="de-CH"/>
      </w:rPr>
      <mc:AlternateContent>
        <mc:Choice Requires="wps">
          <w:drawing>
            <wp:anchor distT="0" distB="0" distL="114300" distR="114300" simplePos="0" relativeHeight="251658249" behindDoc="0" locked="0" layoutInCell="1" allowOverlap="1" wp14:anchorId="0A0015F4" wp14:editId="523B621B">
              <wp:simplePos x="0" y="0"/>
              <wp:positionH relativeFrom="column">
                <wp:posOffset>1140478</wp:posOffset>
              </wp:positionH>
              <wp:positionV relativeFrom="paragraph">
                <wp:posOffset>324373</wp:posOffset>
              </wp:positionV>
              <wp:extent cx="4816237" cy="7620"/>
              <wp:effectExtent l="0" t="0" r="22860" b="30480"/>
              <wp:wrapNone/>
              <wp:docPr id="2021977420" name="Connecteur droit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B38C38" id="Connecteur droit 2021977420"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lang w:val="de-CH" w:eastAsia="de-CH"/>
      </w:rPr>
      <w:drawing>
        <wp:anchor distT="0" distB="0" distL="114300" distR="114300" simplePos="0" relativeHeight="251658248"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Image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C7556">
      <w:rPr>
        <w:rFonts w:ascii="Calibri Light" w:hAnsi="Calibri Light" w:cs="Calibri Light"/>
        <w:b/>
        <w:bCs/>
        <w:caps/>
        <w:color w:val="103643"/>
        <w:sz w:val="28"/>
        <w:szCs w:val="28"/>
      </w:rPr>
      <w:t>schützen</w:t>
    </w:r>
    <w:r w:rsidR="00EF4A52">
      <w:rPr>
        <w:rFonts w:ascii="Calibri Light" w:hAnsi="Calibri Light" w:cs="Calibri Light"/>
        <w:b/>
        <w:bCs/>
        <w:caps/>
        <w:color w:val="103643"/>
        <w:sz w:val="28"/>
        <w:szCs w:val="28"/>
      </w:rPr>
      <w:t>swerte</w:t>
    </w:r>
    <w:r w:rsidR="007C7556">
      <w:rPr>
        <w:rFonts w:ascii="Calibri Light" w:hAnsi="Calibri Light" w:cs="Calibri Light"/>
        <w:b/>
        <w:bCs/>
        <w:caps/>
        <w:color w:val="103643"/>
        <w:sz w:val="28"/>
        <w:szCs w:val="28"/>
      </w:rPr>
      <w:t xml:space="preserve"> Kulturgüter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7"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676B3F01"/>
    <w:multiLevelType w:val="hybridMultilevel"/>
    <w:tmpl w:val="192AC268"/>
    <w:lvl w:ilvl="0" w:tplc="FFFFFFFF">
      <w:start w:val="1"/>
      <w:numFmt w:val="bullet"/>
      <w:lvlText w:val=""/>
      <w:lvlJc w:val="left"/>
      <w:pPr>
        <w:ind w:left="720" w:hanging="360"/>
      </w:pPr>
      <w:rPr>
        <w:rFonts w:ascii="Symbol" w:hAnsi="Symbol" w:hint="default"/>
      </w:rPr>
    </w:lvl>
    <w:lvl w:ilvl="1" w:tplc="100C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512645698">
    <w:abstractNumId w:val="7"/>
  </w:num>
  <w:num w:numId="2" w16cid:durableId="968434724">
    <w:abstractNumId w:val="9"/>
  </w:num>
  <w:num w:numId="3" w16cid:durableId="870649689">
    <w:abstractNumId w:val="0"/>
  </w:num>
  <w:num w:numId="4" w16cid:durableId="2145611594">
    <w:abstractNumId w:val="3"/>
  </w:num>
  <w:num w:numId="5" w16cid:durableId="2048941931">
    <w:abstractNumId w:val="2"/>
  </w:num>
  <w:num w:numId="6" w16cid:durableId="1289698875">
    <w:abstractNumId w:val="6"/>
  </w:num>
  <w:num w:numId="7" w16cid:durableId="934366824">
    <w:abstractNumId w:val="1"/>
  </w:num>
  <w:num w:numId="8" w16cid:durableId="358630604">
    <w:abstractNumId w:val="4"/>
  </w:num>
  <w:num w:numId="9" w16cid:durableId="1641839020">
    <w:abstractNumId w:val="5"/>
  </w:num>
  <w:num w:numId="10" w16cid:durableId="9927590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1952"/>
    <w:rsid w:val="00003199"/>
    <w:rsid w:val="000109CD"/>
    <w:rsid w:val="000345FD"/>
    <w:rsid w:val="00036740"/>
    <w:rsid w:val="000511E9"/>
    <w:rsid w:val="00051AD6"/>
    <w:rsid w:val="00057FAC"/>
    <w:rsid w:val="00061F9C"/>
    <w:rsid w:val="00067379"/>
    <w:rsid w:val="00072010"/>
    <w:rsid w:val="00073584"/>
    <w:rsid w:val="000753A2"/>
    <w:rsid w:val="0008759D"/>
    <w:rsid w:val="000900F9"/>
    <w:rsid w:val="000A1F76"/>
    <w:rsid w:val="000A6B91"/>
    <w:rsid w:val="000B24B7"/>
    <w:rsid w:val="000E3184"/>
    <w:rsid w:val="000E79A3"/>
    <w:rsid w:val="000F05FE"/>
    <w:rsid w:val="000F1C96"/>
    <w:rsid w:val="00101704"/>
    <w:rsid w:val="00110D61"/>
    <w:rsid w:val="00113B81"/>
    <w:rsid w:val="001156DF"/>
    <w:rsid w:val="00115D2B"/>
    <w:rsid w:val="001217AE"/>
    <w:rsid w:val="001426A2"/>
    <w:rsid w:val="0014564A"/>
    <w:rsid w:val="00154633"/>
    <w:rsid w:val="00154E62"/>
    <w:rsid w:val="001624F1"/>
    <w:rsid w:val="00164926"/>
    <w:rsid w:val="00180458"/>
    <w:rsid w:val="00193C8A"/>
    <w:rsid w:val="00195EC6"/>
    <w:rsid w:val="00196733"/>
    <w:rsid w:val="001B06B2"/>
    <w:rsid w:val="001D2E67"/>
    <w:rsid w:val="001D3D22"/>
    <w:rsid w:val="001E2700"/>
    <w:rsid w:val="001F35B5"/>
    <w:rsid w:val="001F4DEB"/>
    <w:rsid w:val="0022019A"/>
    <w:rsid w:val="00224E09"/>
    <w:rsid w:val="002362BE"/>
    <w:rsid w:val="002559FC"/>
    <w:rsid w:val="002614B6"/>
    <w:rsid w:val="00293AC7"/>
    <w:rsid w:val="00297B19"/>
    <w:rsid w:val="002A29D4"/>
    <w:rsid w:val="002A47A1"/>
    <w:rsid w:val="002B72D8"/>
    <w:rsid w:val="002C1CCC"/>
    <w:rsid w:val="002D6C7A"/>
    <w:rsid w:val="002E322D"/>
    <w:rsid w:val="002F7F98"/>
    <w:rsid w:val="00301AE8"/>
    <w:rsid w:val="00303F3D"/>
    <w:rsid w:val="00310896"/>
    <w:rsid w:val="00313906"/>
    <w:rsid w:val="00317652"/>
    <w:rsid w:val="003207E4"/>
    <w:rsid w:val="00325F58"/>
    <w:rsid w:val="00336B17"/>
    <w:rsid w:val="00341FD5"/>
    <w:rsid w:val="0034485E"/>
    <w:rsid w:val="00357583"/>
    <w:rsid w:val="0036028C"/>
    <w:rsid w:val="003605BD"/>
    <w:rsid w:val="00374E6D"/>
    <w:rsid w:val="00375448"/>
    <w:rsid w:val="003841A2"/>
    <w:rsid w:val="003849C9"/>
    <w:rsid w:val="0039100A"/>
    <w:rsid w:val="00393386"/>
    <w:rsid w:val="003A19F5"/>
    <w:rsid w:val="003A5678"/>
    <w:rsid w:val="003B1479"/>
    <w:rsid w:val="003C0DCC"/>
    <w:rsid w:val="003C2F7C"/>
    <w:rsid w:val="003C3458"/>
    <w:rsid w:val="003E21D8"/>
    <w:rsid w:val="003E62E5"/>
    <w:rsid w:val="003F36F6"/>
    <w:rsid w:val="003F6269"/>
    <w:rsid w:val="00401DA2"/>
    <w:rsid w:val="00426254"/>
    <w:rsid w:val="0044427E"/>
    <w:rsid w:val="004459DE"/>
    <w:rsid w:val="00455C2F"/>
    <w:rsid w:val="00457230"/>
    <w:rsid w:val="00461274"/>
    <w:rsid w:val="00461715"/>
    <w:rsid w:val="00467533"/>
    <w:rsid w:val="0046792B"/>
    <w:rsid w:val="00481E78"/>
    <w:rsid w:val="00493D74"/>
    <w:rsid w:val="00493DDA"/>
    <w:rsid w:val="0049426B"/>
    <w:rsid w:val="004951C0"/>
    <w:rsid w:val="004A5DFC"/>
    <w:rsid w:val="004C04F1"/>
    <w:rsid w:val="004C7D7C"/>
    <w:rsid w:val="004D4C89"/>
    <w:rsid w:val="004E2C5F"/>
    <w:rsid w:val="004E5358"/>
    <w:rsid w:val="004E71E2"/>
    <w:rsid w:val="004F76C9"/>
    <w:rsid w:val="004F7856"/>
    <w:rsid w:val="00505F44"/>
    <w:rsid w:val="00521563"/>
    <w:rsid w:val="00534978"/>
    <w:rsid w:val="005361A5"/>
    <w:rsid w:val="00552B9E"/>
    <w:rsid w:val="00561376"/>
    <w:rsid w:val="00573AE8"/>
    <w:rsid w:val="00574B71"/>
    <w:rsid w:val="005752C2"/>
    <w:rsid w:val="005820CB"/>
    <w:rsid w:val="00585D10"/>
    <w:rsid w:val="00593DB7"/>
    <w:rsid w:val="005B59BE"/>
    <w:rsid w:val="005C32FC"/>
    <w:rsid w:val="005D0FB2"/>
    <w:rsid w:val="005D62B7"/>
    <w:rsid w:val="005D6840"/>
    <w:rsid w:val="005E28CE"/>
    <w:rsid w:val="005E429D"/>
    <w:rsid w:val="005F45B1"/>
    <w:rsid w:val="00601B2B"/>
    <w:rsid w:val="0060207E"/>
    <w:rsid w:val="00605E76"/>
    <w:rsid w:val="0061126B"/>
    <w:rsid w:val="0061716A"/>
    <w:rsid w:val="00617785"/>
    <w:rsid w:val="00627383"/>
    <w:rsid w:val="00627631"/>
    <w:rsid w:val="00632885"/>
    <w:rsid w:val="00644FFD"/>
    <w:rsid w:val="00662939"/>
    <w:rsid w:val="00670AD1"/>
    <w:rsid w:val="0067362A"/>
    <w:rsid w:val="006804FA"/>
    <w:rsid w:val="00684AD8"/>
    <w:rsid w:val="0069555C"/>
    <w:rsid w:val="00697F04"/>
    <w:rsid w:val="006B654C"/>
    <w:rsid w:val="006B783A"/>
    <w:rsid w:val="006C3664"/>
    <w:rsid w:val="006C6B43"/>
    <w:rsid w:val="006D403B"/>
    <w:rsid w:val="006D72DC"/>
    <w:rsid w:val="006E07FF"/>
    <w:rsid w:val="006E0A97"/>
    <w:rsid w:val="006E0F2B"/>
    <w:rsid w:val="006F21D8"/>
    <w:rsid w:val="00702B7F"/>
    <w:rsid w:val="00705C09"/>
    <w:rsid w:val="00706299"/>
    <w:rsid w:val="00706408"/>
    <w:rsid w:val="00706E86"/>
    <w:rsid w:val="00711352"/>
    <w:rsid w:val="00712DD2"/>
    <w:rsid w:val="00713AEA"/>
    <w:rsid w:val="007260B6"/>
    <w:rsid w:val="00726ED7"/>
    <w:rsid w:val="0073386B"/>
    <w:rsid w:val="007351E1"/>
    <w:rsid w:val="00767AED"/>
    <w:rsid w:val="0077328E"/>
    <w:rsid w:val="00786047"/>
    <w:rsid w:val="00792ABD"/>
    <w:rsid w:val="007A37A3"/>
    <w:rsid w:val="007A3890"/>
    <w:rsid w:val="007B5FA4"/>
    <w:rsid w:val="007C31C1"/>
    <w:rsid w:val="007C7556"/>
    <w:rsid w:val="007D4661"/>
    <w:rsid w:val="007E056C"/>
    <w:rsid w:val="007E244A"/>
    <w:rsid w:val="007E4CAB"/>
    <w:rsid w:val="007F1F1E"/>
    <w:rsid w:val="007F2153"/>
    <w:rsid w:val="007F622C"/>
    <w:rsid w:val="0080473E"/>
    <w:rsid w:val="0081412B"/>
    <w:rsid w:val="008164FB"/>
    <w:rsid w:val="008231D7"/>
    <w:rsid w:val="008262C1"/>
    <w:rsid w:val="008310DB"/>
    <w:rsid w:val="00832060"/>
    <w:rsid w:val="008330E5"/>
    <w:rsid w:val="00847FA9"/>
    <w:rsid w:val="00851829"/>
    <w:rsid w:val="00854FB9"/>
    <w:rsid w:val="0085728C"/>
    <w:rsid w:val="00862F9A"/>
    <w:rsid w:val="00866D53"/>
    <w:rsid w:val="008758D8"/>
    <w:rsid w:val="008E0998"/>
    <w:rsid w:val="008E3BB9"/>
    <w:rsid w:val="008E4C8B"/>
    <w:rsid w:val="009016F0"/>
    <w:rsid w:val="00920719"/>
    <w:rsid w:val="009250DF"/>
    <w:rsid w:val="00931E02"/>
    <w:rsid w:val="0093714C"/>
    <w:rsid w:val="00954D57"/>
    <w:rsid w:val="00956B3B"/>
    <w:rsid w:val="00962EFF"/>
    <w:rsid w:val="00965136"/>
    <w:rsid w:val="00965173"/>
    <w:rsid w:val="009755E2"/>
    <w:rsid w:val="0097592B"/>
    <w:rsid w:val="009877A9"/>
    <w:rsid w:val="00991191"/>
    <w:rsid w:val="00994A6E"/>
    <w:rsid w:val="009979DA"/>
    <w:rsid w:val="009A6AC0"/>
    <w:rsid w:val="009B1783"/>
    <w:rsid w:val="009B286B"/>
    <w:rsid w:val="009B6361"/>
    <w:rsid w:val="009B7CB6"/>
    <w:rsid w:val="009D2085"/>
    <w:rsid w:val="009E4440"/>
    <w:rsid w:val="009F22C6"/>
    <w:rsid w:val="009F39BB"/>
    <w:rsid w:val="009F71CC"/>
    <w:rsid w:val="00A01F39"/>
    <w:rsid w:val="00A035F6"/>
    <w:rsid w:val="00A0738C"/>
    <w:rsid w:val="00A10012"/>
    <w:rsid w:val="00A12AAB"/>
    <w:rsid w:val="00A12B40"/>
    <w:rsid w:val="00A138A5"/>
    <w:rsid w:val="00A148BE"/>
    <w:rsid w:val="00A14F3B"/>
    <w:rsid w:val="00A175AF"/>
    <w:rsid w:val="00A26609"/>
    <w:rsid w:val="00A37847"/>
    <w:rsid w:val="00A37BA7"/>
    <w:rsid w:val="00A477F9"/>
    <w:rsid w:val="00A57BEC"/>
    <w:rsid w:val="00A60465"/>
    <w:rsid w:val="00A66453"/>
    <w:rsid w:val="00A70E6C"/>
    <w:rsid w:val="00A71E7D"/>
    <w:rsid w:val="00A730D0"/>
    <w:rsid w:val="00A85B55"/>
    <w:rsid w:val="00A908C8"/>
    <w:rsid w:val="00AA3412"/>
    <w:rsid w:val="00AB5835"/>
    <w:rsid w:val="00AC119F"/>
    <w:rsid w:val="00AC214D"/>
    <w:rsid w:val="00AC43BC"/>
    <w:rsid w:val="00AC787B"/>
    <w:rsid w:val="00AF2744"/>
    <w:rsid w:val="00AF5F73"/>
    <w:rsid w:val="00B11DA5"/>
    <w:rsid w:val="00B12FF9"/>
    <w:rsid w:val="00B13A83"/>
    <w:rsid w:val="00B13CFA"/>
    <w:rsid w:val="00B30587"/>
    <w:rsid w:val="00B30749"/>
    <w:rsid w:val="00B33692"/>
    <w:rsid w:val="00B421CD"/>
    <w:rsid w:val="00B468CA"/>
    <w:rsid w:val="00B52745"/>
    <w:rsid w:val="00B55831"/>
    <w:rsid w:val="00B62D53"/>
    <w:rsid w:val="00B702B7"/>
    <w:rsid w:val="00B805DD"/>
    <w:rsid w:val="00B815A5"/>
    <w:rsid w:val="00BB3039"/>
    <w:rsid w:val="00BC4D7E"/>
    <w:rsid w:val="00BD2D14"/>
    <w:rsid w:val="00BD349B"/>
    <w:rsid w:val="00BD7431"/>
    <w:rsid w:val="00BE4425"/>
    <w:rsid w:val="00BF0928"/>
    <w:rsid w:val="00C033E0"/>
    <w:rsid w:val="00C03848"/>
    <w:rsid w:val="00C03998"/>
    <w:rsid w:val="00C0739F"/>
    <w:rsid w:val="00C111F5"/>
    <w:rsid w:val="00C11624"/>
    <w:rsid w:val="00C1665D"/>
    <w:rsid w:val="00C169FC"/>
    <w:rsid w:val="00C273F1"/>
    <w:rsid w:val="00C43756"/>
    <w:rsid w:val="00C43EE3"/>
    <w:rsid w:val="00C44E44"/>
    <w:rsid w:val="00C47470"/>
    <w:rsid w:val="00C6060A"/>
    <w:rsid w:val="00C85B0E"/>
    <w:rsid w:val="00C8626E"/>
    <w:rsid w:val="00C870C5"/>
    <w:rsid w:val="00C95C2D"/>
    <w:rsid w:val="00C97E3D"/>
    <w:rsid w:val="00CB0FF9"/>
    <w:rsid w:val="00CB4154"/>
    <w:rsid w:val="00CC0A63"/>
    <w:rsid w:val="00CC1574"/>
    <w:rsid w:val="00CC7E5C"/>
    <w:rsid w:val="00CD1BC6"/>
    <w:rsid w:val="00CF0123"/>
    <w:rsid w:val="00CF44A6"/>
    <w:rsid w:val="00CF6B39"/>
    <w:rsid w:val="00CF766F"/>
    <w:rsid w:val="00CF76DB"/>
    <w:rsid w:val="00D02095"/>
    <w:rsid w:val="00D03AE6"/>
    <w:rsid w:val="00D10E8F"/>
    <w:rsid w:val="00D14087"/>
    <w:rsid w:val="00D2402E"/>
    <w:rsid w:val="00D2735F"/>
    <w:rsid w:val="00D278AB"/>
    <w:rsid w:val="00D31225"/>
    <w:rsid w:val="00D37FB1"/>
    <w:rsid w:val="00D42F2D"/>
    <w:rsid w:val="00D436BD"/>
    <w:rsid w:val="00D53D7B"/>
    <w:rsid w:val="00D57786"/>
    <w:rsid w:val="00D611EA"/>
    <w:rsid w:val="00D663C5"/>
    <w:rsid w:val="00D72812"/>
    <w:rsid w:val="00D836B8"/>
    <w:rsid w:val="00D850D1"/>
    <w:rsid w:val="00D869B6"/>
    <w:rsid w:val="00D94204"/>
    <w:rsid w:val="00D957D6"/>
    <w:rsid w:val="00D97E08"/>
    <w:rsid w:val="00E0126F"/>
    <w:rsid w:val="00E04C93"/>
    <w:rsid w:val="00E26FCF"/>
    <w:rsid w:val="00E2750B"/>
    <w:rsid w:val="00E364E8"/>
    <w:rsid w:val="00E418EC"/>
    <w:rsid w:val="00E43066"/>
    <w:rsid w:val="00E4473D"/>
    <w:rsid w:val="00E4771B"/>
    <w:rsid w:val="00E6069F"/>
    <w:rsid w:val="00E63E53"/>
    <w:rsid w:val="00E90952"/>
    <w:rsid w:val="00E9300E"/>
    <w:rsid w:val="00E93474"/>
    <w:rsid w:val="00E93C2C"/>
    <w:rsid w:val="00E94D70"/>
    <w:rsid w:val="00EB1FAF"/>
    <w:rsid w:val="00EC7C7F"/>
    <w:rsid w:val="00ED1AFD"/>
    <w:rsid w:val="00ED7D47"/>
    <w:rsid w:val="00EE149D"/>
    <w:rsid w:val="00EE3C36"/>
    <w:rsid w:val="00EF1A74"/>
    <w:rsid w:val="00EF1FA9"/>
    <w:rsid w:val="00EF21C4"/>
    <w:rsid w:val="00EF4A52"/>
    <w:rsid w:val="00F008BE"/>
    <w:rsid w:val="00F01E38"/>
    <w:rsid w:val="00F02357"/>
    <w:rsid w:val="00F02906"/>
    <w:rsid w:val="00F15DD6"/>
    <w:rsid w:val="00F405F5"/>
    <w:rsid w:val="00F4563E"/>
    <w:rsid w:val="00F5186E"/>
    <w:rsid w:val="00F536BD"/>
    <w:rsid w:val="00F540CD"/>
    <w:rsid w:val="00F570C9"/>
    <w:rsid w:val="00F571A7"/>
    <w:rsid w:val="00F637B6"/>
    <w:rsid w:val="00F65BAE"/>
    <w:rsid w:val="00F667B2"/>
    <w:rsid w:val="00F719D8"/>
    <w:rsid w:val="00F71D8E"/>
    <w:rsid w:val="00F7501D"/>
    <w:rsid w:val="00F86045"/>
    <w:rsid w:val="00F87939"/>
    <w:rsid w:val="00F9327E"/>
    <w:rsid w:val="00F973A5"/>
    <w:rsid w:val="00FA2361"/>
    <w:rsid w:val="00FA705D"/>
    <w:rsid w:val="00FB48CA"/>
    <w:rsid w:val="00FB7B21"/>
    <w:rsid w:val="00FC1C32"/>
    <w:rsid w:val="00FD7638"/>
    <w:rsid w:val="00FD7DF2"/>
    <w:rsid w:val="00FE23EE"/>
    <w:rsid w:val="00FE5655"/>
    <w:rsid w:val="00FE63D9"/>
    <w:rsid w:val="00FF2572"/>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 w:type="paragraph" w:styleId="Sprechblasentext">
    <w:name w:val="Balloon Text"/>
    <w:basedOn w:val="Standard"/>
    <w:link w:val="SprechblasentextZchn"/>
    <w:uiPriority w:val="99"/>
    <w:semiHidden/>
    <w:unhideWhenUsed/>
    <w:rsid w:val="00CF44A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F44A6"/>
    <w:rPr>
      <w:rFonts w:ascii="Segoe UI" w:hAnsi="Segoe UI" w:cs="Segoe UI"/>
      <w:sz w:val="18"/>
      <w:szCs w:val="18"/>
    </w:rPr>
  </w:style>
  <w:style w:type="paragraph" w:styleId="berarbeitung">
    <w:name w:val="Revision"/>
    <w:hidden/>
    <w:uiPriority w:val="99"/>
    <w:semiHidden/>
    <w:rsid w:val="00A37B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14F18D89D7907429BAD51EF448F7ADC" ma:contentTypeVersion="13" ma:contentTypeDescription="Ein neues Dokument erstellen." ma:contentTypeScope="" ma:versionID="86d7786fefbeca3a3075d5dac3ba09d9">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714e4439e2b1543a86aabbc442d11bc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2.xml><?xml version="1.0" encoding="utf-8"?>
<ds:datastoreItem xmlns:ds="http://schemas.openxmlformats.org/officeDocument/2006/customXml" ds:itemID="{1888A131-11FF-4038-8A06-A036D58ADB6D}">
  <ds:schemaRefs>
    <ds:schemaRef ds:uri="http://schemas.openxmlformats.org/officeDocument/2006/bibliography"/>
  </ds:schemaRefs>
</ds:datastoreItem>
</file>

<file path=customXml/itemProps3.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customXml/itemProps4.xml><?xml version="1.0" encoding="utf-8"?>
<ds:datastoreItem xmlns:ds="http://schemas.openxmlformats.org/officeDocument/2006/customXml" ds:itemID="{062CFDA1-7243-40DD-B0C5-645E1DA76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775</Words>
  <Characters>4885</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6</cp:revision>
  <cp:lastPrinted>2023-08-22T11:22:00Z</cp:lastPrinted>
  <dcterms:created xsi:type="dcterms:W3CDTF">2023-11-28T06:42:00Z</dcterms:created>
  <dcterms:modified xsi:type="dcterms:W3CDTF">2023-12-06T13:19:00Z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NewReviewCycle">
    <vt:lpwstr/>
  </property>
</Properties>
</file>