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5A68273F" w:rsidR="001217AE" w:rsidRPr="003C0A79" w:rsidRDefault="00F70287" w:rsidP="00931E02">
      <w:pPr>
        <w:pStyle w:val="berschrift1"/>
        <w:rPr>
          <w:lang w:val="de-DE"/>
        </w:rPr>
      </w:pPr>
      <w:bookmarkStart w:id="0" w:name="OLE_LINK1"/>
      <w:r w:rsidRPr="003C0A79">
        <w:rPr>
          <w:lang w:val="de-DE"/>
        </w:rPr>
        <w:t>Kontext</w:t>
      </w:r>
    </w:p>
    <w:bookmarkEnd w:id="0"/>
    <w:p w14:paraId="66FFA9DB" w14:textId="61ED88D3" w:rsidR="008D4B2B" w:rsidRPr="003C0A79" w:rsidRDefault="008D4B2B" w:rsidP="008D4B2B">
      <w:pPr>
        <w:spacing w:after="100"/>
        <w:jc w:val="both"/>
        <w:rPr>
          <w:rFonts w:ascii="Calibri Light" w:hAnsi="Calibri Light" w:cs="Calibri Light"/>
          <w:noProof/>
          <w:sz w:val="18"/>
          <w:szCs w:val="18"/>
          <w:lang w:val="de-DE"/>
        </w:rPr>
      </w:pPr>
      <w:r w:rsidRPr="003C0A79">
        <w:rPr>
          <w:rFonts w:ascii="Calibri Light" w:hAnsi="Calibri Light" w:cs="Calibri Light"/>
          <w:noProof/>
          <w:sz w:val="18"/>
          <w:szCs w:val="18"/>
          <w:lang w:val="de-DE"/>
        </w:rPr>
        <w:t>In der Schweiz und insbesondere im Alpenraum spielen aufgrund der besonderen geografischen Bedingungen die Gefahrenbewältigung von Naturgefahren schon immer eine wichtige Rolle. An vielen Orten stellen Naturgefahren eine Bedrohung für Menschen, Eigentum und Infrastruktur dar. Diese Risiken müssen auch bei Stromknappheit überwacht und bewertet werden, und falls notwendig, müssen geeignete M</w:t>
      </w:r>
      <w:r w:rsidR="003A5436" w:rsidRPr="003C0A79">
        <w:rPr>
          <w:rFonts w:ascii="Calibri Light" w:hAnsi="Calibri Light" w:cs="Calibri Light"/>
          <w:noProof/>
          <w:sz w:val="18"/>
          <w:szCs w:val="18"/>
          <w:lang w:val="de-DE"/>
        </w:rPr>
        <w:t>ass</w:t>
      </w:r>
      <w:r w:rsidRPr="003C0A79">
        <w:rPr>
          <w:rFonts w:ascii="Calibri Light" w:hAnsi="Calibri Light" w:cs="Calibri Light"/>
          <w:noProof/>
          <w:sz w:val="18"/>
          <w:szCs w:val="18"/>
          <w:lang w:val="de-DE"/>
        </w:rPr>
        <w:t>nahmen ergriffen werden.</w:t>
      </w:r>
    </w:p>
    <w:p w14:paraId="7924235A" w14:textId="14B41B71" w:rsidR="008D4B2B" w:rsidRPr="003C0A79" w:rsidRDefault="008D4B2B" w:rsidP="008D4B2B">
      <w:pPr>
        <w:spacing w:after="100"/>
        <w:jc w:val="both"/>
        <w:rPr>
          <w:rFonts w:ascii="Calibri Light" w:hAnsi="Calibri Light" w:cs="Calibri Light"/>
          <w:b/>
          <w:bCs/>
          <w:noProof/>
          <w:sz w:val="18"/>
          <w:szCs w:val="18"/>
          <w:lang w:val="de-DE"/>
        </w:rPr>
      </w:pPr>
      <w:r w:rsidRPr="003C0A79">
        <w:rPr>
          <w:rFonts w:ascii="Calibri Light" w:hAnsi="Calibri Light" w:cs="Calibri Light"/>
          <w:noProof/>
          <w:sz w:val="18"/>
          <w:szCs w:val="18"/>
          <w:lang w:val="de-DE"/>
        </w:rPr>
        <w:t xml:space="preserve">Zur Überwachung und Bewertung von Naturgefahren verfügen die Gemeinden über </w:t>
      </w:r>
      <w:r w:rsidRPr="003C0A79">
        <w:rPr>
          <w:rFonts w:ascii="Calibri Light" w:hAnsi="Calibri Light" w:cs="Calibri Light"/>
          <w:b/>
          <w:bCs/>
          <w:noProof/>
          <w:color w:val="A01A1A"/>
          <w:sz w:val="18"/>
          <w:szCs w:val="18"/>
          <w:lang w:val="de-DE"/>
        </w:rPr>
        <w:t>Beobachter für Naturgefahren</w:t>
      </w:r>
      <w:r w:rsidRPr="003C0A79">
        <w:rPr>
          <w:rFonts w:ascii="Calibri Light" w:hAnsi="Calibri Light" w:cs="Calibri Light"/>
          <w:noProof/>
          <w:sz w:val="18"/>
          <w:szCs w:val="18"/>
          <w:lang w:val="de-DE"/>
        </w:rPr>
        <w:t>, die Teil des Führungsstabs (</w:t>
      </w:r>
      <w:r w:rsidR="003A5436" w:rsidRPr="003C0A79">
        <w:rPr>
          <w:rFonts w:ascii="Calibri Light" w:hAnsi="Calibri Light" w:cs="Calibri Light"/>
          <w:noProof/>
          <w:sz w:val="18"/>
          <w:szCs w:val="18"/>
          <w:lang w:val="de-DE"/>
        </w:rPr>
        <w:t>GFS</w:t>
      </w:r>
      <w:r w:rsidRPr="003C0A79">
        <w:rPr>
          <w:rFonts w:ascii="Calibri Light" w:hAnsi="Calibri Light" w:cs="Calibri Light"/>
          <w:noProof/>
          <w:sz w:val="18"/>
          <w:szCs w:val="18"/>
          <w:lang w:val="de-DE"/>
        </w:rPr>
        <w:t xml:space="preserve">) sind. Diese Beobachter für Naturgefahren stützen ihre Bewertung auf eigene Beobachtungen vor Ort und auf die Analyse digitaler Daten und Informationen von Bundesinstitutionen (z.B. </w:t>
      </w:r>
      <w:r w:rsidR="00571A5F" w:rsidRPr="003C0A79">
        <w:rPr>
          <w:rFonts w:ascii="Calibri Light" w:hAnsi="Calibri Light" w:cs="Calibri Light"/>
          <w:noProof/>
          <w:sz w:val="18"/>
          <w:szCs w:val="18"/>
          <w:lang w:val="de-DE"/>
        </w:rPr>
        <w:t>MeteoSwiss</w:t>
      </w:r>
      <w:r w:rsidRPr="003C0A79">
        <w:rPr>
          <w:rFonts w:ascii="Calibri Light" w:hAnsi="Calibri Light" w:cs="Calibri Light"/>
          <w:noProof/>
          <w:sz w:val="18"/>
          <w:szCs w:val="18"/>
          <w:lang w:val="de-DE"/>
        </w:rPr>
        <w:t>, das Institut für Schnee- und Lawinenforschung SLF, das Bundesamt für Umwelt, die Nationale Alarmzentrale (</w:t>
      </w:r>
      <w:r w:rsidR="00D04437" w:rsidRPr="003C0A79">
        <w:rPr>
          <w:rFonts w:ascii="Calibri Light" w:hAnsi="Calibri Light" w:cs="Calibri Light"/>
          <w:noProof/>
          <w:sz w:val="18"/>
          <w:szCs w:val="18"/>
          <w:lang w:val="de-DE"/>
        </w:rPr>
        <w:t>NAZ</w:t>
      </w:r>
      <w:r w:rsidRPr="003C0A79">
        <w:rPr>
          <w:rFonts w:ascii="Calibri Light" w:hAnsi="Calibri Light" w:cs="Calibri Light"/>
          <w:noProof/>
          <w:sz w:val="18"/>
          <w:szCs w:val="18"/>
          <w:lang w:val="de-DE"/>
        </w:rPr>
        <w:t xml:space="preserve">)) und kantonalen Institutionen (z.B. </w:t>
      </w:r>
      <w:r w:rsidR="00D04437" w:rsidRPr="003C0A79">
        <w:rPr>
          <w:rFonts w:ascii="Calibri Light" w:hAnsi="Calibri Light" w:cs="Calibri Light"/>
          <w:noProof/>
          <w:sz w:val="18"/>
          <w:szCs w:val="18"/>
          <w:lang w:val="de-DE"/>
        </w:rPr>
        <w:t>DNAGE</w:t>
      </w:r>
      <w:r w:rsidRPr="003C0A79">
        <w:rPr>
          <w:rFonts w:ascii="Calibri Light" w:hAnsi="Calibri Light" w:cs="Calibri Light"/>
          <w:noProof/>
          <w:sz w:val="18"/>
          <w:szCs w:val="18"/>
          <w:lang w:val="de-DE"/>
        </w:rPr>
        <w:t xml:space="preserve">, </w:t>
      </w:r>
      <w:r w:rsidR="00D04437" w:rsidRPr="003C0A79">
        <w:rPr>
          <w:rFonts w:ascii="Calibri Light" w:hAnsi="Calibri Light" w:cs="Calibri Light"/>
          <w:noProof/>
          <w:sz w:val="18"/>
          <w:szCs w:val="18"/>
          <w:lang w:val="de-DE"/>
        </w:rPr>
        <w:t>DU</w:t>
      </w:r>
      <w:r w:rsidR="00A4596C" w:rsidRPr="003C0A79">
        <w:rPr>
          <w:rFonts w:ascii="Calibri Light" w:hAnsi="Calibri Light" w:cs="Calibri Light"/>
          <w:noProof/>
          <w:sz w:val="18"/>
          <w:szCs w:val="18"/>
          <w:lang w:val="de-DE"/>
        </w:rPr>
        <w:t>W</w:t>
      </w:r>
      <w:r w:rsidRPr="003C0A79">
        <w:rPr>
          <w:rFonts w:ascii="Calibri Light" w:hAnsi="Calibri Light" w:cs="Calibri Light"/>
          <w:b/>
          <w:bCs/>
          <w:noProof/>
          <w:color w:val="A01A1A"/>
          <w:sz w:val="18"/>
          <w:szCs w:val="18"/>
          <w:lang w:val="de-DE"/>
        </w:rPr>
        <w:t>). Bei Strommangel kann der Zugriff auf digitale Daten sowie die Kommunikation mit diesen Institutionen nicht gewährleistet werden</w:t>
      </w:r>
      <w:r w:rsidRPr="003C0A79">
        <w:rPr>
          <w:rFonts w:ascii="Calibri Light" w:hAnsi="Calibri Light" w:cs="Calibri Light"/>
          <w:noProof/>
          <w:sz w:val="18"/>
          <w:szCs w:val="18"/>
          <w:lang w:val="de-DE"/>
        </w:rPr>
        <w:t xml:space="preserve">, und es ist daher nicht sicher, dass die Situation korrekt bewertet werden kann. Das Senden von Benachrichtigungen bei Überschreitung von Schwellenwerten (E-Mail oder SMS), die Aktionen des </w:t>
      </w:r>
      <w:r w:rsidR="00312DB5" w:rsidRPr="003C0A79">
        <w:rPr>
          <w:rFonts w:ascii="Calibri Light" w:hAnsi="Calibri Light" w:cs="Calibri Light"/>
          <w:noProof/>
          <w:sz w:val="18"/>
          <w:szCs w:val="18"/>
          <w:lang w:val="de-DE"/>
        </w:rPr>
        <w:t>GFS/RFS</w:t>
      </w:r>
      <w:r w:rsidRPr="003C0A79">
        <w:rPr>
          <w:rFonts w:ascii="Calibri Light" w:hAnsi="Calibri Light" w:cs="Calibri Light"/>
          <w:noProof/>
          <w:sz w:val="18"/>
          <w:szCs w:val="18"/>
          <w:lang w:val="de-DE"/>
        </w:rPr>
        <w:t xml:space="preserve"> auslösen, wird nicht mehr funktionieren und die Alarmsysteme werden nicht mehr betriebsbereit sein (Stra</w:t>
      </w:r>
      <w:r w:rsidR="001C4390" w:rsidRPr="003C0A79">
        <w:rPr>
          <w:rFonts w:ascii="Calibri Light" w:hAnsi="Calibri Light" w:cs="Calibri Light"/>
          <w:noProof/>
          <w:sz w:val="18"/>
          <w:szCs w:val="18"/>
          <w:lang w:val="de-DE"/>
        </w:rPr>
        <w:t>ss</w:t>
      </w:r>
      <w:r w:rsidRPr="003C0A79">
        <w:rPr>
          <w:rFonts w:ascii="Calibri Light" w:hAnsi="Calibri Light" w:cs="Calibri Light"/>
          <w:noProof/>
          <w:sz w:val="18"/>
          <w:szCs w:val="18"/>
          <w:lang w:val="de-DE"/>
        </w:rPr>
        <w:t xml:space="preserve">ensperren, Signallichter). Darüber hinaus werden bei Strommangel Infrastrukturen wie Rückhalte- und Pegelregulierungsanlagen oder Pumpstationen nicht mehr funktionieren, was zu Überschwemmungen, Grundwasseranstiegen oder Verschmutzungsproblemen führen </w:t>
      </w:r>
      <w:r w:rsidRPr="003C0A79">
        <w:rPr>
          <w:rFonts w:ascii="Calibri Light" w:hAnsi="Calibri Light" w:cs="Calibri Light"/>
          <w:b/>
          <w:bCs/>
          <w:noProof/>
          <w:sz w:val="18"/>
          <w:szCs w:val="18"/>
          <w:lang w:val="de-DE"/>
        </w:rPr>
        <w:t>kann. Es ist daher wichtig, sich entsprechend vorzubereiten und die notwendigen Sicherheitsma</w:t>
      </w:r>
      <w:r w:rsidR="001C4390" w:rsidRPr="003C0A79">
        <w:rPr>
          <w:rFonts w:ascii="Calibri Light" w:hAnsi="Calibri Light" w:cs="Calibri Light"/>
          <w:b/>
          <w:bCs/>
          <w:noProof/>
          <w:sz w:val="18"/>
          <w:szCs w:val="18"/>
          <w:lang w:val="de-DE"/>
        </w:rPr>
        <w:t>ss</w:t>
      </w:r>
      <w:r w:rsidRPr="003C0A79">
        <w:rPr>
          <w:rFonts w:ascii="Calibri Light" w:hAnsi="Calibri Light" w:cs="Calibri Light"/>
          <w:b/>
          <w:bCs/>
          <w:noProof/>
          <w:sz w:val="18"/>
          <w:szCs w:val="18"/>
          <w:lang w:val="de-DE"/>
        </w:rPr>
        <w:t>nahmen zu ergreifen.</w:t>
      </w:r>
    </w:p>
    <w:p w14:paraId="666387FF" w14:textId="7A6D2A01" w:rsidR="008D4B2B" w:rsidRPr="003C0A79" w:rsidRDefault="008D4B2B" w:rsidP="008D4B2B">
      <w:pPr>
        <w:spacing w:after="100"/>
        <w:jc w:val="both"/>
        <w:rPr>
          <w:rFonts w:ascii="Calibri Light" w:hAnsi="Calibri Light" w:cs="Calibri Light"/>
          <w:noProof/>
          <w:sz w:val="18"/>
          <w:szCs w:val="18"/>
          <w:lang w:val="de-DE"/>
        </w:rPr>
      </w:pPr>
      <w:r w:rsidRPr="003C0A79">
        <w:rPr>
          <w:rFonts w:ascii="Calibri Light" w:hAnsi="Calibri Light" w:cs="Calibri Light"/>
          <w:noProof/>
          <w:sz w:val="18"/>
          <w:szCs w:val="18"/>
          <w:lang w:val="de-DE"/>
        </w:rPr>
        <w:t>Die in Wallis bekannten Naturgefahren - gut bekannt in den Gemeinden - sind hauptsächlich die folgenden:</w:t>
      </w:r>
    </w:p>
    <w:p w14:paraId="1693A619" w14:textId="54CF4B62" w:rsidR="00C22831" w:rsidRPr="003C0A79" w:rsidRDefault="00BD135D" w:rsidP="00C22831">
      <w:pPr>
        <w:pStyle w:val="Listenabsatz"/>
        <w:numPr>
          <w:ilvl w:val="0"/>
          <w:numId w:val="16"/>
        </w:numPr>
        <w:spacing w:after="100" w:line="256" w:lineRule="auto"/>
        <w:jc w:val="both"/>
        <w:rPr>
          <w:rFonts w:ascii="Calibri Light" w:hAnsi="Calibri Light" w:cs="Calibri Light"/>
          <w:noProof/>
          <w:sz w:val="18"/>
          <w:szCs w:val="18"/>
          <w:lang w:val="de-DE"/>
        </w:rPr>
      </w:pPr>
      <w:r w:rsidRPr="003C0A79">
        <w:rPr>
          <w:rFonts w:ascii="Calibri Light" w:hAnsi="Calibri Light" w:cs="Calibri Light"/>
          <w:noProof/>
          <w:sz w:val="18"/>
          <w:szCs w:val="18"/>
          <w:lang w:val="de-DE"/>
        </w:rPr>
        <w:t>Lawinen</w:t>
      </w:r>
      <w:r w:rsidR="00C22831" w:rsidRPr="003C0A79">
        <w:rPr>
          <w:rFonts w:ascii="Calibri Light" w:hAnsi="Calibri Light" w:cs="Calibri Light"/>
          <w:noProof/>
          <w:sz w:val="18"/>
          <w:szCs w:val="18"/>
          <w:lang w:val="de-DE"/>
        </w:rPr>
        <w:t> ;</w:t>
      </w:r>
    </w:p>
    <w:p w14:paraId="3957C1D5" w14:textId="05ED3F36" w:rsidR="00C22831" w:rsidRPr="003C0A79" w:rsidRDefault="00BD135D" w:rsidP="00C22831">
      <w:pPr>
        <w:pStyle w:val="Listenabsatz"/>
        <w:numPr>
          <w:ilvl w:val="0"/>
          <w:numId w:val="16"/>
        </w:numPr>
        <w:spacing w:after="100" w:line="256" w:lineRule="auto"/>
        <w:jc w:val="both"/>
        <w:rPr>
          <w:rFonts w:ascii="Calibri Light" w:hAnsi="Calibri Light" w:cs="Calibri Light"/>
          <w:noProof/>
          <w:sz w:val="18"/>
          <w:szCs w:val="18"/>
          <w:lang w:val="de-DE"/>
        </w:rPr>
      </w:pPr>
      <w:r w:rsidRPr="003C0A79">
        <w:rPr>
          <w:rFonts w:ascii="Calibri Light" w:hAnsi="Calibri Light" w:cs="Calibri Light"/>
          <w:noProof/>
          <w:sz w:val="18"/>
          <w:szCs w:val="18"/>
          <w:lang w:val="de-DE"/>
        </w:rPr>
        <w:t>Steinschläge</w:t>
      </w:r>
      <w:r w:rsidR="00C22831" w:rsidRPr="003C0A79">
        <w:rPr>
          <w:rFonts w:ascii="Calibri Light" w:hAnsi="Calibri Light" w:cs="Calibri Light"/>
          <w:noProof/>
          <w:sz w:val="18"/>
          <w:szCs w:val="18"/>
          <w:lang w:val="de-DE"/>
        </w:rPr>
        <w:t> ;</w:t>
      </w:r>
    </w:p>
    <w:p w14:paraId="76B3DD6B" w14:textId="3DA1A73C" w:rsidR="00C22831" w:rsidRPr="003C0A79" w:rsidRDefault="00BD135D" w:rsidP="00C22831">
      <w:pPr>
        <w:pStyle w:val="Listenabsatz"/>
        <w:numPr>
          <w:ilvl w:val="0"/>
          <w:numId w:val="16"/>
        </w:numPr>
        <w:spacing w:after="100" w:line="256" w:lineRule="auto"/>
        <w:jc w:val="both"/>
        <w:rPr>
          <w:rFonts w:ascii="Calibri Light" w:hAnsi="Calibri Light" w:cs="Calibri Light"/>
          <w:noProof/>
          <w:sz w:val="18"/>
          <w:szCs w:val="18"/>
          <w:lang w:val="de-DE"/>
        </w:rPr>
      </w:pPr>
      <w:r w:rsidRPr="003C0A79">
        <w:rPr>
          <w:rFonts w:ascii="Calibri Light" w:hAnsi="Calibri Light" w:cs="Calibri Light"/>
          <w:noProof/>
          <w:sz w:val="18"/>
          <w:szCs w:val="18"/>
          <w:lang w:val="de-DE"/>
        </w:rPr>
        <w:t>Erdrutsche</w:t>
      </w:r>
      <w:r w:rsidR="00C22831" w:rsidRPr="003C0A79">
        <w:rPr>
          <w:rFonts w:ascii="Calibri Light" w:hAnsi="Calibri Light" w:cs="Calibri Light"/>
          <w:noProof/>
          <w:sz w:val="18"/>
          <w:szCs w:val="18"/>
          <w:lang w:val="de-DE"/>
        </w:rPr>
        <w:t> ;</w:t>
      </w:r>
    </w:p>
    <w:p w14:paraId="6D42584A" w14:textId="1AF2906E" w:rsidR="00C22831" w:rsidRPr="003C0A79" w:rsidRDefault="00BD135D" w:rsidP="00C22831">
      <w:pPr>
        <w:pStyle w:val="Listenabsatz"/>
        <w:numPr>
          <w:ilvl w:val="0"/>
          <w:numId w:val="16"/>
        </w:numPr>
        <w:spacing w:after="100" w:line="256" w:lineRule="auto"/>
        <w:jc w:val="both"/>
        <w:rPr>
          <w:rFonts w:ascii="Calibri Light" w:hAnsi="Calibri Light" w:cs="Calibri Light"/>
          <w:noProof/>
          <w:sz w:val="18"/>
          <w:szCs w:val="18"/>
          <w:lang w:val="de-DE"/>
        </w:rPr>
      </w:pPr>
      <w:r w:rsidRPr="003C0A79">
        <w:rPr>
          <w:rFonts w:ascii="Calibri Light" w:hAnsi="Calibri Light" w:cs="Calibri Light"/>
          <w:noProof/>
          <w:sz w:val="18"/>
          <w:szCs w:val="18"/>
          <w:lang w:val="de-DE"/>
        </w:rPr>
        <w:t>Schlammströme</w:t>
      </w:r>
      <w:r w:rsidR="00C22831" w:rsidRPr="003C0A79">
        <w:rPr>
          <w:rFonts w:ascii="Calibri Light" w:hAnsi="Calibri Light" w:cs="Calibri Light"/>
          <w:noProof/>
          <w:sz w:val="18"/>
          <w:szCs w:val="18"/>
          <w:lang w:val="de-DE"/>
        </w:rPr>
        <w:t> ;</w:t>
      </w:r>
    </w:p>
    <w:p w14:paraId="254209FE" w14:textId="78B17728" w:rsidR="00C22831" w:rsidRPr="003C0A79" w:rsidRDefault="00A2121C" w:rsidP="00C22831">
      <w:pPr>
        <w:pStyle w:val="Listenabsatz"/>
        <w:numPr>
          <w:ilvl w:val="0"/>
          <w:numId w:val="16"/>
        </w:numPr>
        <w:spacing w:after="100" w:line="256" w:lineRule="auto"/>
        <w:jc w:val="both"/>
        <w:rPr>
          <w:rFonts w:ascii="Calibri Light" w:hAnsi="Calibri Light" w:cs="Calibri Light"/>
          <w:noProof/>
          <w:sz w:val="18"/>
          <w:szCs w:val="18"/>
          <w:lang w:val="de-DE"/>
        </w:rPr>
      </w:pPr>
      <w:r w:rsidRPr="003C0A79">
        <w:rPr>
          <w:rFonts w:ascii="Calibri Light" w:hAnsi="Calibri Light" w:cs="Calibri Light"/>
          <w:noProof/>
          <w:sz w:val="18"/>
          <w:szCs w:val="18"/>
          <w:lang w:val="de-DE"/>
        </w:rPr>
        <w:t xml:space="preserve">Überschwemmungen </w:t>
      </w:r>
      <w:r w:rsidR="00C22831" w:rsidRPr="003C0A79">
        <w:rPr>
          <w:rFonts w:ascii="Calibri Light" w:hAnsi="Calibri Light" w:cs="Calibri Light"/>
          <w:noProof/>
          <w:sz w:val="18"/>
          <w:szCs w:val="18"/>
          <w:lang w:val="de-DE"/>
        </w:rPr>
        <w:t>;</w:t>
      </w:r>
    </w:p>
    <w:p w14:paraId="71861988" w14:textId="136E4FAA" w:rsidR="00C22831" w:rsidRPr="003C0A79" w:rsidRDefault="00A2121C" w:rsidP="00C22831">
      <w:pPr>
        <w:pStyle w:val="Listenabsatz"/>
        <w:numPr>
          <w:ilvl w:val="0"/>
          <w:numId w:val="16"/>
        </w:numPr>
        <w:spacing w:after="100" w:line="256" w:lineRule="auto"/>
        <w:jc w:val="both"/>
        <w:rPr>
          <w:rFonts w:ascii="Calibri Light" w:hAnsi="Calibri Light" w:cs="Calibri Light"/>
          <w:sz w:val="18"/>
          <w:szCs w:val="18"/>
          <w:lang w:val="de-DE"/>
        </w:rPr>
      </w:pPr>
      <w:r w:rsidRPr="003C0A79">
        <w:rPr>
          <w:rFonts w:ascii="Calibri Light" w:hAnsi="Calibri Light" w:cs="Calibri Light"/>
          <w:noProof/>
          <w:sz w:val="18"/>
          <w:szCs w:val="18"/>
          <w:lang w:val="de-DE"/>
        </w:rPr>
        <w:t>Stürme</w:t>
      </w:r>
      <w:r w:rsidR="00C22831" w:rsidRPr="003C0A79">
        <w:rPr>
          <w:rFonts w:ascii="Calibri Light" w:hAnsi="Calibri Light" w:cs="Calibri Light"/>
          <w:noProof/>
          <w:sz w:val="18"/>
          <w:szCs w:val="18"/>
          <w:lang w:val="de-DE"/>
        </w:rPr>
        <w:t>;</w:t>
      </w:r>
    </w:p>
    <w:p w14:paraId="408E6274" w14:textId="08D9323C" w:rsidR="00C22831" w:rsidRPr="003C0A79" w:rsidRDefault="00A2121C" w:rsidP="00C22831">
      <w:pPr>
        <w:pStyle w:val="Listenabsatz"/>
        <w:numPr>
          <w:ilvl w:val="0"/>
          <w:numId w:val="16"/>
        </w:numPr>
        <w:spacing w:after="100" w:line="256" w:lineRule="auto"/>
        <w:jc w:val="both"/>
        <w:rPr>
          <w:rFonts w:ascii="Calibri Light" w:hAnsi="Calibri Light" w:cs="Calibri Light"/>
          <w:sz w:val="18"/>
          <w:szCs w:val="18"/>
          <w:lang w:val="de-DE"/>
        </w:rPr>
      </w:pPr>
      <w:r w:rsidRPr="003C0A79">
        <w:rPr>
          <w:rFonts w:ascii="Calibri Light" w:hAnsi="Calibri Light" w:cs="Calibri Light"/>
          <w:noProof/>
          <w:sz w:val="18"/>
          <w:szCs w:val="18"/>
          <w:lang w:val="de-DE"/>
        </w:rPr>
        <w:t>Waldbrände</w:t>
      </w:r>
      <w:r w:rsidR="00C22831" w:rsidRPr="003C0A79">
        <w:rPr>
          <w:rFonts w:ascii="Calibri Light" w:hAnsi="Calibri Light" w:cs="Calibri Light"/>
          <w:noProof/>
          <w:sz w:val="18"/>
          <w:szCs w:val="18"/>
          <w:lang w:val="de-DE"/>
        </w:rPr>
        <w:t>.</w:t>
      </w:r>
    </w:p>
    <w:p w14:paraId="3163D349" w14:textId="3F542915" w:rsidR="00C22831" w:rsidRPr="003C0A79" w:rsidRDefault="00C22831" w:rsidP="00C22831">
      <w:pPr>
        <w:spacing w:after="100"/>
        <w:jc w:val="both"/>
        <w:rPr>
          <w:rFonts w:ascii="Calibri Light" w:hAnsi="Calibri Light" w:cs="Calibri Light"/>
          <w:sz w:val="18"/>
          <w:szCs w:val="18"/>
          <w:lang w:val="de-DE"/>
        </w:rPr>
      </w:pPr>
      <w:r w:rsidRPr="003C0A79">
        <w:rPr>
          <w:noProof/>
          <w:lang w:val="de-DE"/>
        </w:rPr>
        <mc:AlternateContent>
          <mc:Choice Requires="wpg">
            <w:drawing>
              <wp:anchor distT="0" distB="0" distL="114300" distR="114300" simplePos="0" relativeHeight="251658240" behindDoc="0" locked="0" layoutInCell="1" allowOverlap="1" wp14:anchorId="4E086F5A" wp14:editId="66F77BC5">
                <wp:simplePos x="0" y="0"/>
                <wp:positionH relativeFrom="column">
                  <wp:posOffset>-237490</wp:posOffset>
                </wp:positionH>
                <wp:positionV relativeFrom="paragraph">
                  <wp:posOffset>176530</wp:posOffset>
                </wp:positionV>
                <wp:extent cx="6189345" cy="902335"/>
                <wp:effectExtent l="0" t="0" r="20955" b="12065"/>
                <wp:wrapTopAndBottom/>
                <wp:docPr id="686089121" name="Group 686089121"/>
                <wp:cNvGraphicFramePr/>
                <a:graphic xmlns:a="http://schemas.openxmlformats.org/drawingml/2006/main">
                  <a:graphicData uri="http://schemas.microsoft.com/office/word/2010/wordprocessingGroup">
                    <wpg:wgp>
                      <wpg:cNvGrpSpPr/>
                      <wpg:grpSpPr>
                        <a:xfrm>
                          <a:off x="0" y="0"/>
                          <a:ext cx="6189345" cy="902335"/>
                          <a:chOff x="0" y="0"/>
                          <a:chExt cx="6192750" cy="950742"/>
                        </a:xfrm>
                      </wpg:grpSpPr>
                      <wps:wsp>
                        <wps:cNvPr id="534808718" name="Forme automatique 2"/>
                        <wps:cNvSpPr>
                          <a:spLocks noChangeArrowheads="1"/>
                        </wps:cNvSpPr>
                        <wps:spPr bwMode="auto">
                          <a:xfrm rot="5400000">
                            <a:off x="2891916" y="-2350091"/>
                            <a:ext cx="784811" cy="5816856"/>
                          </a:xfrm>
                          <a:prstGeom prst="roundRect">
                            <a:avLst>
                              <a:gd name="adj" fmla="val 13032"/>
                            </a:avLst>
                          </a:prstGeom>
                          <a:noFill/>
                          <a:ln>
                            <a:solidFill>
                              <a:srgbClr val="165DFA"/>
                            </a:solidFill>
                          </a:ln>
                        </wps:spPr>
                        <wps:txbx>
                          <w:txbxContent>
                            <w:p w14:paraId="55E04AEC" w14:textId="438E881F" w:rsidR="00C22831" w:rsidRPr="0002447D" w:rsidRDefault="002D1A6A" w:rsidP="00C22831">
                              <w:pPr>
                                <w:spacing w:after="100"/>
                                <w:ind w:left="142" w:right="85"/>
                                <w:jc w:val="both"/>
                                <w:rPr>
                                  <w:rFonts w:asciiTheme="majorHAnsi" w:eastAsiaTheme="majorEastAsia" w:hAnsiTheme="majorHAnsi" w:cstheme="majorHAnsi"/>
                                  <w:i/>
                                  <w:iCs/>
                                  <w:color w:val="165DFA"/>
                                  <w:sz w:val="18"/>
                                  <w:szCs w:val="18"/>
                                  <w:lang w:val="de-CH"/>
                                </w:rPr>
                              </w:pPr>
                              <w:r w:rsidRPr="0002447D">
                                <w:rPr>
                                  <w:rFonts w:asciiTheme="majorHAnsi" w:eastAsiaTheme="majorEastAsia" w:hAnsiTheme="majorHAnsi" w:cstheme="majorHAnsi"/>
                                  <w:i/>
                                  <w:iCs/>
                                  <w:color w:val="165DFA"/>
                                  <w:sz w:val="18"/>
                                  <w:szCs w:val="18"/>
                                  <w:lang w:val="de-CH"/>
                                </w:rPr>
                                <w:t>Meine Gemeinde ist sich der natürlichen Risiken auf ihrem Gemeindegebiet bewusst und kann diese bewerten, ohne sich auf externe Informationen oder auf Technologien, die mit Strom funktionieren, zu verlassen</w:t>
                              </w:r>
                              <w:r w:rsidR="00C22831" w:rsidRPr="0002447D">
                                <w:rPr>
                                  <w:rFonts w:asciiTheme="majorHAnsi" w:eastAsiaTheme="majorEastAsia" w:hAnsiTheme="majorHAnsi" w:cstheme="majorHAnsi"/>
                                  <w:i/>
                                  <w:iCs/>
                                  <w:color w:val="165DFA"/>
                                  <w:sz w:val="18"/>
                                  <w:szCs w:val="18"/>
                                  <w:lang w:val="de-CH"/>
                                </w:rPr>
                                <w:t xml:space="preserve">. </w:t>
                              </w:r>
                            </w:p>
                            <w:p w14:paraId="18A71994" w14:textId="66722A94" w:rsidR="00C22831" w:rsidRPr="0002447D" w:rsidRDefault="008E74D0" w:rsidP="00C22831">
                              <w:pPr>
                                <w:spacing w:after="100"/>
                                <w:ind w:left="142" w:right="85"/>
                                <w:jc w:val="both"/>
                                <w:rPr>
                                  <w:rFonts w:asciiTheme="majorHAnsi" w:eastAsiaTheme="majorEastAsia" w:hAnsiTheme="majorHAnsi" w:cstheme="majorHAnsi"/>
                                  <w:i/>
                                  <w:iCs/>
                                  <w:color w:val="165DFA"/>
                                  <w:sz w:val="18"/>
                                  <w:szCs w:val="18"/>
                                  <w:lang w:val="de-CH"/>
                                </w:rPr>
                              </w:pPr>
                              <w:r w:rsidRPr="0002447D">
                                <w:rPr>
                                  <w:rFonts w:asciiTheme="majorHAnsi" w:eastAsiaTheme="majorEastAsia" w:hAnsiTheme="majorHAnsi" w:cstheme="majorHAnsi"/>
                                  <w:i/>
                                  <w:iCs/>
                                  <w:color w:val="165DFA"/>
                                  <w:sz w:val="18"/>
                                  <w:szCs w:val="18"/>
                                  <w:lang w:val="de-CH"/>
                                </w:rPr>
                                <w:t>Andernfalls -&gt; Eine minimale Vorbereitung gemäß den untenstehenden Empfehlungen treffen.</w:t>
                              </w:r>
                            </w:p>
                          </w:txbxContent>
                        </wps:txbx>
                        <wps:bodyPr rot="0" vert="horz" wrap="square" lIns="91440" tIns="45720" rIns="91440" bIns="45720" anchor="ctr" anchorCtr="0" upright="1">
                          <a:noAutofit/>
                        </wps:bodyPr>
                      </wps:wsp>
                      <wps:wsp>
                        <wps:cNvPr id="1976918270" name="Rectangle 1976918270"/>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72727236"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E086F5A" id="Group 686089121" o:spid="_x0000_s1026" style="position:absolute;left:0;text-align:left;margin-left:-18.7pt;margin-top:13.9pt;width:487.35pt;height:71.05pt;z-index:251658240;mso-width-relative:margin;mso-height-relative:margin" coordsize="61927,95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">
                <v:roundrect id="Forme automatique 2" o:spid="_x0000_s1027" style="position:absolute;left:28919;top:-23502;width:7848;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" filled="f" strokecolor="#165dfa">
                  <v:textbox>
                    <w:txbxContent>
                      <w:p w14:paraId="55E04AEC" w14:textId="438E881F" w:rsidR="00C22831" w:rsidRPr="0002447D" w:rsidRDefault="002D1A6A" w:rsidP="00C22831">
                        <w:pPr>
                          <w:spacing w:after="100"/>
                          <w:ind w:left="142" w:right="85"/>
                          <w:jc w:val="both"/>
                          <w:rPr>
                            <w:rFonts w:asciiTheme="majorHAnsi" w:eastAsiaTheme="majorEastAsia" w:hAnsiTheme="majorHAnsi" w:cstheme="majorHAnsi"/>
                            <w:i/>
                            <w:iCs/>
                            <w:color w:val="165DFA"/>
                            <w:sz w:val="18"/>
                            <w:szCs w:val="18"/>
                            <w:lang w:val="de-CH"/>
                          </w:rPr>
                        </w:pPr>
                        <w:r w:rsidRPr="0002447D">
                          <w:rPr>
                            <w:rFonts w:asciiTheme="majorHAnsi" w:eastAsiaTheme="majorEastAsia" w:hAnsiTheme="majorHAnsi" w:cstheme="majorHAnsi"/>
                            <w:i/>
                            <w:iCs/>
                            <w:color w:val="165DFA"/>
                            <w:sz w:val="18"/>
                            <w:szCs w:val="18"/>
                            <w:lang w:val="de-CH"/>
                          </w:rPr>
                          <w:t>Meine Gemeinde ist sich der natürlichen Risiken auf ihrem Gemeindegebiet bewusst und kann diese bewerten, ohne sich auf externe Informationen oder auf Technologien, die mit Strom funktionieren, zu verlassen</w:t>
                        </w:r>
                        <w:r w:rsidR="00C22831" w:rsidRPr="0002447D">
                          <w:rPr>
                            <w:rFonts w:asciiTheme="majorHAnsi" w:eastAsiaTheme="majorEastAsia" w:hAnsiTheme="majorHAnsi" w:cstheme="majorHAnsi"/>
                            <w:i/>
                            <w:iCs/>
                            <w:color w:val="165DFA"/>
                            <w:sz w:val="18"/>
                            <w:szCs w:val="18"/>
                            <w:lang w:val="de-CH"/>
                          </w:rPr>
                          <w:t xml:space="preserve">. </w:t>
                        </w:r>
                      </w:p>
                      <w:p w14:paraId="18A71994" w14:textId="66722A94" w:rsidR="00C22831" w:rsidRPr="0002447D" w:rsidRDefault="008E74D0" w:rsidP="00C22831">
                        <w:pPr>
                          <w:spacing w:after="100"/>
                          <w:ind w:left="142" w:right="85"/>
                          <w:jc w:val="both"/>
                          <w:rPr>
                            <w:rFonts w:asciiTheme="majorHAnsi" w:eastAsiaTheme="majorEastAsia" w:hAnsiTheme="majorHAnsi" w:cstheme="majorHAnsi"/>
                            <w:i/>
                            <w:iCs/>
                            <w:color w:val="165DFA"/>
                            <w:sz w:val="18"/>
                            <w:szCs w:val="18"/>
                            <w:lang w:val="de-CH"/>
                          </w:rPr>
                        </w:pPr>
                        <w:r w:rsidRPr="0002447D">
                          <w:rPr>
                            <w:rFonts w:asciiTheme="majorHAnsi" w:eastAsiaTheme="majorEastAsia" w:hAnsiTheme="majorHAnsi" w:cstheme="majorHAnsi"/>
                            <w:i/>
                            <w:iCs/>
                            <w:color w:val="165DFA"/>
                            <w:sz w:val="18"/>
                            <w:szCs w:val="18"/>
                            <w:lang w:val="de-CH"/>
                          </w:rPr>
                          <w:t>Andernfalls -&gt; Eine minimale Vorbereitung gemäß den untenstehenden Empfehlungen treffen.</w:t>
                        </w:r>
                      </w:p>
                    </w:txbxContent>
                  </v:textbox>
                </v:roundrect>
                <v:rect id="Rectangle 1976918270"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">
                  <v:imagedata r:id="rId12" o:title=""/>
                </v:shape>
                <w10:wrap type="topAndBottom"/>
              </v:group>
            </w:pict>
          </mc:Fallback>
        </mc:AlternateContent>
      </w:r>
    </w:p>
    <w:p w14:paraId="5DAD5482" w14:textId="77777777" w:rsidR="00C22831" w:rsidRPr="003C0A79" w:rsidRDefault="00C22831" w:rsidP="00C22831">
      <w:pPr>
        <w:spacing w:after="100"/>
        <w:jc w:val="both"/>
        <w:rPr>
          <w:rFonts w:ascii="Calibri Light" w:hAnsi="Calibri Light" w:cs="Calibri Light"/>
          <w:sz w:val="18"/>
          <w:szCs w:val="18"/>
          <w:lang w:val="de-DE"/>
        </w:rPr>
      </w:pPr>
    </w:p>
    <w:p w14:paraId="5D8FF9E2" w14:textId="5BC76A40" w:rsidR="00C22831" w:rsidRPr="003C0A79" w:rsidRDefault="00C22831" w:rsidP="00C22831">
      <w:pPr>
        <w:pStyle w:val="berschrift1"/>
        <w:rPr>
          <w:lang w:val="de-DE"/>
        </w:rPr>
      </w:pPr>
      <w:r w:rsidRPr="003C0A79">
        <w:rPr>
          <w:noProof/>
          <w:lang w:val="de-DE"/>
        </w:rPr>
        <mc:AlternateContent>
          <mc:Choice Requires="wpg">
            <w:drawing>
              <wp:anchor distT="0" distB="0" distL="114300" distR="114300" simplePos="0" relativeHeight="251658241" behindDoc="0" locked="0" layoutInCell="1" allowOverlap="1" wp14:anchorId="34A4BB25" wp14:editId="13AD54D3">
                <wp:simplePos x="0" y="0"/>
                <wp:positionH relativeFrom="column">
                  <wp:posOffset>-18415</wp:posOffset>
                </wp:positionH>
                <wp:positionV relativeFrom="paragraph">
                  <wp:posOffset>567055</wp:posOffset>
                </wp:positionV>
                <wp:extent cx="3865245" cy="284480"/>
                <wp:effectExtent l="0" t="0" r="1905" b="1270"/>
                <wp:wrapTopAndBottom/>
                <wp:docPr id="686089135" name="Group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1585411115"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1504630699"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0A63FE7B" w14:textId="4F3BF994" w:rsidR="00C22831" w:rsidRPr="0002447D" w:rsidRDefault="009D1178" w:rsidP="00C22831">
                              <w:pPr>
                                <w:spacing w:after="0"/>
                                <w:rPr>
                                  <w:rFonts w:ascii="Calibri Light" w:hAnsi="Calibri Light" w:cs="Calibri Light"/>
                                  <w:b/>
                                  <w:bCs/>
                                  <w:color w:val="103643"/>
                                  <w:sz w:val="18"/>
                                  <w:szCs w:val="18"/>
                                  <w:lang w:val="de-CH"/>
                                </w:rPr>
                              </w:pPr>
                              <w:r w:rsidRPr="0002447D">
                                <w:rPr>
                                  <w:rFonts w:ascii="Calibri Light" w:hAnsi="Calibri Light" w:cs="Calibri Light"/>
                                  <w:b/>
                                  <w:bCs/>
                                  <w:color w:val="103643"/>
                                  <w:sz w:val="18"/>
                                  <w:szCs w:val="18"/>
                                  <w:lang w:val="de-CH"/>
                                </w:rPr>
                                <w:t>Wie sieht es konkret aus? Welche Mindestmassnahmen sind zu ergreifen?</w:t>
                              </w:r>
                            </w:p>
                            <w:p w14:paraId="39267BA4" w14:textId="77777777" w:rsidR="00C22831" w:rsidRPr="0002447D" w:rsidRDefault="00C22831" w:rsidP="00C22831">
                              <w:pPr>
                                <w:rPr>
                                  <w:lang w:val="de-CH"/>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margin">
                  <wp14:pctHeight>0</wp14:pctHeight>
                </wp14:sizeRelV>
              </wp:anchor>
            </w:drawing>
          </mc:Choice>
          <mc:Fallback>
            <w:pict>
              <v:group w14:anchorId="34A4BB25" id="Group 686089135" o:spid="_x0000_s1030" style="position:absolute;left:0;text-align:left;margin-left:-1.45pt;margin-top:44.65pt;width:304.35pt;height:22.4pt;z-index:251658241;mso-height-relative:margin"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" stroked="f">
                  <v:textbox>
                    <w:txbxContent>
                      <w:p w14:paraId="0A63FE7B" w14:textId="4F3BF994" w:rsidR="00C22831" w:rsidRPr="0002447D" w:rsidRDefault="009D1178" w:rsidP="00C22831">
                        <w:pPr>
                          <w:spacing w:after="0"/>
                          <w:rPr>
                            <w:rFonts w:ascii="Calibri Light" w:hAnsi="Calibri Light" w:cs="Calibri Light"/>
                            <w:b/>
                            <w:bCs/>
                            <w:color w:val="103643"/>
                            <w:sz w:val="18"/>
                            <w:szCs w:val="18"/>
                            <w:lang w:val="de-CH"/>
                          </w:rPr>
                        </w:pPr>
                        <w:r w:rsidRPr="0002447D">
                          <w:rPr>
                            <w:rFonts w:ascii="Calibri Light" w:hAnsi="Calibri Light" w:cs="Calibri Light"/>
                            <w:b/>
                            <w:bCs/>
                            <w:color w:val="103643"/>
                            <w:sz w:val="18"/>
                            <w:szCs w:val="18"/>
                            <w:lang w:val="de-CH"/>
                          </w:rPr>
                          <w:t>Wie sieht es konkret aus? Welche Mindestmassnahmen sind zu ergreifen?</w:t>
                        </w:r>
                      </w:p>
                      <w:p w14:paraId="39267BA4" w14:textId="77777777" w:rsidR="00C22831" w:rsidRPr="0002447D" w:rsidRDefault="00C22831" w:rsidP="00C22831">
                        <w:pPr>
                          <w:rPr>
                            <w:lang w:val="de-CH"/>
                          </w:rPr>
                        </w:pPr>
                      </w:p>
                    </w:txbxContent>
                  </v:textbox>
                </v:shape>
                <w10:wrap type="topAndBottom"/>
              </v:group>
            </w:pict>
          </mc:Fallback>
        </mc:AlternateContent>
      </w:r>
      <w:r w:rsidR="008E74D0" w:rsidRPr="003C0A79">
        <w:rPr>
          <w:noProof/>
          <w:lang w:val="de-DE"/>
        </w:rPr>
        <w:t>Naturgefahren</w:t>
      </w:r>
    </w:p>
    <w:p w14:paraId="77723A33" w14:textId="77777777" w:rsidR="00C22831" w:rsidRPr="003C0A79" w:rsidRDefault="00C22831" w:rsidP="00C22831">
      <w:pPr>
        <w:spacing w:after="120"/>
        <w:jc w:val="both"/>
        <w:rPr>
          <w:rFonts w:ascii="Calibri Light" w:hAnsi="Calibri Light" w:cs="Calibri Light"/>
          <w:sz w:val="18"/>
          <w:szCs w:val="18"/>
          <w:lang w:val="de-DE"/>
        </w:rPr>
      </w:pPr>
    </w:p>
    <w:p w14:paraId="6525F9D1" w14:textId="211477AC" w:rsidR="00C22831" w:rsidRPr="003C0A79" w:rsidRDefault="00E148E6" w:rsidP="00C22831">
      <w:pPr>
        <w:rPr>
          <w:rFonts w:ascii="Calibri Light" w:hAnsi="Calibri Light" w:cs="Calibri Light"/>
          <w:sz w:val="18"/>
          <w:szCs w:val="18"/>
          <w:lang w:val="de-DE"/>
        </w:rPr>
      </w:pPr>
      <w:r w:rsidRPr="003C0A79">
        <w:rPr>
          <w:rFonts w:ascii="Calibri Light" w:hAnsi="Calibri Light" w:cs="Calibri Light"/>
          <w:sz w:val="18"/>
          <w:szCs w:val="18"/>
          <w:lang w:val="de-DE"/>
        </w:rPr>
        <w:t>Um sich bestmöglich auf eine Krisensituation vorzubereiten, können die folgenden Punkte untersucht werden. Zunächst ist es ratsam, die betroffenen Akteure (</w:t>
      </w:r>
      <w:r w:rsidR="006103B0" w:rsidRPr="003C0A79">
        <w:rPr>
          <w:rFonts w:ascii="Calibri Light" w:hAnsi="Calibri Light" w:cs="Calibri Light"/>
          <w:sz w:val="18"/>
          <w:szCs w:val="18"/>
          <w:lang w:val="de-DE"/>
        </w:rPr>
        <w:t>RFS/GFS</w:t>
      </w:r>
      <w:r w:rsidRPr="003C0A79">
        <w:rPr>
          <w:rFonts w:ascii="Calibri Light" w:hAnsi="Calibri Light" w:cs="Calibri Light"/>
          <w:sz w:val="18"/>
          <w:szCs w:val="18"/>
          <w:lang w:val="de-DE"/>
        </w:rPr>
        <w:t xml:space="preserve">, Sicherheitsdienst </w:t>
      </w:r>
      <w:r w:rsidR="006103B0" w:rsidRPr="003C0A79">
        <w:rPr>
          <w:rFonts w:ascii="Calibri Light" w:hAnsi="Calibri Light" w:cs="Calibri Light"/>
          <w:sz w:val="18"/>
          <w:szCs w:val="18"/>
          <w:lang w:val="de-DE"/>
        </w:rPr>
        <w:t>i</w:t>
      </w:r>
      <w:r w:rsidRPr="003C0A79">
        <w:rPr>
          <w:rFonts w:ascii="Calibri Light" w:hAnsi="Calibri Light" w:cs="Calibri Light"/>
          <w:sz w:val="18"/>
          <w:szCs w:val="18"/>
          <w:lang w:val="de-DE"/>
        </w:rPr>
        <w:t xml:space="preserve">hrer Gemeinde usw.) zu kontaktieren und sicherzustellen, dass in diesem Bereich </w:t>
      </w:r>
      <w:proofErr w:type="spellStart"/>
      <w:r w:rsidRPr="003C0A79">
        <w:rPr>
          <w:rFonts w:ascii="Calibri Light" w:hAnsi="Calibri Light" w:cs="Calibri Light"/>
          <w:sz w:val="18"/>
          <w:szCs w:val="18"/>
          <w:lang w:val="de-DE"/>
        </w:rPr>
        <w:t>Ma</w:t>
      </w:r>
      <w:r w:rsidR="006103B0" w:rsidRPr="003C0A79">
        <w:rPr>
          <w:rFonts w:ascii="Calibri Light" w:hAnsi="Calibri Light" w:cs="Calibri Light"/>
          <w:sz w:val="18"/>
          <w:szCs w:val="18"/>
          <w:lang w:val="de-DE"/>
        </w:rPr>
        <w:t>ss</w:t>
      </w:r>
      <w:r w:rsidRPr="003C0A79">
        <w:rPr>
          <w:rFonts w:ascii="Calibri Light" w:hAnsi="Calibri Light" w:cs="Calibri Light"/>
          <w:sz w:val="18"/>
          <w:szCs w:val="18"/>
          <w:lang w:val="de-DE"/>
        </w:rPr>
        <w:t>nahmen</w:t>
      </w:r>
      <w:proofErr w:type="spellEnd"/>
      <w:r w:rsidRPr="003C0A79">
        <w:rPr>
          <w:rFonts w:ascii="Calibri Light" w:hAnsi="Calibri Light" w:cs="Calibri Light"/>
          <w:sz w:val="18"/>
          <w:szCs w:val="18"/>
          <w:lang w:val="de-DE"/>
        </w:rPr>
        <w:t xml:space="preserve"> ergriffen werden (je nach den möglicherweise problematischen Elementen, die unten identifiziert wurden). Wenn dies nicht der Fall ist, sollten sie über die Risiken im Zusammenhang mit einem Stromausfall für die Überwachung von Naturgefahren informiert werden und sicherstellen, dass sie </w:t>
      </w:r>
      <w:proofErr w:type="spellStart"/>
      <w:r w:rsidRPr="003C0A79">
        <w:rPr>
          <w:rFonts w:ascii="Calibri Light" w:hAnsi="Calibri Light" w:cs="Calibri Light"/>
          <w:sz w:val="18"/>
          <w:szCs w:val="18"/>
          <w:lang w:val="de-DE"/>
        </w:rPr>
        <w:t>Ma</w:t>
      </w:r>
      <w:r w:rsidR="00F5143B" w:rsidRPr="003C0A79">
        <w:rPr>
          <w:rFonts w:ascii="Calibri Light" w:hAnsi="Calibri Light" w:cs="Calibri Light"/>
          <w:sz w:val="18"/>
          <w:szCs w:val="18"/>
          <w:lang w:val="de-DE"/>
        </w:rPr>
        <w:t>ss</w:t>
      </w:r>
      <w:r w:rsidRPr="003C0A79">
        <w:rPr>
          <w:rFonts w:ascii="Calibri Light" w:hAnsi="Calibri Light" w:cs="Calibri Light"/>
          <w:sz w:val="18"/>
          <w:szCs w:val="18"/>
          <w:lang w:val="de-DE"/>
        </w:rPr>
        <w:t>nahmen</w:t>
      </w:r>
      <w:proofErr w:type="spellEnd"/>
      <w:r w:rsidRPr="003C0A79">
        <w:rPr>
          <w:rFonts w:ascii="Calibri Light" w:hAnsi="Calibri Light" w:cs="Calibri Light"/>
          <w:sz w:val="18"/>
          <w:szCs w:val="18"/>
          <w:lang w:val="de-DE"/>
        </w:rPr>
        <w:t xml:space="preserve"> in diese Richtung ergreifen.</w:t>
      </w:r>
      <w:r w:rsidR="00C22831" w:rsidRPr="003C0A79">
        <w:rPr>
          <w:rFonts w:ascii="Calibri Light" w:hAnsi="Calibri Light" w:cs="Calibri Light"/>
          <w:kern w:val="0"/>
          <w:sz w:val="18"/>
          <w:szCs w:val="18"/>
          <w:lang w:val="de-DE"/>
          <w14:ligatures w14:val="none"/>
        </w:rPr>
        <w:br w:type="page"/>
      </w:r>
    </w:p>
    <w:p w14:paraId="7CEDB824" w14:textId="3C531B35" w:rsidR="00C22831" w:rsidRPr="003C0A79" w:rsidRDefault="008537D1" w:rsidP="00C22831">
      <w:pPr>
        <w:pStyle w:val="berschrift1"/>
        <w:rPr>
          <w:lang w:val="de-DE"/>
        </w:rPr>
      </w:pPr>
      <w:r w:rsidRPr="003C0A79">
        <w:rPr>
          <w:noProof/>
          <w:lang w:val="de-DE"/>
        </w:rPr>
        <w:lastRenderedPageBreak/>
        <w:t>Fortsetzung</w:t>
      </w:r>
      <w:r w:rsidR="00C22831" w:rsidRPr="003C0A79">
        <w:rPr>
          <w:noProof/>
          <w:lang w:val="de-DE"/>
        </w:rPr>
        <w:t xml:space="preserve">… : </w:t>
      </w:r>
      <w:r w:rsidRPr="003C0A79">
        <w:rPr>
          <w:noProof/>
          <w:lang w:val="de-DE"/>
        </w:rPr>
        <w:t>Naturgefahren</w:t>
      </w:r>
    </w:p>
    <w:p w14:paraId="45FB19B8" w14:textId="77777777" w:rsidR="00C9607B" w:rsidRPr="003C0A79" w:rsidRDefault="00C9607B" w:rsidP="00C9607B">
      <w:pPr>
        <w:spacing w:after="80"/>
        <w:jc w:val="both"/>
        <w:rPr>
          <w:rFonts w:ascii="Calibri Light" w:hAnsi="Calibri Light" w:cs="Calibri Light"/>
          <w:sz w:val="18"/>
          <w:szCs w:val="18"/>
          <w:lang w:val="de-DE"/>
        </w:rPr>
      </w:pPr>
      <w:r w:rsidRPr="003C0A79">
        <w:rPr>
          <w:rFonts w:ascii="Calibri Light" w:hAnsi="Calibri Light" w:cs="Calibri Light"/>
          <w:sz w:val="18"/>
          <w:szCs w:val="18"/>
          <w:lang w:val="de-DE"/>
        </w:rPr>
        <w:t>Konkret geht es darum:</w:t>
      </w:r>
    </w:p>
    <w:p w14:paraId="4D1678EA" w14:textId="4B0DE060" w:rsidR="00C9607B" w:rsidRPr="003C0A79" w:rsidRDefault="00C9607B" w:rsidP="00C9607B">
      <w:pPr>
        <w:pStyle w:val="Listenabsatz"/>
        <w:numPr>
          <w:ilvl w:val="0"/>
          <w:numId w:val="21"/>
        </w:numPr>
        <w:spacing w:after="80"/>
        <w:jc w:val="both"/>
        <w:rPr>
          <w:rFonts w:ascii="Calibri Light" w:hAnsi="Calibri Light" w:cs="Calibri Light"/>
          <w:sz w:val="18"/>
          <w:szCs w:val="18"/>
          <w:lang w:val="de-DE"/>
        </w:rPr>
      </w:pPr>
      <w:r w:rsidRPr="003C0A79">
        <w:rPr>
          <w:rFonts w:ascii="Calibri Light" w:hAnsi="Calibri Light" w:cs="Calibri Light"/>
          <w:b/>
          <w:bCs/>
          <w:noProof/>
          <w:color w:val="A01A1A"/>
          <w:sz w:val="18"/>
          <w:szCs w:val="18"/>
          <w:lang w:val="de-DE"/>
        </w:rPr>
        <w:t xml:space="preserve">Gedruckte Pläne von Gefahrenkarten, Alarm- und Interventionsplänen sowie jegliche andere Dokumente im Zusammenhang mit dem Management von Naturgefahren </w:t>
      </w:r>
      <w:r w:rsidRPr="003C0A79">
        <w:rPr>
          <w:rFonts w:ascii="Calibri Light" w:hAnsi="Calibri Light" w:cs="Calibri Light"/>
          <w:sz w:val="18"/>
          <w:szCs w:val="18"/>
          <w:lang w:val="de-DE"/>
        </w:rPr>
        <w:t xml:space="preserve">(z.B. Winter-Sicherheitskonzept, geologischer Überwachungsplan usw.) zur Verfügung zu haben, </w:t>
      </w:r>
      <w:proofErr w:type="spellStart"/>
      <w:r w:rsidRPr="003C0A79">
        <w:rPr>
          <w:rFonts w:ascii="Calibri Light" w:hAnsi="Calibri Light" w:cs="Calibri Light"/>
          <w:sz w:val="18"/>
          <w:szCs w:val="18"/>
          <w:lang w:val="de-DE"/>
        </w:rPr>
        <w:t>einschlie</w:t>
      </w:r>
      <w:r w:rsidR="000065E0" w:rsidRPr="003C0A79">
        <w:rPr>
          <w:rFonts w:ascii="Calibri Light" w:hAnsi="Calibri Light" w:cs="Calibri Light"/>
          <w:sz w:val="18"/>
          <w:szCs w:val="18"/>
          <w:lang w:val="de-DE"/>
        </w:rPr>
        <w:t>ss</w:t>
      </w:r>
      <w:r w:rsidRPr="003C0A79">
        <w:rPr>
          <w:rFonts w:ascii="Calibri Light" w:hAnsi="Calibri Light" w:cs="Calibri Light"/>
          <w:sz w:val="18"/>
          <w:szCs w:val="18"/>
          <w:lang w:val="de-DE"/>
        </w:rPr>
        <w:t>lich</w:t>
      </w:r>
      <w:proofErr w:type="spellEnd"/>
      <w:r w:rsidRPr="003C0A79">
        <w:rPr>
          <w:rFonts w:ascii="Calibri Light" w:hAnsi="Calibri Light" w:cs="Calibri Light"/>
          <w:sz w:val="18"/>
          <w:szCs w:val="18"/>
          <w:lang w:val="de-DE"/>
        </w:rPr>
        <w:t xml:space="preserve"> der Überwachungsmittel für das Gemeindegebiet (Computersysteme werden nicht mehr funktionieren und automatische Warnungen und Alarme werden nicht mehr übertragen);</w:t>
      </w:r>
    </w:p>
    <w:p w14:paraId="6BEE6DB3" w14:textId="77777777" w:rsidR="00DA1E57" w:rsidRPr="003C0A79" w:rsidRDefault="00C9607B" w:rsidP="00DD5F6C">
      <w:pPr>
        <w:pStyle w:val="Listenabsatz"/>
        <w:numPr>
          <w:ilvl w:val="0"/>
          <w:numId w:val="21"/>
        </w:numPr>
        <w:spacing w:after="80"/>
        <w:jc w:val="both"/>
        <w:rPr>
          <w:rFonts w:ascii="Calibri Light" w:hAnsi="Calibri Light" w:cs="Calibri Light"/>
          <w:sz w:val="18"/>
          <w:szCs w:val="18"/>
          <w:lang w:val="de-DE"/>
        </w:rPr>
      </w:pPr>
      <w:r w:rsidRPr="003C0A79">
        <w:rPr>
          <w:rFonts w:ascii="Calibri Light" w:hAnsi="Calibri Light" w:cs="Calibri Light"/>
          <w:b/>
          <w:bCs/>
          <w:sz w:val="18"/>
          <w:szCs w:val="18"/>
          <w:lang w:val="de-DE"/>
        </w:rPr>
        <w:t>Die Bereiche zu priorisieren, die "manuell" überwacht werden sollten</w:t>
      </w:r>
      <w:r w:rsidRPr="003C0A79">
        <w:rPr>
          <w:rFonts w:ascii="Calibri Light" w:hAnsi="Calibri Light" w:cs="Calibri Light"/>
          <w:sz w:val="18"/>
          <w:szCs w:val="18"/>
          <w:lang w:val="de-DE"/>
        </w:rPr>
        <w:t xml:space="preserve">, falls die Überwachungssysteme nicht mehr funktionieren. Achtung: Obwohl Sensoren (GNSS, Hydrometrie-Stationen, </w:t>
      </w:r>
      <w:proofErr w:type="spellStart"/>
      <w:r w:rsidRPr="003C0A79">
        <w:rPr>
          <w:rFonts w:ascii="Calibri Light" w:hAnsi="Calibri Light" w:cs="Calibri Light"/>
          <w:sz w:val="18"/>
          <w:szCs w:val="18"/>
          <w:lang w:val="de-DE"/>
        </w:rPr>
        <w:t>Extensometer</w:t>
      </w:r>
      <w:proofErr w:type="spellEnd"/>
      <w:r w:rsidRPr="003C0A79">
        <w:rPr>
          <w:rFonts w:ascii="Calibri Light" w:hAnsi="Calibri Light" w:cs="Calibri Light"/>
          <w:sz w:val="18"/>
          <w:szCs w:val="18"/>
          <w:lang w:val="de-DE"/>
        </w:rPr>
        <w:t xml:space="preserve"> usw.) oft mit Batterien betrieben werden, erfolgt die Informationsübertragung in der Regel über das GSM-Netz (oder LORA), das von Antennen abhängig ist, die wiederum vom Stromnetz abhängig sind. Der Informations- bzw. Alarmfluss würde also unterbrochen werden, und die Webplattformen, die den Zugriff auf die Daten ermöglichen, wären ebenfalls nicht zugänglich;</w:t>
      </w:r>
    </w:p>
    <w:p w14:paraId="271E1879" w14:textId="4D2B5978" w:rsidR="00DA1E57" w:rsidRPr="003C0A79" w:rsidRDefault="00C9607B" w:rsidP="00833152">
      <w:pPr>
        <w:pStyle w:val="Listenabsatz"/>
        <w:numPr>
          <w:ilvl w:val="0"/>
          <w:numId w:val="21"/>
        </w:numPr>
        <w:spacing w:after="80"/>
        <w:jc w:val="both"/>
        <w:rPr>
          <w:rFonts w:ascii="Calibri Light" w:hAnsi="Calibri Light" w:cs="Calibri Light"/>
          <w:sz w:val="18"/>
          <w:szCs w:val="18"/>
          <w:lang w:val="de-DE"/>
        </w:rPr>
      </w:pPr>
      <w:r w:rsidRPr="003C0A79">
        <w:rPr>
          <w:rFonts w:ascii="Calibri Light" w:hAnsi="Calibri Light" w:cs="Calibri Light"/>
          <w:b/>
          <w:bCs/>
          <w:sz w:val="18"/>
          <w:szCs w:val="18"/>
          <w:lang w:val="de-DE"/>
        </w:rPr>
        <w:t>Lawinen</w:t>
      </w:r>
      <w:r w:rsidRPr="003C0A79">
        <w:rPr>
          <w:rFonts w:ascii="Calibri Light" w:hAnsi="Calibri Light" w:cs="Calibri Light"/>
          <w:sz w:val="18"/>
          <w:szCs w:val="18"/>
          <w:lang w:val="de-DE"/>
        </w:rPr>
        <w:t xml:space="preserve">: Es wird möglicherweise nicht mehr möglich sein, Informationen über die Qualität der Schneedecke vom SLF zu erhalten. Die Gemeinde muss sicherstellen, dass die für die Lawinengefahrenbewertung in der Region verantwortlichen Personen (Naturgefahrenbeobachter) die Situation weiterhin bewerten (visuelle Überwachung, Schneedeckentests vor Ort, Bewertung basierend auf ihrer Erfahrung) und ihre Analysen der Gemeinde mitteilen (über ein Kommunikationsmittel, das nicht vom Stromnetz abhängig ist und im Voraus vereinbart werden muss). Die Gemeinde kann dann, falls erforderlich, Personen aus Gefahrenzonen evakuieren oder gefährliche </w:t>
      </w:r>
      <w:proofErr w:type="spellStart"/>
      <w:r w:rsidRPr="003C0A79">
        <w:rPr>
          <w:rFonts w:ascii="Calibri Light" w:hAnsi="Calibri Light" w:cs="Calibri Light"/>
          <w:sz w:val="18"/>
          <w:szCs w:val="18"/>
          <w:lang w:val="de-DE"/>
        </w:rPr>
        <w:t>Stra</w:t>
      </w:r>
      <w:r w:rsidR="00183824" w:rsidRPr="003C0A79">
        <w:rPr>
          <w:rFonts w:ascii="Calibri Light" w:hAnsi="Calibri Light" w:cs="Calibri Light"/>
          <w:sz w:val="18"/>
          <w:szCs w:val="18"/>
          <w:lang w:val="de-DE"/>
        </w:rPr>
        <w:t>ss</w:t>
      </w:r>
      <w:r w:rsidRPr="003C0A79">
        <w:rPr>
          <w:rFonts w:ascii="Calibri Light" w:hAnsi="Calibri Light" w:cs="Calibri Light"/>
          <w:sz w:val="18"/>
          <w:szCs w:val="18"/>
          <w:lang w:val="de-DE"/>
        </w:rPr>
        <w:t>en</w:t>
      </w:r>
      <w:proofErr w:type="spellEnd"/>
      <w:r w:rsidRPr="003C0A79">
        <w:rPr>
          <w:rFonts w:ascii="Calibri Light" w:hAnsi="Calibri Light" w:cs="Calibri Light"/>
          <w:sz w:val="18"/>
          <w:szCs w:val="18"/>
          <w:lang w:val="de-DE"/>
        </w:rPr>
        <w:t xml:space="preserve"> </w:t>
      </w:r>
      <w:proofErr w:type="spellStart"/>
      <w:r w:rsidRPr="003C0A79">
        <w:rPr>
          <w:rFonts w:ascii="Calibri Light" w:hAnsi="Calibri Light" w:cs="Calibri Light"/>
          <w:sz w:val="18"/>
          <w:szCs w:val="18"/>
          <w:lang w:val="de-DE"/>
        </w:rPr>
        <w:t>schlie</w:t>
      </w:r>
      <w:r w:rsidR="00183824" w:rsidRPr="003C0A79">
        <w:rPr>
          <w:rFonts w:ascii="Calibri Light" w:hAnsi="Calibri Light" w:cs="Calibri Light"/>
          <w:sz w:val="18"/>
          <w:szCs w:val="18"/>
          <w:lang w:val="de-DE"/>
        </w:rPr>
        <w:t>ss</w:t>
      </w:r>
      <w:r w:rsidRPr="003C0A79">
        <w:rPr>
          <w:rFonts w:ascii="Calibri Light" w:hAnsi="Calibri Light" w:cs="Calibri Light"/>
          <w:sz w:val="18"/>
          <w:szCs w:val="18"/>
          <w:lang w:val="de-DE"/>
        </w:rPr>
        <w:t>en</w:t>
      </w:r>
      <w:proofErr w:type="spellEnd"/>
      <w:r w:rsidRPr="003C0A79">
        <w:rPr>
          <w:rFonts w:ascii="Calibri Light" w:hAnsi="Calibri Light" w:cs="Calibri Light"/>
          <w:sz w:val="18"/>
          <w:szCs w:val="18"/>
          <w:lang w:val="de-DE"/>
        </w:rPr>
        <w:t>. Achtung: Evakuierungen müssen im Voraus geplant werden, insbesondere welche Fahrzeuge zur Verfügung stehen und mit welchem Kraftstoffvorrat. Es ist wahrscheinlich, dass Luftrettungsdienste bei anhaltendem Mangel überfordert sein werden;</w:t>
      </w:r>
    </w:p>
    <w:p w14:paraId="7B51B335" w14:textId="550E42E7" w:rsidR="00DA1E57" w:rsidRPr="003C0A79" w:rsidRDefault="00C9607B" w:rsidP="00392755">
      <w:pPr>
        <w:pStyle w:val="Listenabsatz"/>
        <w:numPr>
          <w:ilvl w:val="0"/>
          <w:numId w:val="21"/>
        </w:numPr>
        <w:spacing w:after="80"/>
        <w:jc w:val="both"/>
        <w:rPr>
          <w:rFonts w:ascii="Calibri Light" w:hAnsi="Calibri Light" w:cs="Calibri Light"/>
          <w:sz w:val="18"/>
          <w:szCs w:val="18"/>
          <w:lang w:val="de-DE"/>
        </w:rPr>
      </w:pPr>
      <w:r w:rsidRPr="003C0A79">
        <w:rPr>
          <w:rFonts w:ascii="Calibri Light" w:hAnsi="Calibri Light" w:cs="Calibri Light"/>
          <w:b/>
          <w:bCs/>
          <w:sz w:val="18"/>
          <w:szCs w:val="18"/>
          <w:lang w:val="de-DE"/>
        </w:rPr>
        <w:t>Überschwemmungen</w:t>
      </w:r>
      <w:r w:rsidRPr="003C0A79">
        <w:rPr>
          <w:rFonts w:ascii="Calibri Light" w:hAnsi="Calibri Light" w:cs="Calibri Light"/>
          <w:sz w:val="18"/>
          <w:szCs w:val="18"/>
          <w:lang w:val="de-DE"/>
        </w:rPr>
        <w:t xml:space="preserve">: Es ist nicht garantiert, dass die Dienste und digitalen Daten von Wetter- und </w:t>
      </w:r>
      <w:proofErr w:type="spellStart"/>
      <w:r w:rsidRPr="003C0A79">
        <w:rPr>
          <w:rFonts w:ascii="Calibri Light" w:hAnsi="Calibri Light" w:cs="Calibri Light"/>
          <w:sz w:val="18"/>
          <w:szCs w:val="18"/>
          <w:lang w:val="de-DE"/>
        </w:rPr>
        <w:t>Hydrologievorhersagen</w:t>
      </w:r>
      <w:proofErr w:type="spellEnd"/>
      <w:r w:rsidRPr="003C0A79">
        <w:rPr>
          <w:rFonts w:ascii="Calibri Light" w:hAnsi="Calibri Light" w:cs="Calibri Light"/>
          <w:sz w:val="18"/>
          <w:szCs w:val="18"/>
          <w:lang w:val="de-DE"/>
        </w:rPr>
        <w:t xml:space="preserve"> bei einem Netzwerkausfall immer zugänglich sind. Tatsächlich wird es möglicherweise nicht mehr möglich sein, die erwarteten Niederschläge und ihre Dauer vorherzusagen. Bei anhaltendem Regen müssen die Gemeinden sicherstellen, dass eine visuelle Überwachung der Wasserläufe eingerichtet ist, um bei einem schnellen Anstieg des Flussdurchflusses die notwendigen </w:t>
      </w:r>
      <w:proofErr w:type="spellStart"/>
      <w:r w:rsidRPr="003C0A79">
        <w:rPr>
          <w:rFonts w:ascii="Calibri Light" w:hAnsi="Calibri Light" w:cs="Calibri Light"/>
          <w:sz w:val="18"/>
          <w:szCs w:val="18"/>
          <w:lang w:val="de-DE"/>
        </w:rPr>
        <w:t>Schutzma</w:t>
      </w:r>
      <w:r w:rsidR="00183824" w:rsidRPr="003C0A79">
        <w:rPr>
          <w:rFonts w:ascii="Calibri Light" w:hAnsi="Calibri Light" w:cs="Calibri Light"/>
          <w:sz w:val="18"/>
          <w:szCs w:val="18"/>
          <w:lang w:val="de-DE"/>
        </w:rPr>
        <w:t>ss</w:t>
      </w:r>
      <w:r w:rsidRPr="003C0A79">
        <w:rPr>
          <w:rFonts w:ascii="Calibri Light" w:hAnsi="Calibri Light" w:cs="Calibri Light"/>
          <w:sz w:val="18"/>
          <w:szCs w:val="18"/>
          <w:lang w:val="de-DE"/>
        </w:rPr>
        <w:t>nahmen</w:t>
      </w:r>
      <w:proofErr w:type="spellEnd"/>
      <w:r w:rsidRPr="003C0A79">
        <w:rPr>
          <w:rFonts w:ascii="Calibri Light" w:hAnsi="Calibri Light" w:cs="Calibri Light"/>
          <w:sz w:val="18"/>
          <w:szCs w:val="18"/>
          <w:lang w:val="de-DE"/>
        </w:rPr>
        <w:t xml:space="preserve"> ergreifen zu können. Die Möglichkeit, bestimmte Arten von Regenmessern manuell abzulesen, sowie die Einrichtung von manuellen Niederschlagsmesspunkten sollten geprüft werden. Elektrisch betriebene Rückhaltebecken und Pumpstationen werden </w:t>
      </w:r>
      <w:proofErr w:type="spellStart"/>
      <w:r w:rsidRPr="003C0A79">
        <w:rPr>
          <w:rFonts w:ascii="Calibri Light" w:hAnsi="Calibri Light" w:cs="Calibri Light"/>
          <w:sz w:val="18"/>
          <w:szCs w:val="18"/>
          <w:lang w:val="de-DE"/>
        </w:rPr>
        <w:t>au</w:t>
      </w:r>
      <w:r w:rsidR="00183824" w:rsidRPr="003C0A79">
        <w:rPr>
          <w:rFonts w:ascii="Calibri Light" w:hAnsi="Calibri Light" w:cs="Calibri Light"/>
          <w:sz w:val="18"/>
          <w:szCs w:val="18"/>
          <w:lang w:val="de-DE"/>
        </w:rPr>
        <w:t>ss</w:t>
      </w:r>
      <w:r w:rsidRPr="003C0A79">
        <w:rPr>
          <w:rFonts w:ascii="Calibri Light" w:hAnsi="Calibri Light" w:cs="Calibri Light"/>
          <w:sz w:val="18"/>
          <w:szCs w:val="18"/>
          <w:lang w:val="de-DE"/>
        </w:rPr>
        <w:t>er</w:t>
      </w:r>
      <w:proofErr w:type="spellEnd"/>
      <w:r w:rsidRPr="003C0A79">
        <w:rPr>
          <w:rFonts w:ascii="Calibri Light" w:hAnsi="Calibri Light" w:cs="Calibri Light"/>
          <w:sz w:val="18"/>
          <w:szCs w:val="18"/>
          <w:lang w:val="de-DE"/>
        </w:rPr>
        <w:t xml:space="preserve"> Betrieb sein, daher muss überprüft werden, welche Anlagen noch manuell betrieben werden können. Evakuierungsmittel sollten auch im Voraus geplant werden;</w:t>
      </w:r>
    </w:p>
    <w:p w14:paraId="1216560B" w14:textId="64449851" w:rsidR="00DA1E57" w:rsidRPr="003C0A79" w:rsidRDefault="00C9607B" w:rsidP="00A104C9">
      <w:pPr>
        <w:pStyle w:val="Listenabsatz"/>
        <w:numPr>
          <w:ilvl w:val="0"/>
          <w:numId w:val="21"/>
        </w:numPr>
        <w:spacing w:after="80"/>
        <w:jc w:val="both"/>
        <w:rPr>
          <w:rFonts w:ascii="Calibri Light" w:hAnsi="Calibri Light" w:cs="Calibri Light"/>
          <w:sz w:val="18"/>
          <w:szCs w:val="18"/>
          <w:lang w:val="de-DE"/>
        </w:rPr>
      </w:pPr>
      <w:r w:rsidRPr="003C0A79">
        <w:rPr>
          <w:rFonts w:ascii="Calibri Light" w:hAnsi="Calibri Light" w:cs="Calibri Light"/>
          <w:b/>
          <w:bCs/>
          <w:sz w:val="18"/>
          <w:szCs w:val="18"/>
          <w:lang w:val="de-DE"/>
        </w:rPr>
        <w:t>Waldbrände</w:t>
      </w:r>
      <w:r w:rsidRPr="003C0A79">
        <w:rPr>
          <w:rFonts w:ascii="Calibri Light" w:hAnsi="Calibri Light" w:cs="Calibri Light"/>
          <w:sz w:val="18"/>
          <w:szCs w:val="18"/>
          <w:lang w:val="de-DE"/>
        </w:rPr>
        <w:t xml:space="preserve">: Bei </w:t>
      </w:r>
      <w:proofErr w:type="spellStart"/>
      <w:r w:rsidRPr="003C0A79">
        <w:rPr>
          <w:rFonts w:ascii="Calibri Light" w:hAnsi="Calibri Light" w:cs="Calibri Light"/>
          <w:sz w:val="18"/>
          <w:szCs w:val="18"/>
          <w:lang w:val="de-DE"/>
        </w:rPr>
        <w:t>gro</w:t>
      </w:r>
      <w:r w:rsidR="00183824" w:rsidRPr="003C0A79">
        <w:rPr>
          <w:rFonts w:ascii="Calibri Light" w:hAnsi="Calibri Light" w:cs="Calibri Light"/>
          <w:sz w:val="18"/>
          <w:szCs w:val="18"/>
          <w:lang w:val="de-DE"/>
        </w:rPr>
        <w:t>ss</w:t>
      </w:r>
      <w:r w:rsidRPr="003C0A79">
        <w:rPr>
          <w:rFonts w:ascii="Calibri Light" w:hAnsi="Calibri Light" w:cs="Calibri Light"/>
          <w:sz w:val="18"/>
          <w:szCs w:val="18"/>
          <w:lang w:val="de-DE"/>
        </w:rPr>
        <w:t>er</w:t>
      </w:r>
      <w:proofErr w:type="spellEnd"/>
      <w:r w:rsidRPr="003C0A79">
        <w:rPr>
          <w:rFonts w:ascii="Calibri Light" w:hAnsi="Calibri Light" w:cs="Calibri Light"/>
          <w:sz w:val="18"/>
          <w:szCs w:val="18"/>
          <w:lang w:val="de-DE"/>
        </w:rPr>
        <w:t xml:space="preserve"> Hitze wird es für die Bevölkerung nicht mehr möglich sein, die Feuerwehr schnell zu kontaktieren, wenn sie Zeugen eines Waldbrandes in einem abgelegenen Gebiet werden. Die Gemeinden können sicherstellen, dass eine visuelle Überwachung durch die Feuerwehr oder kompetente Personen gewährleistet ist. Je nach Jahreszeit des Mangels kann dieses Risiko sekundär werden, insbesondere am Ende des Winters. Es bleibt jedoch bestehen;</w:t>
      </w:r>
    </w:p>
    <w:p w14:paraId="364A0766" w14:textId="77777777" w:rsidR="00183824" w:rsidRPr="003C0A79" w:rsidRDefault="00C9607B" w:rsidP="00FD18B7">
      <w:pPr>
        <w:pStyle w:val="Listenabsatz"/>
        <w:numPr>
          <w:ilvl w:val="0"/>
          <w:numId w:val="21"/>
        </w:numPr>
        <w:spacing w:after="80"/>
        <w:jc w:val="both"/>
        <w:rPr>
          <w:rFonts w:ascii="Calibri Light" w:hAnsi="Calibri Light" w:cs="Calibri Light"/>
          <w:sz w:val="18"/>
          <w:szCs w:val="18"/>
          <w:lang w:val="de-DE"/>
        </w:rPr>
      </w:pPr>
      <w:r w:rsidRPr="003C0A79">
        <w:rPr>
          <w:rFonts w:ascii="Calibri Light" w:hAnsi="Calibri Light" w:cs="Calibri Light"/>
          <w:b/>
          <w:bCs/>
          <w:sz w:val="18"/>
          <w:szCs w:val="18"/>
          <w:lang w:val="de-DE"/>
        </w:rPr>
        <w:t>Geländeinstabilitäten</w:t>
      </w:r>
      <w:r w:rsidRPr="003C0A79">
        <w:rPr>
          <w:rFonts w:ascii="Calibri Light" w:hAnsi="Calibri Light" w:cs="Calibri Light"/>
          <w:sz w:val="18"/>
          <w:szCs w:val="18"/>
          <w:lang w:val="de-DE"/>
        </w:rPr>
        <w:t xml:space="preserve">: In einigen Gemeinden sind kontinuierliche automatische Messsysteme für Geländeinstabilitäten in Betrieb. Da die Datenübertragung und Warnungen nicht mehr garantiert werden können, muss die Gemeinde gegebenenfalls zusätzliche </w:t>
      </w:r>
      <w:proofErr w:type="spellStart"/>
      <w:r w:rsidRPr="003C0A79">
        <w:rPr>
          <w:rFonts w:ascii="Calibri Light" w:hAnsi="Calibri Light" w:cs="Calibri Light"/>
          <w:sz w:val="18"/>
          <w:szCs w:val="18"/>
          <w:lang w:val="de-DE"/>
        </w:rPr>
        <w:t>Überwachungsma</w:t>
      </w:r>
      <w:r w:rsidR="00183824" w:rsidRPr="003C0A79">
        <w:rPr>
          <w:rFonts w:ascii="Calibri Light" w:hAnsi="Calibri Light" w:cs="Calibri Light"/>
          <w:sz w:val="18"/>
          <w:szCs w:val="18"/>
          <w:lang w:val="de-DE"/>
        </w:rPr>
        <w:t>ss</w:t>
      </w:r>
      <w:r w:rsidRPr="003C0A79">
        <w:rPr>
          <w:rFonts w:ascii="Calibri Light" w:hAnsi="Calibri Light" w:cs="Calibri Light"/>
          <w:sz w:val="18"/>
          <w:szCs w:val="18"/>
          <w:lang w:val="de-DE"/>
        </w:rPr>
        <w:t>nahmen</w:t>
      </w:r>
      <w:proofErr w:type="spellEnd"/>
      <w:r w:rsidRPr="003C0A79">
        <w:rPr>
          <w:rFonts w:ascii="Calibri Light" w:hAnsi="Calibri Light" w:cs="Calibri Light"/>
          <w:sz w:val="18"/>
          <w:szCs w:val="18"/>
          <w:lang w:val="de-DE"/>
        </w:rPr>
        <w:t xml:space="preserve"> für diese Gebiete ergreifen (visuelle Kontrolle der Aktivität, manuelle Messungen usw.). Evakuierungsmittel sollten auch im Voraus geplant werden;</w:t>
      </w:r>
    </w:p>
    <w:p w14:paraId="5C4BCF41" w14:textId="00B430FD" w:rsidR="00183824" w:rsidRPr="003C0A79" w:rsidRDefault="00C9607B" w:rsidP="0004677F">
      <w:pPr>
        <w:pStyle w:val="Listenabsatz"/>
        <w:numPr>
          <w:ilvl w:val="0"/>
          <w:numId w:val="21"/>
        </w:numPr>
        <w:spacing w:after="80"/>
        <w:jc w:val="both"/>
        <w:rPr>
          <w:rFonts w:ascii="Calibri Light" w:hAnsi="Calibri Light" w:cs="Calibri Light"/>
          <w:sz w:val="18"/>
          <w:szCs w:val="18"/>
          <w:lang w:val="de-DE"/>
        </w:rPr>
      </w:pPr>
      <w:r w:rsidRPr="003C0A79">
        <w:rPr>
          <w:rFonts w:ascii="Calibri Light" w:hAnsi="Calibri Light" w:cs="Calibri Light"/>
          <w:b/>
          <w:bCs/>
          <w:sz w:val="18"/>
          <w:szCs w:val="18"/>
          <w:lang w:val="de-DE"/>
        </w:rPr>
        <w:t>Stürme / andere Naturkatastrophen:</w:t>
      </w:r>
      <w:r w:rsidRPr="003C0A79">
        <w:rPr>
          <w:rFonts w:ascii="Calibri Light" w:hAnsi="Calibri Light" w:cs="Calibri Light"/>
          <w:sz w:val="18"/>
          <w:szCs w:val="18"/>
          <w:lang w:val="de-DE"/>
        </w:rPr>
        <w:t xml:space="preserve"> Im Falle einer Naturkatastrophe muss davon ausgegangen werden, dass die bundesstaatlichen (</w:t>
      </w:r>
      <w:r w:rsidR="00417D45">
        <w:rPr>
          <w:rFonts w:ascii="Calibri Light" w:hAnsi="Calibri Light" w:cs="Calibri Light"/>
          <w:sz w:val="18"/>
          <w:szCs w:val="18"/>
          <w:lang w:val="de-DE"/>
        </w:rPr>
        <w:t>MeteoSchweiz</w:t>
      </w:r>
      <w:r w:rsidRPr="003C0A79">
        <w:rPr>
          <w:rFonts w:ascii="Calibri Light" w:hAnsi="Calibri Light" w:cs="Calibri Light"/>
          <w:sz w:val="18"/>
          <w:szCs w:val="18"/>
          <w:lang w:val="de-DE"/>
        </w:rPr>
        <w:t xml:space="preserve">, </w:t>
      </w:r>
      <w:proofErr w:type="spellStart"/>
      <w:r w:rsidRPr="003C0A79">
        <w:rPr>
          <w:rFonts w:ascii="Calibri Light" w:hAnsi="Calibri Light" w:cs="Calibri Light"/>
          <w:sz w:val="18"/>
          <w:szCs w:val="18"/>
          <w:lang w:val="de-DE"/>
        </w:rPr>
        <w:t>AlerteSuisse</w:t>
      </w:r>
      <w:proofErr w:type="spellEnd"/>
      <w:r w:rsidRPr="003C0A79">
        <w:rPr>
          <w:rFonts w:ascii="Calibri Light" w:hAnsi="Calibri Light" w:cs="Calibri Light"/>
          <w:sz w:val="18"/>
          <w:szCs w:val="18"/>
          <w:lang w:val="de-DE"/>
        </w:rPr>
        <w:t xml:space="preserve"> usw.) und kantonalen Warnsysteme (GUARDAVAL, SORA) nicht mehr verfügbar sind und die betroffenen Bevölkerungsgruppen die Rettungsdienste nicht mehr kontaktieren können. Die Gemeinde kann mit Hilfe des </w:t>
      </w:r>
      <w:r w:rsidR="008340EF">
        <w:rPr>
          <w:rFonts w:ascii="Calibri Light" w:hAnsi="Calibri Light" w:cs="Calibri Light"/>
          <w:sz w:val="18"/>
          <w:szCs w:val="18"/>
          <w:lang w:val="de-DE"/>
        </w:rPr>
        <w:t>RFS/GFS</w:t>
      </w:r>
      <w:r w:rsidRPr="003C0A79">
        <w:rPr>
          <w:rFonts w:ascii="Calibri Light" w:hAnsi="Calibri Light" w:cs="Calibri Light"/>
          <w:sz w:val="18"/>
          <w:szCs w:val="18"/>
          <w:lang w:val="de-DE"/>
        </w:rPr>
        <w:t xml:space="preserve"> und der kantonalen Rettungsdienste sicherstellen, dass eine visuelle Kontrolle des gesamten betroffenen Gebiets schnell durchgeführt wird, um mögliche Opfer oder Schäden an kritischen Infrastrukturen zu lokalisieren. Die kommunalen Notfalltreffpunkte (</w:t>
      </w:r>
      <w:r w:rsidR="008340EF">
        <w:rPr>
          <w:rFonts w:ascii="Calibri Light" w:hAnsi="Calibri Light" w:cs="Calibri Light"/>
          <w:sz w:val="18"/>
          <w:szCs w:val="18"/>
          <w:lang w:val="de-DE"/>
        </w:rPr>
        <w:t>NTP</w:t>
      </w:r>
      <w:r w:rsidRPr="003C0A79">
        <w:rPr>
          <w:rFonts w:ascii="Calibri Light" w:hAnsi="Calibri Light" w:cs="Calibri Light"/>
          <w:sz w:val="18"/>
          <w:szCs w:val="18"/>
          <w:lang w:val="de-DE"/>
        </w:rPr>
        <w:t>) stehen der Bevölkerung zur Verfügung, um beobachtete Warnungen oder Gefahren zu übermitteln;</w:t>
      </w:r>
    </w:p>
    <w:p w14:paraId="0F3D6F5B" w14:textId="77777777" w:rsidR="000316F9" w:rsidRPr="003C0A79" w:rsidRDefault="00C9607B" w:rsidP="00FA3DE6">
      <w:pPr>
        <w:pStyle w:val="Listenabsatz"/>
        <w:numPr>
          <w:ilvl w:val="0"/>
          <w:numId w:val="21"/>
        </w:numPr>
        <w:spacing w:after="80"/>
        <w:jc w:val="both"/>
        <w:rPr>
          <w:rFonts w:ascii="Calibri Light" w:hAnsi="Calibri Light" w:cs="Calibri Light"/>
          <w:b/>
          <w:bCs/>
          <w:noProof/>
          <w:color w:val="A01A1A"/>
          <w:sz w:val="18"/>
          <w:szCs w:val="18"/>
          <w:lang w:val="de-DE"/>
        </w:rPr>
      </w:pPr>
      <w:r w:rsidRPr="003C0A79">
        <w:rPr>
          <w:rFonts w:ascii="Calibri Light" w:hAnsi="Calibri Light" w:cs="Calibri Light"/>
          <w:b/>
          <w:bCs/>
          <w:noProof/>
          <w:color w:val="A01A1A"/>
          <w:sz w:val="18"/>
          <w:szCs w:val="18"/>
          <w:lang w:val="de-DE"/>
        </w:rPr>
        <w:t>Die Verantwortlichen für die Überwachung (visuell / manuell) dieser verschiedenen Gefahren festlegen;</w:t>
      </w:r>
    </w:p>
    <w:p w14:paraId="6F99DCED" w14:textId="38682AC4" w:rsidR="00C9607B" w:rsidRPr="003C0A79" w:rsidRDefault="00C9607B" w:rsidP="00FA3DE6">
      <w:pPr>
        <w:pStyle w:val="Listenabsatz"/>
        <w:numPr>
          <w:ilvl w:val="0"/>
          <w:numId w:val="21"/>
        </w:numPr>
        <w:spacing w:after="80"/>
        <w:jc w:val="both"/>
        <w:rPr>
          <w:rFonts w:ascii="Calibri Light" w:hAnsi="Calibri Light" w:cs="Calibri Light"/>
          <w:sz w:val="18"/>
          <w:szCs w:val="18"/>
          <w:lang w:val="de-DE"/>
        </w:rPr>
      </w:pPr>
      <w:r w:rsidRPr="003C0A79">
        <w:rPr>
          <w:rFonts w:ascii="Calibri Light" w:hAnsi="Calibri Light" w:cs="Calibri Light"/>
          <w:sz w:val="18"/>
          <w:szCs w:val="18"/>
          <w:lang w:val="de-DE"/>
        </w:rPr>
        <w:t xml:space="preserve">Bei vorbeugender </w:t>
      </w:r>
      <w:proofErr w:type="spellStart"/>
      <w:r w:rsidRPr="003C0A79">
        <w:rPr>
          <w:rFonts w:ascii="Calibri Light" w:hAnsi="Calibri Light" w:cs="Calibri Light"/>
          <w:sz w:val="18"/>
          <w:szCs w:val="18"/>
          <w:lang w:val="de-DE"/>
        </w:rPr>
        <w:t>Schlie</w:t>
      </w:r>
      <w:r w:rsidR="00183824" w:rsidRPr="003C0A79">
        <w:rPr>
          <w:rFonts w:ascii="Calibri Light" w:hAnsi="Calibri Light" w:cs="Calibri Light"/>
          <w:sz w:val="18"/>
          <w:szCs w:val="18"/>
          <w:lang w:val="de-DE"/>
        </w:rPr>
        <w:t>ss</w:t>
      </w:r>
      <w:r w:rsidRPr="003C0A79">
        <w:rPr>
          <w:rFonts w:ascii="Calibri Light" w:hAnsi="Calibri Light" w:cs="Calibri Light"/>
          <w:sz w:val="18"/>
          <w:szCs w:val="18"/>
          <w:lang w:val="de-DE"/>
        </w:rPr>
        <w:t>ung</w:t>
      </w:r>
      <w:proofErr w:type="spellEnd"/>
      <w:r w:rsidRPr="003C0A79">
        <w:rPr>
          <w:rFonts w:ascii="Calibri Light" w:hAnsi="Calibri Light" w:cs="Calibri Light"/>
          <w:sz w:val="18"/>
          <w:szCs w:val="18"/>
          <w:lang w:val="de-DE"/>
        </w:rPr>
        <w:t xml:space="preserve"> eines Gebiets die Bevölkerung über die zu ergreifenden </w:t>
      </w:r>
      <w:proofErr w:type="spellStart"/>
      <w:r w:rsidRPr="003C0A79">
        <w:rPr>
          <w:rFonts w:ascii="Calibri Light" w:hAnsi="Calibri Light" w:cs="Calibri Light"/>
          <w:sz w:val="18"/>
          <w:szCs w:val="18"/>
          <w:lang w:val="de-DE"/>
        </w:rPr>
        <w:t>Vorsichtsma</w:t>
      </w:r>
      <w:r w:rsidR="00183824" w:rsidRPr="003C0A79">
        <w:rPr>
          <w:rFonts w:ascii="Calibri Light" w:hAnsi="Calibri Light" w:cs="Calibri Light"/>
          <w:sz w:val="18"/>
          <w:szCs w:val="18"/>
          <w:lang w:val="de-DE"/>
        </w:rPr>
        <w:t>ss</w:t>
      </w:r>
      <w:r w:rsidRPr="003C0A79">
        <w:rPr>
          <w:rFonts w:ascii="Calibri Light" w:hAnsi="Calibri Light" w:cs="Calibri Light"/>
          <w:sz w:val="18"/>
          <w:szCs w:val="18"/>
          <w:lang w:val="de-DE"/>
        </w:rPr>
        <w:t>nahmen</w:t>
      </w:r>
      <w:proofErr w:type="spellEnd"/>
      <w:r w:rsidRPr="003C0A79">
        <w:rPr>
          <w:rFonts w:ascii="Calibri Light" w:hAnsi="Calibri Light" w:cs="Calibri Light"/>
          <w:sz w:val="18"/>
          <w:szCs w:val="18"/>
          <w:lang w:val="de-DE"/>
        </w:rPr>
        <w:t xml:space="preserve"> und die zu befolgenden Regeln informieren, z.B. über </w:t>
      </w:r>
      <w:proofErr w:type="gramStart"/>
      <w:r w:rsidRPr="003C0A79">
        <w:rPr>
          <w:rFonts w:ascii="Calibri Light" w:hAnsi="Calibri Light" w:cs="Calibri Light"/>
          <w:sz w:val="18"/>
          <w:szCs w:val="18"/>
          <w:lang w:val="de-DE"/>
        </w:rPr>
        <w:t>Megaphon</w:t>
      </w:r>
      <w:proofErr w:type="gramEnd"/>
      <w:r w:rsidRPr="003C0A79">
        <w:rPr>
          <w:rFonts w:ascii="Calibri Light" w:hAnsi="Calibri Light" w:cs="Calibri Light"/>
          <w:sz w:val="18"/>
          <w:szCs w:val="18"/>
          <w:lang w:val="de-DE"/>
        </w:rPr>
        <w:t xml:space="preserve"> oder Informationsplakate (Internet und Telefonie werden wahrscheinlich nicht mehr funktionieren -&gt; siehe Fiche F-08).</w:t>
      </w:r>
    </w:p>
    <w:p w14:paraId="2CBE0F9E" w14:textId="77777777" w:rsidR="00C22831" w:rsidRPr="003C0A79" w:rsidRDefault="00C22831" w:rsidP="00C22831">
      <w:pPr>
        <w:rPr>
          <w:rFonts w:ascii="Calibri Light" w:hAnsi="Calibri Light" w:cs="Calibri Light"/>
          <w:sz w:val="18"/>
          <w:szCs w:val="18"/>
          <w:lang w:val="de-DE"/>
        </w:rPr>
      </w:pPr>
      <w:r w:rsidRPr="003C0A79">
        <w:rPr>
          <w:rFonts w:ascii="Calibri Light" w:hAnsi="Calibri Light" w:cs="Calibri Light"/>
          <w:kern w:val="0"/>
          <w:sz w:val="18"/>
          <w:szCs w:val="18"/>
          <w:lang w:val="de-DE"/>
          <w14:ligatures w14:val="none"/>
        </w:rPr>
        <w:br w:type="page"/>
      </w:r>
    </w:p>
    <w:p w14:paraId="45435C36" w14:textId="77777777" w:rsidR="00541E6D" w:rsidRPr="003C0A79" w:rsidRDefault="00541E6D" w:rsidP="00541E6D">
      <w:pPr>
        <w:pStyle w:val="berschrift1"/>
        <w:rPr>
          <w:lang w:val="de-DE"/>
        </w:rPr>
      </w:pPr>
      <w:r w:rsidRPr="003C0A79">
        <w:rPr>
          <w:noProof/>
          <w:lang w:val="de-DE"/>
        </w:rPr>
        <w:lastRenderedPageBreak/>
        <w:t>Fortsetzung… : Naturgefahren</w:t>
      </w:r>
    </w:p>
    <w:p w14:paraId="0A8E5AC0" w14:textId="77777777" w:rsidR="00541E6D" w:rsidRPr="003C0A79" w:rsidRDefault="00C22831" w:rsidP="00541E6D">
      <w:pPr>
        <w:rPr>
          <w:lang w:val="de-DE"/>
        </w:rPr>
      </w:pPr>
      <w:r w:rsidRPr="003C0A79">
        <w:rPr>
          <w:noProof/>
          <w:lang w:val="de-DE"/>
        </w:rPr>
        <mc:AlternateContent>
          <mc:Choice Requires="wpg">
            <w:drawing>
              <wp:anchor distT="0" distB="0" distL="114300" distR="114300" simplePos="0" relativeHeight="251658242" behindDoc="0" locked="0" layoutInCell="1" allowOverlap="1" wp14:anchorId="2EAC400D" wp14:editId="4FCA828C">
                <wp:simplePos x="0" y="0"/>
                <wp:positionH relativeFrom="column">
                  <wp:posOffset>-35560</wp:posOffset>
                </wp:positionH>
                <wp:positionV relativeFrom="paragraph">
                  <wp:posOffset>99060</wp:posOffset>
                </wp:positionV>
                <wp:extent cx="370840" cy="375285"/>
                <wp:effectExtent l="0" t="0" r="10160" b="24765"/>
                <wp:wrapNone/>
                <wp:docPr id="434318891" name="Group 434318891"/>
                <wp:cNvGraphicFramePr/>
                <a:graphic xmlns:a="http://schemas.openxmlformats.org/drawingml/2006/main">
                  <a:graphicData uri="http://schemas.microsoft.com/office/word/2010/wordprocessingGroup">
                    <wpg:wgp>
                      <wpg:cNvGrpSpPr/>
                      <wpg:grpSpPr>
                        <a:xfrm>
                          <a:off x="0" y="0"/>
                          <a:ext cx="370840" cy="375285"/>
                          <a:chOff x="0" y="0"/>
                          <a:chExt cx="371457" cy="375549"/>
                        </a:xfrm>
                      </wpg:grpSpPr>
                      <wps:wsp>
                        <wps:cNvPr id="1691903598" name="Rectangle 1691903598"/>
                        <wps:cNvSpPr/>
                        <wps:spPr>
                          <a:xfrm>
                            <a:off x="0" y="69012"/>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20148185"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0"/>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BB88B95" id="Group 434318891" o:spid="_x0000_s1026" style="position:absolute;margin-left:-2.8pt;margin-top:7.8pt;width:29.2pt;height:29.55pt;z-index:251658242;mso-width-relative:margin;mso-height-relative:margin" coordsize="371457,3755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">
                <v:rect id="Rectangle 1691903598" o:spid="_x0000_s1027" style="position:absolute;top:69012;width:369278;height:306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57;width:355600;height:3378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">
                  <v:imagedata r:id="rId16" o:title="Une image contenant Graphique, Police, symbole, capture d’écran&#10;&#10;Description générée automatiquement"/>
                </v:shape>
              </v:group>
            </w:pict>
          </mc:Fallback>
        </mc:AlternateContent>
      </w:r>
    </w:p>
    <w:p w14:paraId="123C25D6"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3C0A79">
        <w:rPr>
          <w:rFonts w:asciiTheme="majorHAnsi" w:eastAsiaTheme="majorEastAsia" w:hAnsiTheme="majorHAnsi" w:cstheme="majorHAnsi"/>
          <w:b/>
          <w:bCs/>
          <w:color w:val="A01A1A"/>
          <w:sz w:val="18"/>
          <w:szCs w:val="18"/>
          <w:lang w:val="de-DE"/>
        </w:rPr>
        <w:t xml:space="preserve">    Persönliche Notizen: Meine geplante Strategie / Punkte, auf die ich achten und die ich vorbereiten sollte:</w:t>
      </w:r>
    </w:p>
    <w:p w14:paraId="28842B0E"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3C0A79">
        <w:rPr>
          <w:rFonts w:asciiTheme="majorHAnsi" w:eastAsiaTheme="majorEastAsia" w:hAnsiTheme="majorHAnsi" w:cstheme="majorHAnsi"/>
          <w:color w:val="A01A1A"/>
          <w:sz w:val="18"/>
          <w:szCs w:val="18"/>
          <w:lang w:val="de-DE"/>
        </w:rPr>
        <w:t>….</w:t>
      </w:r>
    </w:p>
    <w:p w14:paraId="71748748"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E76D523"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B5C7B"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77C070"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1E55C9"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4CDFCB4"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D644275"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A565DC4"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E580B30"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2B1E1E3"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D33BD2C"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4ED168E"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68709B2"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58BCFC5"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0FAEBE2B" w14:textId="77777777" w:rsidR="00541E6D" w:rsidRPr="003C0A79" w:rsidRDefault="00541E6D" w:rsidP="00541E6D">
      <w:pPr>
        <w:pStyle w:val="berschrift1"/>
        <w:rPr>
          <w:rFonts w:ascii="Roboto" w:hAnsi="Roboto"/>
          <w:lang w:val="de-DE"/>
        </w:rPr>
      </w:pPr>
      <w:r w:rsidRPr="003C0A79">
        <w:rPr>
          <w:lang w:val="de-DE"/>
        </w:rPr>
        <w:t>ALLGEMEINE INFORMATIONEN / PARTNER</w:t>
      </w:r>
    </w:p>
    <w:p w14:paraId="3DC22601" w14:textId="77777777" w:rsidR="00541E6D" w:rsidRPr="003C0A79" w:rsidRDefault="00541E6D" w:rsidP="00541E6D">
      <w:pPr>
        <w:spacing w:after="100"/>
        <w:jc w:val="both"/>
        <w:rPr>
          <w:rFonts w:ascii="Calibri Light" w:hAnsi="Calibri Light" w:cs="Calibri Light"/>
          <w:sz w:val="18"/>
          <w:szCs w:val="18"/>
          <w:lang w:val="de-DE"/>
        </w:rPr>
      </w:pPr>
      <w:r w:rsidRPr="003C0A79">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p>
    <w:p w14:paraId="5C38B88C" w14:textId="77777777" w:rsidR="00541E6D" w:rsidRPr="003C0A79" w:rsidRDefault="00541E6D" w:rsidP="00541E6D">
      <w:pPr>
        <w:spacing w:after="100"/>
        <w:jc w:val="both"/>
        <w:rPr>
          <w:rFonts w:ascii="Calibri Light" w:hAnsi="Calibri Light" w:cs="Calibri Light"/>
          <w:sz w:val="18"/>
          <w:szCs w:val="18"/>
          <w:lang w:val="de-DE"/>
        </w:rPr>
      </w:pPr>
      <w:r w:rsidRPr="003C0A79">
        <w:rPr>
          <w:noProof/>
          <w:lang w:val="de-DE"/>
        </w:rPr>
        <mc:AlternateContent>
          <mc:Choice Requires="wpg">
            <w:drawing>
              <wp:anchor distT="0" distB="0" distL="114300" distR="114300" simplePos="0" relativeHeight="251662338" behindDoc="0" locked="0" layoutInCell="1" allowOverlap="1" wp14:anchorId="2F6E70A1" wp14:editId="3AE39306">
                <wp:simplePos x="0" y="0"/>
                <wp:positionH relativeFrom="column">
                  <wp:posOffset>-4445</wp:posOffset>
                </wp:positionH>
                <wp:positionV relativeFrom="paragraph">
                  <wp:posOffset>99695</wp:posOffset>
                </wp:positionV>
                <wp:extent cx="5658912" cy="447674"/>
                <wp:effectExtent l="0" t="0" r="0" b="0"/>
                <wp:wrapNone/>
                <wp:docPr id="686089146" name="Group 686089146"/>
                <wp:cNvGraphicFramePr/>
                <a:graphic xmlns:a="http://schemas.openxmlformats.org/drawingml/2006/main">
                  <a:graphicData uri="http://schemas.microsoft.com/office/word/2010/wordprocessingGroup">
                    <wpg:wgp>
                      <wpg:cNvGrpSpPr/>
                      <wpg:grpSpPr>
                        <a:xfrm>
                          <a:off x="0" y="0"/>
                          <a:ext cx="5658912" cy="447674"/>
                          <a:chOff x="0" y="0"/>
                          <a:chExt cx="5658912" cy="447674"/>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52" y="17251"/>
                            <a:ext cx="5460560" cy="430423"/>
                          </a:xfrm>
                          <a:prstGeom prst="rect">
                            <a:avLst/>
                          </a:prstGeom>
                          <a:solidFill>
                            <a:srgbClr val="FFFFFF"/>
                          </a:solidFill>
                          <a:ln w="9525">
                            <a:noFill/>
                            <a:miter lim="800000"/>
                            <a:headEnd/>
                            <a:tailEnd/>
                          </a:ln>
                        </wps:spPr>
                        <wps:txbx>
                          <w:txbxContent>
                            <w:p w14:paraId="135FD67A" w14:textId="77777777" w:rsidR="00541E6D" w:rsidRPr="00EF3CDF" w:rsidRDefault="00541E6D" w:rsidP="00541E6D">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5EB3C748" w14:textId="77777777" w:rsidR="00541E6D" w:rsidRPr="0016663C" w:rsidRDefault="00541E6D" w:rsidP="00541E6D">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6E70A1" id="Group 686089146" o:spid="_x0000_s1033" style="position:absolute;left:0;text-align:left;margin-left:-.35pt;margin-top:7.85pt;width:445.6pt;height:35.25pt;z-index:251662338;mso-width-relative:margin;mso-height-relative:margin" coordsize="56589,4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7" o:title="Une image contenant Graphique, noir&#10;&#10;Description générée automatiquement"/>
                </v:shape>
                <v:shape id="Zone de texte 2" o:spid="_x0000_s1035" type="#_x0000_t202" style="position:absolute;left:1983;top:172;width:54606;height:4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135FD67A" w14:textId="77777777" w:rsidR="00541E6D" w:rsidRPr="00EF3CDF" w:rsidRDefault="00541E6D" w:rsidP="00541E6D">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5EB3C748" w14:textId="77777777" w:rsidR="00541E6D" w:rsidRPr="0016663C" w:rsidRDefault="00541E6D" w:rsidP="00541E6D">
                        <w:pPr>
                          <w:jc w:val="both"/>
                          <w:rPr>
                            <w:lang w:val="de-CH"/>
                          </w:rPr>
                        </w:pPr>
                      </w:p>
                    </w:txbxContent>
                  </v:textbox>
                </v:shape>
              </v:group>
            </w:pict>
          </mc:Fallback>
        </mc:AlternateContent>
      </w:r>
    </w:p>
    <w:p w14:paraId="070CB7F1" w14:textId="77777777" w:rsidR="00541E6D" w:rsidRPr="003C0A79" w:rsidRDefault="00541E6D" w:rsidP="00541E6D">
      <w:pPr>
        <w:spacing w:after="100"/>
        <w:jc w:val="both"/>
        <w:rPr>
          <w:rFonts w:ascii="Calibri Light" w:hAnsi="Calibri Light" w:cs="Calibri Light"/>
          <w:sz w:val="18"/>
          <w:szCs w:val="18"/>
          <w:lang w:val="de-DE"/>
        </w:rPr>
      </w:pPr>
    </w:p>
    <w:p w14:paraId="0DF94D4E" w14:textId="77777777" w:rsidR="00541E6D" w:rsidRPr="003C0A79" w:rsidRDefault="00541E6D" w:rsidP="00541E6D">
      <w:pPr>
        <w:spacing w:after="100"/>
        <w:jc w:val="both"/>
        <w:rPr>
          <w:rFonts w:ascii="Calibri Light" w:hAnsi="Calibri Light" w:cs="Calibri Light"/>
          <w:sz w:val="18"/>
          <w:szCs w:val="18"/>
          <w:lang w:val="de-DE"/>
        </w:rPr>
      </w:pPr>
      <w:r w:rsidRPr="003C0A79">
        <w:rPr>
          <w:rFonts w:ascii="Calibri Light" w:hAnsi="Calibri Light" w:cs="Calibri Light"/>
          <w:noProof/>
          <w:sz w:val="18"/>
          <w:szCs w:val="18"/>
          <w:lang w:val="de-DE"/>
        </w:rPr>
        <mc:AlternateContent>
          <mc:Choice Requires="wpg">
            <w:drawing>
              <wp:anchor distT="0" distB="0" distL="114300" distR="114300" simplePos="0" relativeHeight="251663362" behindDoc="0" locked="0" layoutInCell="1" allowOverlap="1" wp14:anchorId="478C3268" wp14:editId="6876A8D4">
                <wp:simplePos x="0" y="0"/>
                <wp:positionH relativeFrom="column">
                  <wp:posOffset>-53634</wp:posOffset>
                </wp:positionH>
                <wp:positionV relativeFrom="paragraph">
                  <wp:posOffset>70096</wp:posOffset>
                </wp:positionV>
                <wp:extent cx="370840" cy="375315"/>
                <wp:effectExtent l="0" t="0" r="10160" b="24765"/>
                <wp:wrapNone/>
                <wp:docPr id="434318888" name="Group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E0143AD" id="Group 434318888" o:spid="_x0000_s1026" style="position:absolute;margin-left:-4.2pt;margin-top:5.5pt;width:29.2pt;height:29.55pt;z-index:251663362;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0175804"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3C0A79">
        <w:rPr>
          <w:rFonts w:asciiTheme="majorHAnsi" w:eastAsiaTheme="majorEastAsia" w:hAnsiTheme="majorHAnsi" w:cstheme="majorHAnsi"/>
          <w:b/>
          <w:bCs/>
          <w:color w:val="A01A1A"/>
          <w:sz w:val="18"/>
          <w:szCs w:val="18"/>
          <w:lang w:val="de-DE"/>
        </w:rPr>
        <w:t xml:space="preserve">  Meine identifizierten externen Partner und mögliche Ersatzstrategien:</w:t>
      </w:r>
    </w:p>
    <w:p w14:paraId="0A987184"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3C0A79">
        <w:rPr>
          <w:rFonts w:asciiTheme="majorHAnsi" w:eastAsiaTheme="majorEastAsia" w:hAnsiTheme="majorHAnsi" w:cstheme="majorHAnsi"/>
          <w:color w:val="A01A1A"/>
          <w:sz w:val="18"/>
          <w:szCs w:val="18"/>
          <w:lang w:val="de-DE"/>
        </w:rPr>
        <w:t>….</w:t>
      </w:r>
    </w:p>
    <w:p w14:paraId="15478330"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3807EAF"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388ECE6"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F4E7A1"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C66EE8C"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3DA2947"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36E8061" w14:textId="77777777" w:rsidR="00541E6D" w:rsidRPr="003C0A79" w:rsidRDefault="00541E6D" w:rsidP="00541E6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13FDF2F" w14:textId="77777777" w:rsidR="00541E6D" w:rsidRPr="003C0A79" w:rsidRDefault="00541E6D" w:rsidP="00541E6D">
      <w:pPr>
        <w:pStyle w:val="berschrift1"/>
        <w:rPr>
          <w:rFonts w:ascii="Calibri Light" w:hAnsi="Calibri Light" w:cs="Calibri Light"/>
          <w:sz w:val="18"/>
          <w:szCs w:val="18"/>
          <w:lang w:val="de-DE"/>
        </w:rPr>
      </w:pPr>
      <w:r w:rsidRPr="003C0A79">
        <w:rPr>
          <w:noProof/>
          <w:lang w:val="de-DE"/>
        </w:rPr>
        <w:lastRenderedPageBreak/>
        <mc:AlternateContent>
          <mc:Choice Requires="wpg">
            <w:drawing>
              <wp:anchor distT="0" distB="0" distL="114300" distR="114300" simplePos="0" relativeHeight="251661314" behindDoc="0" locked="0" layoutInCell="1" allowOverlap="1" wp14:anchorId="2B37C02F" wp14:editId="14D48585">
                <wp:simplePos x="0" y="0"/>
                <wp:positionH relativeFrom="column">
                  <wp:posOffset>-622886</wp:posOffset>
                </wp:positionH>
                <wp:positionV relativeFrom="paragraph">
                  <wp:posOffset>552480</wp:posOffset>
                </wp:positionV>
                <wp:extent cx="6539914" cy="6830170"/>
                <wp:effectExtent l="0" t="0" r="13335" b="27940"/>
                <wp:wrapNone/>
                <wp:docPr id="1294203408" name="Group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31F10181" w14:textId="75E0A632" w:rsidR="00541E6D" w:rsidRPr="00515A2D" w:rsidRDefault="00541E6D" w:rsidP="00541E6D">
                              <w:pPr>
                                <w:spacing w:before="240" w:after="100"/>
                                <w:ind w:left="142" w:right="85"/>
                                <w:jc w:val="center"/>
                                <w:rPr>
                                  <w:rFonts w:asciiTheme="majorHAnsi" w:eastAsiaTheme="majorEastAsia" w:hAnsiTheme="majorHAnsi" w:cstheme="majorHAnsi"/>
                                  <w:b/>
                                  <w:bCs/>
                                  <w:color w:val="A01A1A"/>
                                  <w:sz w:val="18"/>
                                  <w:szCs w:val="18"/>
                                  <w:lang w:val="de-CH"/>
                                </w:rPr>
                              </w:pPr>
                              <w:r>
                                <w:rPr>
                                  <w:rFonts w:asciiTheme="majorHAnsi" w:eastAsiaTheme="majorEastAsia" w:hAnsiTheme="majorHAnsi" w:cstheme="majorHAnsi"/>
                                  <w:b/>
                                  <w:bCs/>
                                  <w:color w:val="A01A1A"/>
                                  <w:sz w:val="18"/>
                                  <w:szCs w:val="18"/>
                                  <w:lang w:val="de-CH"/>
                                </w:rPr>
                                <w:t>NATURGEFAHREN</w:t>
                              </w:r>
                              <w:r w:rsidRPr="00515A2D">
                                <w:rPr>
                                  <w:rFonts w:asciiTheme="majorHAnsi" w:eastAsiaTheme="majorEastAsia" w:hAnsiTheme="majorHAnsi" w:cstheme="majorHAnsi"/>
                                  <w:b/>
                                  <w:bCs/>
                                  <w:color w:val="A01A1A"/>
                                  <w:sz w:val="18"/>
                                  <w:szCs w:val="18"/>
                                  <w:lang w:val="de-CH"/>
                                </w:rPr>
                                <w:t>:</w:t>
                              </w:r>
                            </w:p>
                            <w:p w14:paraId="05D37E5E" w14:textId="77777777" w:rsidR="00541E6D" w:rsidRPr="004D6FE8" w:rsidRDefault="00541E6D" w:rsidP="00541E6D">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1DA3A116" w14:textId="77777777" w:rsidR="00541E6D" w:rsidRPr="00E36A47" w:rsidRDefault="00541E6D" w:rsidP="00541E6D">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Pr="00E36A47">
                                <w:rPr>
                                  <w:rFonts w:asciiTheme="majorHAnsi" w:eastAsiaTheme="majorEastAsia" w:hAnsiTheme="majorHAnsi" w:cstheme="majorHAnsi"/>
                                  <w:b/>
                                  <w:bCs/>
                                  <w:color w:val="A01A1A"/>
                                  <w:sz w:val="18"/>
                                  <w:szCs w:val="18"/>
                                  <w:lang w:val="de-CH"/>
                                </w:rPr>
                                <w:t>:</w:t>
                              </w:r>
                            </w:p>
                            <w:p w14:paraId="296780AA"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2BFD207"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13E908F9"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E09F54C"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F146856"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1CF36B4F"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416874CA" w14:textId="77777777" w:rsidR="00541E6D" w:rsidRDefault="00541E6D" w:rsidP="00541E6D">
                              <w:pPr>
                                <w:spacing w:before="240" w:after="240"/>
                                <w:ind w:left="142" w:right="85"/>
                                <w:jc w:val="both"/>
                                <w:rPr>
                                  <w:rFonts w:asciiTheme="majorHAnsi" w:eastAsiaTheme="majorEastAsia" w:hAnsiTheme="majorHAnsi" w:cstheme="majorHAnsi"/>
                                  <w:b/>
                                  <w:bCs/>
                                  <w:color w:val="A01A1A"/>
                                  <w:sz w:val="18"/>
                                  <w:szCs w:val="18"/>
                                </w:rPr>
                              </w:pPr>
                            </w:p>
                            <w:p w14:paraId="5F5540F9" w14:textId="77777777" w:rsidR="00541E6D" w:rsidRPr="004922F8" w:rsidRDefault="00541E6D" w:rsidP="00541E6D">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Pr="004922F8">
                                <w:rPr>
                                  <w:rFonts w:asciiTheme="majorHAnsi" w:eastAsiaTheme="majorEastAsia" w:hAnsiTheme="majorHAnsi" w:cstheme="majorHAnsi"/>
                                  <w:b/>
                                  <w:bCs/>
                                  <w:color w:val="A01A1A"/>
                                  <w:sz w:val="18"/>
                                  <w:szCs w:val="18"/>
                                  <w:lang w:val="de-CH"/>
                                </w:rPr>
                                <w:t>:</w:t>
                              </w:r>
                            </w:p>
                            <w:p w14:paraId="64AA7742"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AE00E8"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065ADA2"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57C2E250"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A70F552" w14:textId="77777777" w:rsidR="00541E6D" w:rsidRPr="00F405F5" w:rsidRDefault="00541E6D" w:rsidP="00541E6D">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A804659" w14:textId="77777777" w:rsidR="00541E6D" w:rsidRDefault="00541E6D" w:rsidP="00541E6D">
                              <w:pPr>
                                <w:spacing w:after="100"/>
                                <w:ind w:left="142" w:right="85"/>
                                <w:jc w:val="both"/>
                                <w:rPr>
                                  <w:rFonts w:asciiTheme="majorHAnsi" w:eastAsiaTheme="majorEastAsia" w:hAnsiTheme="majorHAnsi" w:cstheme="majorHAnsi"/>
                                  <w:color w:val="A01A1A"/>
                                  <w:sz w:val="18"/>
                                  <w:szCs w:val="18"/>
                                </w:rPr>
                              </w:pPr>
                            </w:p>
                            <w:p w14:paraId="76178BF6" w14:textId="77777777" w:rsidR="00541E6D" w:rsidRPr="00B52745" w:rsidRDefault="00541E6D" w:rsidP="00541E6D">
                              <w:pPr>
                                <w:spacing w:after="100"/>
                                <w:ind w:left="142" w:right="85"/>
                                <w:jc w:val="both"/>
                                <w:rPr>
                                  <w:rFonts w:asciiTheme="majorHAnsi" w:eastAsiaTheme="majorEastAsia" w:hAnsiTheme="majorHAnsi" w:cstheme="majorHAnsi"/>
                                  <w:color w:val="A01A1A"/>
                                  <w:sz w:val="18"/>
                                  <w:szCs w:val="18"/>
                                </w:rPr>
                              </w:pPr>
                            </w:p>
                            <w:p w14:paraId="00614F16" w14:textId="77777777" w:rsidR="00541E6D" w:rsidRDefault="00541E6D" w:rsidP="00541E6D">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Pr="00B52745">
                                <w:rPr>
                                  <w:rFonts w:asciiTheme="majorHAnsi" w:eastAsiaTheme="majorEastAsia" w:hAnsiTheme="majorHAnsi" w:cstheme="majorHAnsi"/>
                                  <w:b/>
                                  <w:bCs/>
                                  <w:color w:val="A01A1A"/>
                                  <w:sz w:val="18"/>
                                  <w:szCs w:val="18"/>
                                </w:rPr>
                                <w:t>:</w:t>
                              </w:r>
                            </w:p>
                            <w:p w14:paraId="3023B611"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p w14:paraId="650C710F"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p>
                            <w:p w14:paraId="295A2E3B"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p>
                            <w:p w14:paraId="03AC68DA"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p>
                            <w:p w14:paraId="083F1764"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p>
                            <w:p w14:paraId="77710089"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p>
                            <w:p w14:paraId="452E843A" w14:textId="77777777" w:rsidR="00541E6D" w:rsidRPr="00F405F5" w:rsidRDefault="00541E6D" w:rsidP="00541E6D">
                              <w:pPr>
                                <w:spacing w:before="240" w:after="120"/>
                                <w:ind w:left="142" w:right="85"/>
                                <w:jc w:val="both"/>
                                <w:rPr>
                                  <w:rFonts w:asciiTheme="majorHAnsi" w:eastAsiaTheme="majorEastAsia" w:hAnsiTheme="majorHAnsi" w:cstheme="majorHAnsi"/>
                                  <w:color w:val="A01A1A"/>
                                  <w:sz w:val="18"/>
                                  <w:szCs w:val="18"/>
                                </w:rPr>
                              </w:pP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2B37C02F" id="Group 1294203408" o:spid="_x0000_s1036" style="position:absolute;left:0;text-align:left;margin-left:-49.05pt;margin-top:43.5pt;width:514.95pt;height:537.8pt;z-index:251661314;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31F10181" w14:textId="75E0A632" w:rsidR="00541E6D" w:rsidRPr="00515A2D" w:rsidRDefault="00541E6D" w:rsidP="00541E6D">
                        <w:pPr>
                          <w:spacing w:before="240" w:after="100"/>
                          <w:ind w:left="142" w:right="85"/>
                          <w:jc w:val="center"/>
                          <w:rPr>
                            <w:rFonts w:asciiTheme="majorHAnsi" w:eastAsiaTheme="majorEastAsia" w:hAnsiTheme="majorHAnsi" w:cstheme="majorHAnsi"/>
                            <w:b/>
                            <w:bCs/>
                            <w:color w:val="A01A1A"/>
                            <w:sz w:val="18"/>
                            <w:szCs w:val="18"/>
                            <w:lang w:val="de-CH"/>
                          </w:rPr>
                        </w:pPr>
                        <w:r>
                          <w:rPr>
                            <w:rFonts w:asciiTheme="majorHAnsi" w:eastAsiaTheme="majorEastAsia" w:hAnsiTheme="majorHAnsi" w:cstheme="majorHAnsi"/>
                            <w:b/>
                            <w:bCs/>
                            <w:color w:val="A01A1A"/>
                            <w:sz w:val="18"/>
                            <w:szCs w:val="18"/>
                            <w:lang w:val="de-CH"/>
                          </w:rPr>
                          <w:t>NATURGEFAHREN</w:t>
                        </w:r>
                        <w:r w:rsidRPr="00515A2D">
                          <w:rPr>
                            <w:rFonts w:asciiTheme="majorHAnsi" w:eastAsiaTheme="majorEastAsia" w:hAnsiTheme="majorHAnsi" w:cstheme="majorHAnsi"/>
                            <w:b/>
                            <w:bCs/>
                            <w:color w:val="A01A1A"/>
                            <w:sz w:val="18"/>
                            <w:szCs w:val="18"/>
                            <w:lang w:val="de-CH"/>
                          </w:rPr>
                          <w:t>:</w:t>
                        </w:r>
                      </w:p>
                      <w:p w14:paraId="05D37E5E" w14:textId="77777777" w:rsidR="00541E6D" w:rsidRPr="004D6FE8" w:rsidRDefault="00541E6D" w:rsidP="00541E6D">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1DA3A116" w14:textId="77777777" w:rsidR="00541E6D" w:rsidRPr="00E36A47" w:rsidRDefault="00541E6D" w:rsidP="00541E6D">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Pr="00E36A47">
                          <w:rPr>
                            <w:rFonts w:asciiTheme="majorHAnsi" w:eastAsiaTheme="majorEastAsia" w:hAnsiTheme="majorHAnsi" w:cstheme="majorHAnsi"/>
                            <w:b/>
                            <w:bCs/>
                            <w:color w:val="A01A1A"/>
                            <w:sz w:val="18"/>
                            <w:szCs w:val="18"/>
                            <w:lang w:val="de-CH"/>
                          </w:rPr>
                          <w:t>:</w:t>
                        </w:r>
                      </w:p>
                      <w:p w14:paraId="296780AA"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2BFD207"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13E908F9"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E09F54C"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F146856"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1CF36B4F"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416874CA" w14:textId="77777777" w:rsidR="00541E6D" w:rsidRDefault="00541E6D" w:rsidP="00541E6D">
                        <w:pPr>
                          <w:spacing w:before="240" w:after="240"/>
                          <w:ind w:left="142" w:right="85"/>
                          <w:jc w:val="both"/>
                          <w:rPr>
                            <w:rFonts w:asciiTheme="majorHAnsi" w:eastAsiaTheme="majorEastAsia" w:hAnsiTheme="majorHAnsi" w:cstheme="majorHAnsi"/>
                            <w:b/>
                            <w:bCs/>
                            <w:color w:val="A01A1A"/>
                            <w:sz w:val="18"/>
                            <w:szCs w:val="18"/>
                          </w:rPr>
                        </w:pPr>
                      </w:p>
                      <w:p w14:paraId="5F5540F9" w14:textId="77777777" w:rsidR="00541E6D" w:rsidRPr="004922F8" w:rsidRDefault="00541E6D" w:rsidP="00541E6D">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Pr="004922F8">
                          <w:rPr>
                            <w:rFonts w:asciiTheme="majorHAnsi" w:eastAsiaTheme="majorEastAsia" w:hAnsiTheme="majorHAnsi" w:cstheme="majorHAnsi"/>
                            <w:b/>
                            <w:bCs/>
                            <w:color w:val="A01A1A"/>
                            <w:sz w:val="18"/>
                            <w:szCs w:val="18"/>
                            <w:lang w:val="de-CH"/>
                          </w:rPr>
                          <w:t>:</w:t>
                        </w:r>
                      </w:p>
                      <w:p w14:paraId="64AA7742"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AE00E8"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065ADA2"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57C2E250"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A70F552" w14:textId="77777777" w:rsidR="00541E6D" w:rsidRPr="00F405F5" w:rsidRDefault="00541E6D" w:rsidP="00541E6D">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A804659" w14:textId="77777777" w:rsidR="00541E6D" w:rsidRDefault="00541E6D" w:rsidP="00541E6D">
                        <w:pPr>
                          <w:spacing w:after="100"/>
                          <w:ind w:left="142" w:right="85"/>
                          <w:jc w:val="both"/>
                          <w:rPr>
                            <w:rFonts w:asciiTheme="majorHAnsi" w:eastAsiaTheme="majorEastAsia" w:hAnsiTheme="majorHAnsi" w:cstheme="majorHAnsi"/>
                            <w:color w:val="A01A1A"/>
                            <w:sz w:val="18"/>
                            <w:szCs w:val="18"/>
                          </w:rPr>
                        </w:pPr>
                      </w:p>
                      <w:p w14:paraId="76178BF6" w14:textId="77777777" w:rsidR="00541E6D" w:rsidRPr="00B52745" w:rsidRDefault="00541E6D" w:rsidP="00541E6D">
                        <w:pPr>
                          <w:spacing w:after="100"/>
                          <w:ind w:left="142" w:right="85"/>
                          <w:jc w:val="both"/>
                          <w:rPr>
                            <w:rFonts w:asciiTheme="majorHAnsi" w:eastAsiaTheme="majorEastAsia" w:hAnsiTheme="majorHAnsi" w:cstheme="majorHAnsi"/>
                            <w:color w:val="A01A1A"/>
                            <w:sz w:val="18"/>
                            <w:szCs w:val="18"/>
                          </w:rPr>
                        </w:pPr>
                      </w:p>
                      <w:p w14:paraId="00614F16" w14:textId="77777777" w:rsidR="00541E6D" w:rsidRDefault="00541E6D" w:rsidP="00541E6D">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Pr="00B52745">
                          <w:rPr>
                            <w:rFonts w:asciiTheme="majorHAnsi" w:eastAsiaTheme="majorEastAsia" w:hAnsiTheme="majorHAnsi" w:cstheme="majorHAnsi"/>
                            <w:b/>
                            <w:bCs/>
                            <w:color w:val="A01A1A"/>
                            <w:sz w:val="18"/>
                            <w:szCs w:val="18"/>
                          </w:rPr>
                          <w:t>:</w:t>
                        </w:r>
                      </w:p>
                      <w:p w14:paraId="3023B611"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p w14:paraId="650C710F"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p>
                      <w:p w14:paraId="295A2E3B"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p>
                      <w:p w14:paraId="03AC68DA"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p>
                      <w:p w14:paraId="083F1764"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p>
                      <w:p w14:paraId="77710089" w14:textId="77777777" w:rsidR="00541E6D" w:rsidRDefault="00541E6D" w:rsidP="00541E6D">
                        <w:pPr>
                          <w:spacing w:before="240" w:after="120"/>
                          <w:ind w:left="142" w:right="85"/>
                          <w:jc w:val="both"/>
                          <w:rPr>
                            <w:rFonts w:asciiTheme="majorHAnsi" w:eastAsiaTheme="majorEastAsia" w:hAnsiTheme="majorHAnsi" w:cstheme="majorHAnsi"/>
                            <w:color w:val="A01A1A"/>
                            <w:sz w:val="18"/>
                            <w:szCs w:val="18"/>
                          </w:rPr>
                        </w:pPr>
                      </w:p>
                      <w:p w14:paraId="452E843A" w14:textId="77777777" w:rsidR="00541E6D" w:rsidRPr="00F405F5" w:rsidRDefault="00541E6D" w:rsidP="00541E6D">
                        <w:pPr>
                          <w:spacing w:before="240" w:after="120"/>
                          <w:ind w:left="142" w:right="85"/>
                          <w:jc w:val="both"/>
                          <w:rPr>
                            <w:rFonts w:asciiTheme="majorHAnsi" w:eastAsiaTheme="majorEastAsia" w:hAnsiTheme="majorHAnsi" w:cstheme="majorHAnsi"/>
                            <w:color w:val="A01A1A"/>
                            <w:sz w:val="18"/>
                            <w:szCs w:val="18"/>
                          </w:rPr>
                        </w:pP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6" o:title="Une image contenant Graphique, Police, symbole, capture d’écran&#10;&#10;Description générée automatiquement"/>
                </v:shape>
              </v:group>
            </w:pict>
          </mc:Fallback>
        </mc:AlternateContent>
      </w:r>
      <w:r w:rsidRPr="003C0A79">
        <w:rPr>
          <w:bCs/>
          <w:lang w:val="de-DE"/>
        </w:rPr>
        <w:t xml:space="preserve"> EVENTUELLE BESTELLUNGEN &amp; VORBEREITUNGEN (</w:t>
      </w:r>
      <w:r w:rsidRPr="003C0A79">
        <w:rPr>
          <w:lang w:val="de-DE"/>
        </w:rPr>
        <w:t>Seite an die zuständige Stelle weiterleiten)</w:t>
      </w:r>
    </w:p>
    <w:p w14:paraId="0A61CEAA" w14:textId="77777777" w:rsidR="00541E6D" w:rsidRPr="003C0A79" w:rsidRDefault="00541E6D" w:rsidP="00541E6D">
      <w:pPr>
        <w:spacing w:after="120"/>
        <w:rPr>
          <w:rFonts w:ascii="Calibri Light" w:hAnsi="Calibri Light" w:cs="Calibri Light"/>
          <w:sz w:val="18"/>
          <w:szCs w:val="18"/>
          <w:lang w:val="de-DE"/>
        </w:rPr>
      </w:pPr>
    </w:p>
    <w:p w14:paraId="65421943" w14:textId="77777777" w:rsidR="00541E6D" w:rsidRPr="003C0A79" w:rsidRDefault="00541E6D" w:rsidP="00541E6D">
      <w:pPr>
        <w:spacing w:after="120"/>
        <w:rPr>
          <w:rFonts w:ascii="Calibri Light" w:hAnsi="Calibri Light" w:cs="Calibri Light"/>
          <w:sz w:val="18"/>
          <w:szCs w:val="18"/>
          <w:lang w:val="de-DE"/>
        </w:rPr>
      </w:pPr>
    </w:p>
    <w:p w14:paraId="33D00BF3" w14:textId="77777777" w:rsidR="00541E6D" w:rsidRPr="003C0A79" w:rsidRDefault="00541E6D" w:rsidP="00541E6D">
      <w:pPr>
        <w:spacing w:after="120"/>
        <w:rPr>
          <w:rFonts w:ascii="Calibri Light" w:hAnsi="Calibri Light" w:cs="Calibri Light"/>
          <w:sz w:val="18"/>
          <w:szCs w:val="18"/>
          <w:lang w:val="de-DE"/>
        </w:rPr>
      </w:pPr>
    </w:p>
    <w:p w14:paraId="4F673AF3" w14:textId="77777777" w:rsidR="00541E6D" w:rsidRPr="003C0A79" w:rsidRDefault="00541E6D" w:rsidP="00541E6D">
      <w:pPr>
        <w:spacing w:after="120"/>
        <w:rPr>
          <w:rFonts w:ascii="Calibri Light" w:hAnsi="Calibri Light" w:cs="Calibri Light"/>
          <w:sz w:val="18"/>
          <w:szCs w:val="18"/>
          <w:lang w:val="de-DE"/>
        </w:rPr>
      </w:pPr>
    </w:p>
    <w:p w14:paraId="464D55AB" w14:textId="77777777" w:rsidR="00541E6D" w:rsidRPr="003C0A79" w:rsidRDefault="00541E6D" w:rsidP="00541E6D">
      <w:pPr>
        <w:spacing w:after="120"/>
        <w:rPr>
          <w:rFonts w:ascii="Calibri Light" w:hAnsi="Calibri Light" w:cs="Calibri Light"/>
          <w:sz w:val="18"/>
          <w:szCs w:val="18"/>
          <w:lang w:val="de-DE"/>
        </w:rPr>
      </w:pPr>
    </w:p>
    <w:p w14:paraId="1FDC4F59" w14:textId="77777777" w:rsidR="00541E6D" w:rsidRPr="003C0A79" w:rsidRDefault="00541E6D" w:rsidP="00541E6D">
      <w:pPr>
        <w:spacing w:after="120"/>
        <w:rPr>
          <w:rFonts w:ascii="Calibri Light" w:hAnsi="Calibri Light" w:cs="Calibri Light"/>
          <w:sz w:val="18"/>
          <w:szCs w:val="18"/>
          <w:lang w:val="de-DE"/>
        </w:rPr>
      </w:pPr>
    </w:p>
    <w:p w14:paraId="61DCD515" w14:textId="77777777" w:rsidR="00541E6D" w:rsidRPr="003C0A79" w:rsidRDefault="00541E6D" w:rsidP="00541E6D">
      <w:pPr>
        <w:spacing w:after="120"/>
        <w:rPr>
          <w:rFonts w:ascii="Calibri Light" w:hAnsi="Calibri Light" w:cs="Calibri Light"/>
          <w:sz w:val="18"/>
          <w:szCs w:val="18"/>
          <w:lang w:val="de-DE"/>
        </w:rPr>
      </w:pPr>
    </w:p>
    <w:p w14:paraId="6FE778F8" w14:textId="77777777" w:rsidR="00541E6D" w:rsidRPr="003C0A79" w:rsidRDefault="00541E6D" w:rsidP="00541E6D">
      <w:pPr>
        <w:spacing w:after="120"/>
        <w:rPr>
          <w:rFonts w:ascii="Calibri Light" w:hAnsi="Calibri Light" w:cs="Calibri Light"/>
          <w:sz w:val="18"/>
          <w:szCs w:val="18"/>
          <w:lang w:val="de-DE"/>
        </w:rPr>
      </w:pPr>
    </w:p>
    <w:p w14:paraId="1E18A2FA" w14:textId="77777777" w:rsidR="00541E6D" w:rsidRPr="003C0A79" w:rsidRDefault="00541E6D" w:rsidP="00541E6D">
      <w:pPr>
        <w:spacing w:after="120"/>
        <w:rPr>
          <w:rFonts w:ascii="Calibri Light" w:hAnsi="Calibri Light" w:cs="Calibri Light"/>
          <w:sz w:val="18"/>
          <w:szCs w:val="18"/>
          <w:lang w:val="de-DE"/>
        </w:rPr>
      </w:pPr>
    </w:p>
    <w:p w14:paraId="3231256A" w14:textId="77777777" w:rsidR="00541E6D" w:rsidRPr="003C0A79" w:rsidRDefault="00541E6D" w:rsidP="00541E6D">
      <w:pPr>
        <w:spacing w:after="120"/>
        <w:rPr>
          <w:rFonts w:ascii="Calibri Light" w:hAnsi="Calibri Light" w:cs="Calibri Light"/>
          <w:sz w:val="18"/>
          <w:szCs w:val="18"/>
          <w:lang w:val="de-DE"/>
        </w:rPr>
      </w:pPr>
    </w:p>
    <w:p w14:paraId="2275301F" w14:textId="77777777" w:rsidR="00541E6D" w:rsidRPr="003C0A79" w:rsidRDefault="00541E6D" w:rsidP="00541E6D">
      <w:pPr>
        <w:spacing w:after="120"/>
        <w:rPr>
          <w:rFonts w:ascii="Calibri Light" w:hAnsi="Calibri Light" w:cs="Calibri Light"/>
          <w:sz w:val="18"/>
          <w:szCs w:val="18"/>
          <w:lang w:val="de-DE"/>
        </w:rPr>
      </w:pPr>
    </w:p>
    <w:p w14:paraId="04C3DC39" w14:textId="77777777" w:rsidR="00541E6D" w:rsidRPr="003C0A79" w:rsidRDefault="00541E6D" w:rsidP="00541E6D">
      <w:pPr>
        <w:spacing w:after="120"/>
        <w:rPr>
          <w:rFonts w:ascii="Calibri Light" w:hAnsi="Calibri Light" w:cs="Calibri Light"/>
          <w:sz w:val="18"/>
          <w:szCs w:val="18"/>
          <w:lang w:val="de-DE"/>
        </w:rPr>
      </w:pPr>
    </w:p>
    <w:p w14:paraId="68E42AB5" w14:textId="77777777" w:rsidR="00541E6D" w:rsidRPr="003C0A79" w:rsidRDefault="00541E6D" w:rsidP="00541E6D">
      <w:pPr>
        <w:spacing w:after="120"/>
        <w:rPr>
          <w:rFonts w:ascii="Calibri Light" w:hAnsi="Calibri Light" w:cs="Calibri Light"/>
          <w:sz w:val="18"/>
          <w:szCs w:val="18"/>
          <w:lang w:val="de-DE"/>
        </w:rPr>
      </w:pPr>
    </w:p>
    <w:p w14:paraId="14473DD8" w14:textId="77777777" w:rsidR="00541E6D" w:rsidRPr="003C0A79" w:rsidRDefault="00541E6D" w:rsidP="00541E6D">
      <w:pPr>
        <w:spacing w:after="120"/>
        <w:rPr>
          <w:rFonts w:ascii="Calibri Light" w:hAnsi="Calibri Light" w:cs="Calibri Light"/>
          <w:sz w:val="18"/>
          <w:szCs w:val="18"/>
          <w:lang w:val="de-DE"/>
        </w:rPr>
      </w:pPr>
    </w:p>
    <w:p w14:paraId="0C1C4404" w14:textId="77777777" w:rsidR="00541E6D" w:rsidRPr="003C0A79" w:rsidRDefault="00541E6D" w:rsidP="00541E6D">
      <w:pPr>
        <w:spacing w:after="120"/>
        <w:rPr>
          <w:rFonts w:ascii="Calibri Light" w:hAnsi="Calibri Light" w:cs="Calibri Light"/>
          <w:sz w:val="18"/>
          <w:szCs w:val="18"/>
          <w:lang w:val="de-DE"/>
        </w:rPr>
      </w:pPr>
    </w:p>
    <w:p w14:paraId="3369F7F0" w14:textId="77777777" w:rsidR="00541E6D" w:rsidRPr="003C0A79" w:rsidRDefault="00541E6D" w:rsidP="00541E6D">
      <w:pPr>
        <w:spacing w:after="120"/>
        <w:rPr>
          <w:rFonts w:ascii="Calibri Light" w:hAnsi="Calibri Light" w:cs="Calibri Light"/>
          <w:sz w:val="18"/>
          <w:szCs w:val="18"/>
          <w:lang w:val="de-DE"/>
        </w:rPr>
      </w:pPr>
    </w:p>
    <w:p w14:paraId="03598BA8" w14:textId="77777777" w:rsidR="00541E6D" w:rsidRPr="003C0A79" w:rsidRDefault="00541E6D" w:rsidP="00541E6D">
      <w:pPr>
        <w:spacing w:after="120"/>
        <w:rPr>
          <w:rFonts w:ascii="Calibri Light" w:hAnsi="Calibri Light" w:cs="Calibri Light"/>
          <w:sz w:val="18"/>
          <w:szCs w:val="18"/>
          <w:lang w:val="de-DE"/>
        </w:rPr>
      </w:pPr>
    </w:p>
    <w:p w14:paraId="1D4F5ADD" w14:textId="77777777" w:rsidR="00541E6D" w:rsidRPr="003C0A79" w:rsidRDefault="00541E6D" w:rsidP="00541E6D">
      <w:pPr>
        <w:spacing w:after="120"/>
        <w:rPr>
          <w:rFonts w:ascii="Calibri Light" w:hAnsi="Calibri Light" w:cs="Calibri Light"/>
          <w:sz w:val="18"/>
          <w:szCs w:val="18"/>
          <w:lang w:val="de-DE"/>
        </w:rPr>
      </w:pPr>
    </w:p>
    <w:p w14:paraId="085D97EC" w14:textId="77777777" w:rsidR="00541E6D" w:rsidRPr="003C0A79" w:rsidRDefault="00541E6D" w:rsidP="00541E6D">
      <w:pPr>
        <w:spacing w:after="120"/>
        <w:rPr>
          <w:rFonts w:ascii="Calibri Light" w:hAnsi="Calibri Light" w:cs="Calibri Light"/>
          <w:sz w:val="18"/>
          <w:szCs w:val="18"/>
          <w:lang w:val="de-DE"/>
        </w:rPr>
      </w:pPr>
    </w:p>
    <w:p w14:paraId="0999DEBA" w14:textId="77777777" w:rsidR="00541E6D" w:rsidRPr="003C0A79" w:rsidRDefault="00541E6D" w:rsidP="00541E6D">
      <w:pPr>
        <w:spacing w:after="120"/>
        <w:rPr>
          <w:rFonts w:ascii="Calibri Light" w:hAnsi="Calibri Light" w:cs="Calibri Light"/>
          <w:sz w:val="18"/>
          <w:szCs w:val="18"/>
          <w:lang w:val="de-DE"/>
        </w:rPr>
      </w:pPr>
    </w:p>
    <w:p w14:paraId="6F023C91" w14:textId="77777777" w:rsidR="00541E6D" w:rsidRPr="003C0A79" w:rsidRDefault="00541E6D" w:rsidP="00541E6D">
      <w:pPr>
        <w:spacing w:after="120"/>
        <w:rPr>
          <w:rFonts w:ascii="Calibri Light" w:hAnsi="Calibri Light" w:cs="Calibri Light"/>
          <w:sz w:val="18"/>
          <w:szCs w:val="18"/>
          <w:lang w:val="de-DE"/>
        </w:rPr>
      </w:pPr>
    </w:p>
    <w:p w14:paraId="43DA6CF4" w14:textId="77777777" w:rsidR="00541E6D" w:rsidRPr="003C0A79" w:rsidRDefault="00541E6D" w:rsidP="00541E6D">
      <w:pPr>
        <w:spacing w:after="120"/>
        <w:rPr>
          <w:rFonts w:ascii="Calibri Light" w:hAnsi="Calibri Light" w:cs="Calibri Light"/>
          <w:sz w:val="18"/>
          <w:szCs w:val="18"/>
          <w:lang w:val="de-DE"/>
        </w:rPr>
      </w:pPr>
    </w:p>
    <w:p w14:paraId="2D92A43C" w14:textId="77777777" w:rsidR="00541E6D" w:rsidRPr="003C0A79" w:rsidRDefault="00541E6D" w:rsidP="00541E6D">
      <w:pPr>
        <w:spacing w:after="120"/>
        <w:rPr>
          <w:rFonts w:ascii="Calibri Light" w:hAnsi="Calibri Light" w:cs="Calibri Light"/>
          <w:sz w:val="18"/>
          <w:szCs w:val="18"/>
          <w:lang w:val="de-DE"/>
        </w:rPr>
      </w:pPr>
    </w:p>
    <w:p w14:paraId="6DB3523C" w14:textId="77777777" w:rsidR="00541E6D" w:rsidRPr="003C0A79" w:rsidRDefault="00541E6D" w:rsidP="00541E6D">
      <w:pPr>
        <w:spacing w:after="120"/>
        <w:rPr>
          <w:rFonts w:ascii="Calibri Light" w:hAnsi="Calibri Light" w:cs="Calibri Light"/>
          <w:sz w:val="18"/>
          <w:szCs w:val="18"/>
          <w:lang w:val="de-DE"/>
        </w:rPr>
      </w:pPr>
    </w:p>
    <w:p w14:paraId="1366A9BB" w14:textId="77777777" w:rsidR="00541E6D" w:rsidRPr="003C0A79" w:rsidRDefault="00541E6D" w:rsidP="00541E6D">
      <w:pPr>
        <w:spacing w:after="120"/>
        <w:rPr>
          <w:rFonts w:ascii="Calibri Light" w:hAnsi="Calibri Light" w:cs="Calibri Light"/>
          <w:sz w:val="18"/>
          <w:szCs w:val="18"/>
          <w:lang w:val="de-DE"/>
        </w:rPr>
      </w:pPr>
    </w:p>
    <w:p w14:paraId="648A2DFE" w14:textId="77777777" w:rsidR="00541E6D" w:rsidRPr="003C0A79" w:rsidRDefault="00541E6D" w:rsidP="00541E6D">
      <w:pPr>
        <w:spacing w:after="120"/>
        <w:rPr>
          <w:rFonts w:ascii="Calibri Light" w:hAnsi="Calibri Light" w:cs="Calibri Light"/>
          <w:sz w:val="18"/>
          <w:szCs w:val="18"/>
          <w:lang w:val="de-DE"/>
        </w:rPr>
      </w:pPr>
    </w:p>
    <w:p w14:paraId="241358EB" w14:textId="77777777" w:rsidR="00541E6D" w:rsidRPr="003C0A79" w:rsidRDefault="00541E6D" w:rsidP="00541E6D">
      <w:pPr>
        <w:spacing w:after="120"/>
        <w:rPr>
          <w:rFonts w:ascii="Calibri Light" w:hAnsi="Calibri Light" w:cs="Calibri Light"/>
          <w:sz w:val="18"/>
          <w:szCs w:val="18"/>
          <w:lang w:val="de-DE"/>
        </w:rPr>
      </w:pPr>
    </w:p>
    <w:p w14:paraId="1546FB93" w14:textId="77777777" w:rsidR="00541E6D" w:rsidRPr="003C0A79" w:rsidRDefault="00541E6D" w:rsidP="00541E6D">
      <w:pPr>
        <w:spacing w:after="120"/>
        <w:rPr>
          <w:rFonts w:ascii="Calibri Light" w:hAnsi="Calibri Light" w:cs="Calibri Light"/>
          <w:color w:val="165DFA"/>
          <w:sz w:val="18"/>
          <w:szCs w:val="18"/>
          <w:lang w:val="de-DE"/>
        </w:rPr>
      </w:pPr>
    </w:p>
    <w:p w14:paraId="5F2E05D3" w14:textId="77777777" w:rsidR="00541E6D" w:rsidRPr="003C0A79" w:rsidRDefault="00541E6D" w:rsidP="00541E6D">
      <w:pPr>
        <w:tabs>
          <w:tab w:val="left" w:pos="4111"/>
          <w:tab w:val="left" w:pos="6521"/>
        </w:tabs>
        <w:spacing w:before="1320" w:after="720"/>
        <w:rPr>
          <w:rFonts w:ascii="Calibri Light" w:hAnsi="Calibri Light" w:cs="Calibri Light"/>
          <w:b/>
          <w:bCs/>
          <w:sz w:val="18"/>
          <w:szCs w:val="18"/>
          <w:lang w:val="de-DE"/>
        </w:rPr>
      </w:pPr>
      <w:r w:rsidRPr="003C0A79">
        <w:rPr>
          <w:rFonts w:ascii="Calibri Light" w:hAnsi="Calibri Light" w:cs="Calibri Light"/>
          <w:noProof/>
          <w:sz w:val="18"/>
          <w:szCs w:val="18"/>
          <w:lang w:val="de-DE"/>
        </w:rPr>
        <mc:AlternateContent>
          <mc:Choice Requires="wps">
            <w:drawing>
              <wp:anchor distT="45720" distB="45720" distL="114300" distR="114300" simplePos="0" relativeHeight="251660290" behindDoc="0" locked="0" layoutInCell="1" allowOverlap="1" wp14:anchorId="38130CDE" wp14:editId="4DE17A69">
                <wp:simplePos x="0" y="0"/>
                <wp:positionH relativeFrom="margin">
                  <wp:posOffset>0</wp:posOffset>
                </wp:positionH>
                <wp:positionV relativeFrom="paragraph">
                  <wp:posOffset>708660</wp:posOffset>
                </wp:positionV>
                <wp:extent cx="2360930" cy="1002182"/>
                <wp:effectExtent l="0" t="0" r="24130" b="26670"/>
                <wp:wrapNone/>
                <wp:docPr id="252686759" name="Text Box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249373AC" w14:textId="77777777" w:rsidR="00541E6D" w:rsidRPr="00807862" w:rsidRDefault="00541E6D" w:rsidP="00541E6D">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7C955B7" w14:textId="77777777" w:rsidR="00541E6D" w:rsidRPr="00807862" w:rsidRDefault="00541E6D" w:rsidP="00541E6D">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11EA2B38" w14:textId="77777777" w:rsidR="00541E6D" w:rsidRPr="002718B4" w:rsidRDefault="00541E6D" w:rsidP="00541E6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5F88BFBC" w14:textId="77777777" w:rsidR="00541E6D" w:rsidRPr="002718B4" w:rsidRDefault="00541E6D" w:rsidP="00541E6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1C307893" w14:textId="77777777" w:rsidR="00541E6D" w:rsidRPr="00C47470" w:rsidRDefault="00541E6D" w:rsidP="00541E6D">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8130CDE" id="Text Box 252686759" o:spid="_x0000_s1040" type="#_x0000_t202" style="position:absolute;margin-left:0;margin-top:55.8pt;width:185.9pt;height:78.9pt;z-index:25166029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" strokecolor="#103643" strokeweight=".5pt">
                <v:stroke dashstyle="dash"/>
                <v:textbox>
                  <w:txbxContent>
                    <w:p w14:paraId="249373AC" w14:textId="77777777" w:rsidR="00541E6D" w:rsidRPr="00807862" w:rsidRDefault="00541E6D" w:rsidP="00541E6D">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7C955B7" w14:textId="77777777" w:rsidR="00541E6D" w:rsidRPr="00807862" w:rsidRDefault="00541E6D" w:rsidP="00541E6D">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11EA2B38" w14:textId="77777777" w:rsidR="00541E6D" w:rsidRPr="002718B4" w:rsidRDefault="00541E6D" w:rsidP="00541E6D">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5F88BFBC" w14:textId="77777777" w:rsidR="00541E6D" w:rsidRPr="002718B4" w:rsidRDefault="00541E6D" w:rsidP="00541E6D">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1C307893" w14:textId="77777777" w:rsidR="00541E6D" w:rsidRPr="00C47470" w:rsidRDefault="00541E6D" w:rsidP="00541E6D">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Pr="003C0A79">
        <w:rPr>
          <w:rFonts w:ascii="Calibri Light" w:hAnsi="Calibri Light" w:cs="Calibri Light"/>
          <w:b/>
          <w:bCs/>
          <w:sz w:val="18"/>
          <w:szCs w:val="18"/>
          <w:lang w:val="de-DE"/>
        </w:rPr>
        <w:tab/>
        <w:t>Name, Vorname und Funktion</w:t>
      </w:r>
      <w:r w:rsidRPr="003C0A79">
        <w:rPr>
          <w:rFonts w:ascii="Calibri Light" w:hAnsi="Calibri Light" w:cs="Calibri Light"/>
          <w:sz w:val="18"/>
          <w:szCs w:val="18"/>
          <w:lang w:val="de-DE"/>
        </w:rPr>
        <w:t xml:space="preserve">: </w:t>
      </w:r>
      <w:r w:rsidRPr="003C0A79">
        <w:rPr>
          <w:rFonts w:ascii="Calibri Light" w:hAnsi="Calibri Light" w:cs="Calibri Light"/>
          <w:b/>
          <w:bCs/>
          <w:sz w:val="18"/>
          <w:szCs w:val="18"/>
          <w:lang w:val="de-DE"/>
        </w:rPr>
        <w:tab/>
      </w:r>
      <w:r w:rsidRPr="003C0A79">
        <w:rPr>
          <w:rFonts w:ascii="Calibri Light" w:hAnsi="Calibri Light" w:cs="Calibri Light"/>
          <w:sz w:val="16"/>
          <w:szCs w:val="16"/>
          <w:lang w:val="de-DE"/>
        </w:rPr>
        <w:t>........................................................................</w:t>
      </w:r>
    </w:p>
    <w:p w14:paraId="03A25E2D" w14:textId="77777777" w:rsidR="00541E6D" w:rsidRPr="003C0A79" w:rsidRDefault="00541E6D" w:rsidP="00541E6D">
      <w:pPr>
        <w:tabs>
          <w:tab w:val="left" w:pos="4111"/>
          <w:tab w:val="left" w:pos="6521"/>
        </w:tabs>
        <w:spacing w:after="120"/>
        <w:rPr>
          <w:rFonts w:ascii="Calibri Light" w:hAnsi="Calibri Light" w:cs="Calibri Light"/>
          <w:sz w:val="18"/>
          <w:szCs w:val="18"/>
          <w:lang w:val="de-DE"/>
        </w:rPr>
      </w:pPr>
      <w:r w:rsidRPr="003C0A79">
        <w:rPr>
          <w:rFonts w:ascii="Calibri Light" w:hAnsi="Calibri Light" w:cs="Calibri Light"/>
          <w:sz w:val="18"/>
          <w:szCs w:val="18"/>
          <w:lang w:val="de-DE"/>
        </w:rPr>
        <w:tab/>
      </w:r>
      <w:r w:rsidRPr="003C0A79">
        <w:rPr>
          <w:rFonts w:ascii="Calibri Light" w:hAnsi="Calibri Light" w:cs="Calibri Light"/>
          <w:b/>
          <w:bCs/>
          <w:sz w:val="18"/>
          <w:szCs w:val="18"/>
          <w:lang w:val="de-DE"/>
        </w:rPr>
        <w:t>Datum &amp; Unterschrift:</w:t>
      </w:r>
      <w:r w:rsidRPr="003C0A79">
        <w:rPr>
          <w:rFonts w:ascii="Calibri Light" w:hAnsi="Calibri Light" w:cs="Calibri Light"/>
          <w:sz w:val="16"/>
          <w:szCs w:val="16"/>
          <w:lang w:val="de-DE"/>
        </w:rPr>
        <w:tab/>
        <w:t>........................................................................</w:t>
      </w:r>
    </w:p>
    <w:p w14:paraId="4EF7B3F7" w14:textId="070394C1" w:rsidR="00F320D7" w:rsidRPr="003C0A79" w:rsidRDefault="00F320D7" w:rsidP="00541E6D">
      <w:pPr>
        <w:pStyle w:val="Listenabsatz"/>
        <w:spacing w:after="80"/>
        <w:ind w:left="714"/>
        <w:jc w:val="both"/>
        <w:rPr>
          <w:rFonts w:ascii="Calibri Light" w:hAnsi="Calibri Light" w:cs="Calibri Light"/>
          <w:sz w:val="24"/>
          <w:szCs w:val="24"/>
          <w:lang w:val="de-DE"/>
        </w:rPr>
      </w:pPr>
    </w:p>
    <w:sectPr w:rsidR="00F320D7" w:rsidRPr="003C0A79"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E8D4" w14:textId="77777777" w:rsidR="005E5276" w:rsidRDefault="005E5276" w:rsidP="006D72DC">
      <w:pPr>
        <w:spacing w:after="0" w:line="240" w:lineRule="auto"/>
      </w:pPr>
      <w:r>
        <w:separator/>
      </w:r>
    </w:p>
  </w:endnote>
  <w:endnote w:type="continuationSeparator" w:id="0">
    <w:p w14:paraId="61E899F3" w14:textId="77777777" w:rsidR="005E5276" w:rsidRDefault="005E5276" w:rsidP="006D72DC">
      <w:pPr>
        <w:spacing w:after="0" w:line="240" w:lineRule="auto"/>
      </w:pPr>
      <w:r>
        <w:continuationSeparator/>
      </w:r>
    </w:p>
  </w:endnote>
  <w:endnote w:type="continuationNotice" w:id="1">
    <w:p w14:paraId="0F643A61" w14:textId="77777777" w:rsidR="005E5276" w:rsidRDefault="005E52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E41A1" w14:textId="77777777" w:rsidR="0002447D" w:rsidRDefault="0002447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2DC21AA7" w:rsidR="00BD7431" w:rsidRPr="0002447D"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7854E197">
              <wp:simplePos x="0" y="0"/>
              <wp:positionH relativeFrom="margin">
                <wp:posOffset>5749608</wp:posOffset>
              </wp:positionH>
              <wp:positionV relativeFrom="page">
                <wp:posOffset>9171622</wp:posOffset>
              </wp:positionV>
              <wp:extent cx="1428750" cy="356235"/>
              <wp:effectExtent l="2857" t="0" r="2858"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3C41925E" w:rsidR="007A37A3" w:rsidRPr="00B20568" w:rsidRDefault="007A37A3" w:rsidP="007A37A3">
                          <w:pPr>
                            <w:rPr>
                              <w:rFonts w:asciiTheme="majorHAnsi" w:hAnsiTheme="majorHAnsi" w:cstheme="majorHAnsi"/>
                              <w:b/>
                              <w:bCs/>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DF34A9">
                            <w:rPr>
                              <w:rFonts w:asciiTheme="majorHAnsi" w:hAnsiTheme="majorHAnsi" w:cstheme="majorHAnsi"/>
                              <w:b/>
                              <w:bCs/>
                              <w:color w:val="165DFA"/>
                              <w:sz w:val="14"/>
                              <w:szCs w:val="14"/>
                            </w:rPr>
                            <w:t>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04.09.23  |   </w:t>
                          </w:r>
                          <w:r w:rsidR="00B20568">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009327DD">
                            <w:rPr>
                              <w:rFonts w:asciiTheme="majorHAnsi" w:hAnsiTheme="majorHAnsi" w:cstheme="majorHAnsi"/>
                              <w:b/>
                              <w:bCs/>
                              <w:sz w:val="14"/>
                              <w:szCs w:val="14"/>
                            </w:rPr>
                            <w:t xml:space="preserve"> </w:t>
                          </w:r>
                          <w:r w:rsidR="00B20568">
                            <w:rPr>
                              <w:rFonts w:asciiTheme="majorHAnsi" w:hAnsiTheme="majorHAnsi" w:cstheme="majorHAnsi"/>
                              <w:b/>
                              <w:bCs/>
                              <w:sz w:val="14"/>
                              <w:szCs w:val="14"/>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 Box 13" o:spid="_x0000_s1042" type="#_x0000_t202" style="position:absolute;margin-left:452.75pt;margin-top:722.15pt;width:112.5pt;height:28.05pt;rotation:-90;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" filled="f" stroked="f">
              <v:textbox>
                <w:txbxContent>
                  <w:p w14:paraId="37A14E74" w14:textId="3C41925E" w:rsidR="007A37A3" w:rsidRPr="00B20568" w:rsidRDefault="007A37A3" w:rsidP="007A37A3">
                    <w:pPr>
                      <w:rPr>
                        <w:rFonts w:asciiTheme="majorHAnsi" w:hAnsiTheme="majorHAnsi" w:cstheme="majorHAnsi"/>
                        <w:b/>
                        <w:bCs/>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DF34A9">
                      <w:rPr>
                        <w:rFonts w:asciiTheme="majorHAnsi" w:hAnsiTheme="majorHAnsi" w:cstheme="majorHAnsi"/>
                        <w:b/>
                        <w:bCs/>
                        <w:color w:val="165DFA"/>
                        <w:sz w:val="14"/>
                        <w:szCs w:val="14"/>
                      </w:rPr>
                      <w:t>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04.09.23  |   </w:t>
                    </w:r>
                    <w:r w:rsidR="00B20568">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009327DD">
                      <w:rPr>
                        <w:rFonts w:asciiTheme="majorHAnsi" w:hAnsiTheme="majorHAnsi" w:cstheme="majorHAnsi"/>
                        <w:b/>
                        <w:bCs/>
                        <w:sz w:val="14"/>
                        <w:szCs w:val="14"/>
                      </w:rPr>
                      <w:t xml:space="preserve"> </w:t>
                    </w:r>
                    <w:r w:rsidR="00B20568">
                      <w:rPr>
                        <w:rFonts w:asciiTheme="majorHAnsi" w:hAnsiTheme="majorHAnsi" w:cstheme="majorHAnsi"/>
                        <w:b/>
                        <w:bCs/>
                        <w:sz w:val="14"/>
                        <w:szCs w:val="14"/>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margin" anchory="page"/>
            </v:shape>
          </w:pict>
        </mc:Fallback>
      </mc:AlternateContent>
    </w:r>
    <w:r w:rsidR="00B20568" w:rsidRPr="0010236A">
      <w:rPr>
        <w:rFonts w:asciiTheme="majorHAnsi" w:hAnsiTheme="majorHAnsi" w:cstheme="majorHAnsi"/>
        <w:i/>
        <w:iCs/>
        <w:color w:val="103643"/>
        <w:sz w:val="14"/>
        <w:szCs w:val="14"/>
        <w:lang w:val="de-CH"/>
      </w:rPr>
      <w:t>/</w:t>
    </w:r>
    <w:proofErr w:type="gramStart"/>
    <w:r w:rsidR="00B20568" w:rsidRPr="0010236A">
      <w:rPr>
        <w:rFonts w:asciiTheme="majorHAnsi" w:hAnsiTheme="majorHAnsi" w:cstheme="majorHAnsi"/>
        <w:i/>
        <w:iCs/>
        <w:color w:val="103643"/>
        <w:sz w:val="14"/>
        <w:szCs w:val="14"/>
        <w:lang w:val="de-CH"/>
      </w:rPr>
      <w:t xml:space="preserve">/  </w:t>
    </w:r>
    <w:r w:rsidR="00B20568">
      <w:rPr>
        <w:rFonts w:asciiTheme="majorHAnsi" w:hAnsiTheme="majorHAnsi" w:cstheme="majorHAnsi"/>
        <w:i/>
        <w:iCs/>
        <w:color w:val="103643"/>
        <w:kern w:val="0"/>
        <w:sz w:val="14"/>
        <w:szCs w:val="14"/>
        <w:lang w:val="de-CH"/>
        <w14:ligatures w14:val="none"/>
      </w:rPr>
      <w:t>Mit</w:t>
    </w:r>
    <w:proofErr w:type="gramEnd"/>
    <w:r w:rsidR="00B20568">
      <w:rPr>
        <w:rFonts w:asciiTheme="majorHAnsi" w:hAnsiTheme="majorHAnsi" w:cstheme="majorHAnsi"/>
        <w:i/>
        <w:iCs/>
        <w:color w:val="103643"/>
        <w:kern w:val="0"/>
        <w:sz w:val="14"/>
        <w:szCs w:val="14"/>
        <w:lang w:val="de-CH"/>
        <w14:ligatures w14:val="none"/>
      </w:rPr>
      <w:t xml:space="preserve"> der Unterstützung der Antenne </w:t>
    </w:r>
    <w:proofErr w:type="spellStart"/>
    <w:r w:rsidR="00B20568">
      <w:rPr>
        <w:rFonts w:asciiTheme="majorHAnsi" w:hAnsiTheme="majorHAnsi" w:cstheme="majorHAnsi"/>
        <w:i/>
        <w:iCs/>
        <w:color w:val="103643"/>
        <w:kern w:val="0"/>
        <w:sz w:val="14"/>
        <w:szCs w:val="14"/>
        <w:lang w:val="de-CH"/>
        <w14:ligatures w14:val="none"/>
      </w:rPr>
      <w:t>Région</w:t>
    </w:r>
    <w:proofErr w:type="spellEnd"/>
    <w:r w:rsidR="00B20568">
      <w:rPr>
        <w:rFonts w:asciiTheme="majorHAnsi" w:hAnsiTheme="majorHAnsi" w:cstheme="majorHAnsi"/>
        <w:i/>
        <w:iCs/>
        <w:color w:val="103643"/>
        <w:kern w:val="0"/>
        <w:sz w:val="14"/>
        <w:szCs w:val="14"/>
        <w:lang w:val="de-CH"/>
        <w14:ligatures w14:val="none"/>
      </w:rPr>
      <w:t xml:space="preserve"> Valais </w:t>
    </w:r>
    <w:proofErr w:type="spellStart"/>
    <w:r w:rsidR="00B20568">
      <w:rPr>
        <w:rFonts w:asciiTheme="majorHAnsi" w:hAnsiTheme="majorHAnsi" w:cstheme="majorHAnsi"/>
        <w:i/>
        <w:iCs/>
        <w:color w:val="103643"/>
        <w:kern w:val="0"/>
        <w:sz w:val="14"/>
        <w:szCs w:val="14"/>
        <w:lang w:val="de-CH"/>
        <w14:ligatures w14:val="none"/>
      </w:rPr>
      <w:t>romand</w:t>
    </w:r>
    <w:proofErr w:type="spellEnd"/>
    <w:r w:rsidR="00B20568">
      <w:rPr>
        <w:rFonts w:asciiTheme="majorHAnsi" w:hAnsiTheme="majorHAnsi" w:cstheme="majorHAnsi"/>
        <w:i/>
        <w:iCs/>
        <w:color w:val="103643"/>
        <w:kern w:val="0"/>
        <w:sz w:val="14"/>
        <w:szCs w:val="14"/>
        <w:lang w:val="de-CH"/>
        <w14:ligatures w14:val="none"/>
      </w:rPr>
      <w:t>, des Vereins Region Oberwallis, des Verbands der Walliser Gemeinden und der HES</w:t>
    </w:r>
    <w:r w:rsidR="00B20568" w:rsidRPr="0002447D">
      <w:rPr>
        <w:rFonts w:asciiTheme="majorHAnsi" w:hAnsiTheme="majorHAnsi" w:cstheme="majorHAnsi"/>
        <w:i/>
        <w:iCs/>
        <w:color w:val="103643"/>
        <w:sz w:val="14"/>
        <w:szCs w:val="14"/>
        <w:lang w:val="de-CH"/>
      </w:rPr>
      <w:t>-</w:t>
    </w:r>
    <w:r w:rsidR="00F540CD" w:rsidRPr="0002447D">
      <w:rPr>
        <w:rFonts w:asciiTheme="majorHAnsi" w:hAnsiTheme="majorHAnsi" w:cstheme="majorHAnsi"/>
        <w:i/>
        <w:iCs/>
        <w:color w:val="103643"/>
        <w:sz w:val="14"/>
        <w:szCs w:val="14"/>
        <w:lang w:val="de-CH"/>
      </w:rPr>
      <w:t>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1074C7F2" w:rsidR="00627631" w:rsidRPr="0067788B"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6FA2521A">
              <wp:simplePos x="0" y="0"/>
              <wp:positionH relativeFrom="page">
                <wp:align>right</wp:align>
              </wp:positionH>
              <wp:positionV relativeFrom="margin">
                <wp:align>bottom</wp:align>
              </wp:positionV>
              <wp:extent cx="1428750" cy="36385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010FC46E"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DF34A9">
                            <w:rPr>
                              <w:rFonts w:asciiTheme="majorHAnsi" w:hAnsiTheme="majorHAnsi" w:cstheme="majorHAnsi"/>
                              <w:b/>
                              <w:bCs/>
                              <w:color w:val="165DFA"/>
                              <w:sz w:val="14"/>
                              <w:szCs w:val="14"/>
                            </w:rPr>
                            <w:t>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83882">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3E4311">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3E4311">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 Box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010FC46E"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DF34A9">
                      <w:rPr>
                        <w:rFonts w:asciiTheme="majorHAnsi" w:hAnsiTheme="majorHAnsi" w:cstheme="majorHAnsi"/>
                        <w:b/>
                        <w:bCs/>
                        <w:color w:val="165DFA"/>
                        <w:sz w:val="14"/>
                        <w:szCs w:val="14"/>
                      </w:rPr>
                      <w:t>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83882">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3E4311">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3E4311">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67788B">
      <w:rPr>
        <w:rFonts w:asciiTheme="majorHAnsi" w:hAnsiTheme="majorHAnsi" w:cstheme="majorHAnsi"/>
        <w:i/>
        <w:iCs/>
        <w:color w:val="103643"/>
        <w:sz w:val="14"/>
        <w:szCs w:val="14"/>
        <w:lang w:val="de-CH"/>
      </w:rPr>
      <w:t>/</w:t>
    </w:r>
    <w:proofErr w:type="gramStart"/>
    <w:r w:rsidRPr="0067788B">
      <w:rPr>
        <w:rFonts w:asciiTheme="majorHAnsi" w:hAnsiTheme="majorHAnsi" w:cstheme="majorHAnsi"/>
        <w:i/>
        <w:iCs/>
        <w:color w:val="103643"/>
        <w:sz w:val="14"/>
        <w:szCs w:val="14"/>
        <w:lang w:val="de-CH"/>
      </w:rPr>
      <w:t xml:space="preserve">/  </w:t>
    </w:r>
    <w:r w:rsidR="0067788B">
      <w:rPr>
        <w:rFonts w:asciiTheme="majorHAnsi" w:hAnsiTheme="majorHAnsi" w:cstheme="majorHAnsi"/>
        <w:i/>
        <w:iCs/>
        <w:color w:val="103643"/>
        <w:kern w:val="0"/>
        <w:sz w:val="14"/>
        <w:szCs w:val="14"/>
        <w:lang w:val="de-CH"/>
        <w14:ligatures w14:val="none"/>
      </w:rPr>
      <w:t>Mit</w:t>
    </w:r>
    <w:proofErr w:type="gramEnd"/>
    <w:r w:rsidR="0067788B">
      <w:rPr>
        <w:rFonts w:asciiTheme="majorHAnsi" w:hAnsiTheme="majorHAnsi" w:cstheme="majorHAnsi"/>
        <w:i/>
        <w:iCs/>
        <w:color w:val="103643"/>
        <w:kern w:val="0"/>
        <w:sz w:val="14"/>
        <w:szCs w:val="14"/>
        <w:lang w:val="de-CH"/>
        <w14:ligatures w14:val="none"/>
      </w:rPr>
      <w:t xml:space="preserve"> der Unterstützung der Antenne </w:t>
    </w:r>
    <w:proofErr w:type="spellStart"/>
    <w:r w:rsidR="0067788B">
      <w:rPr>
        <w:rFonts w:asciiTheme="majorHAnsi" w:hAnsiTheme="majorHAnsi" w:cstheme="majorHAnsi"/>
        <w:i/>
        <w:iCs/>
        <w:color w:val="103643"/>
        <w:kern w:val="0"/>
        <w:sz w:val="14"/>
        <w:szCs w:val="14"/>
        <w:lang w:val="de-CH"/>
        <w14:ligatures w14:val="none"/>
      </w:rPr>
      <w:t>Région</w:t>
    </w:r>
    <w:proofErr w:type="spellEnd"/>
    <w:r w:rsidR="0067788B">
      <w:rPr>
        <w:rFonts w:asciiTheme="majorHAnsi" w:hAnsiTheme="majorHAnsi" w:cstheme="majorHAnsi"/>
        <w:i/>
        <w:iCs/>
        <w:color w:val="103643"/>
        <w:kern w:val="0"/>
        <w:sz w:val="14"/>
        <w:szCs w:val="14"/>
        <w:lang w:val="de-CH"/>
        <w14:ligatures w14:val="none"/>
      </w:rPr>
      <w:t xml:space="preserve"> Valais </w:t>
    </w:r>
    <w:proofErr w:type="spellStart"/>
    <w:r w:rsidR="0067788B">
      <w:rPr>
        <w:rFonts w:asciiTheme="majorHAnsi" w:hAnsiTheme="majorHAnsi" w:cstheme="majorHAnsi"/>
        <w:i/>
        <w:iCs/>
        <w:color w:val="103643"/>
        <w:kern w:val="0"/>
        <w:sz w:val="14"/>
        <w:szCs w:val="14"/>
        <w:lang w:val="de-CH"/>
        <w14:ligatures w14:val="none"/>
      </w:rPr>
      <w:t>romand</w:t>
    </w:r>
    <w:proofErr w:type="spellEnd"/>
    <w:r w:rsidR="0067788B">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B11C" w14:textId="77777777" w:rsidR="005E5276" w:rsidRDefault="005E5276" w:rsidP="006D72DC">
      <w:pPr>
        <w:spacing w:after="0" w:line="240" w:lineRule="auto"/>
      </w:pPr>
      <w:r>
        <w:separator/>
      </w:r>
    </w:p>
  </w:footnote>
  <w:footnote w:type="continuationSeparator" w:id="0">
    <w:p w14:paraId="0BA7CEB3" w14:textId="77777777" w:rsidR="005E5276" w:rsidRDefault="005E5276" w:rsidP="006D72DC">
      <w:pPr>
        <w:spacing w:after="0" w:line="240" w:lineRule="auto"/>
      </w:pPr>
      <w:r>
        <w:continuationSeparator/>
      </w:r>
    </w:p>
  </w:footnote>
  <w:footnote w:type="continuationNotice" w:id="1">
    <w:p w14:paraId="1378840E" w14:textId="77777777" w:rsidR="005E5276" w:rsidRDefault="005E52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514E4" w14:textId="77777777" w:rsidR="0002447D" w:rsidRDefault="000244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65958" w14:textId="77777777" w:rsidR="00D31D59" w:rsidRDefault="00D31D59" w:rsidP="00D31D59">
    <w:pPr>
      <w:pStyle w:val="Kopfzeile"/>
      <w:rPr>
        <w:rFonts w:ascii="Calibri Light" w:hAnsi="Calibri Light" w:cs="Calibri Light"/>
        <w:sz w:val="13"/>
        <w:szCs w:val="13"/>
        <w:lang w:val="de-CH"/>
      </w:rPr>
    </w:pPr>
    <w:r>
      <w:rPr>
        <w:noProof/>
      </w:rPr>
      <w:drawing>
        <wp:anchor distT="0" distB="0" distL="114300" distR="114300" simplePos="0" relativeHeight="251660297" behindDoc="0" locked="0" layoutInCell="1" allowOverlap="1" wp14:anchorId="50EE26B0" wp14:editId="5B4EFDBC">
          <wp:simplePos x="0" y="0"/>
          <wp:positionH relativeFrom="margin">
            <wp:posOffset>5225520</wp:posOffset>
          </wp:positionH>
          <wp:positionV relativeFrom="paragraph">
            <wp:posOffset>-184150</wp:posOffset>
          </wp:positionV>
          <wp:extent cx="771950" cy="838200"/>
          <wp:effectExtent l="0" t="0" r="9525" b="0"/>
          <wp:wrapNone/>
          <wp:docPr id="1360311275" name="Picture 1360311275" descr="A red triangle with black lightning bolt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311275" name="Picture 1360311275" descr="A red triangle with black lightning bolt in i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02447D" w:rsidRDefault="00627631">
    <w:pPr>
      <w:pStyle w:val="Kopfzeile"/>
      <w:rPr>
        <w:rFonts w:ascii="Calibri Light" w:hAnsi="Calibri Light" w:cs="Calibri Light"/>
        <w:sz w:val="13"/>
        <w:szCs w:val="13"/>
        <w:lang w:val="de-CH"/>
      </w:rPr>
    </w:pPr>
  </w:p>
  <w:p w14:paraId="1DCDC3E4" w14:textId="6A7F16DA" w:rsidR="00D97E08" w:rsidRPr="00B52745" w:rsidRDefault="00D97E08" w:rsidP="00D97E08">
    <w:pPr>
      <w:spacing w:before="240" w:after="80"/>
      <w:ind w:left="1560"/>
      <w:rPr>
        <w:rFonts w:ascii="Calibri Light" w:hAnsi="Calibri Light" w:cs="Calibri Light"/>
        <w:i/>
        <w:iCs/>
        <w:sz w:val="18"/>
        <w:szCs w:val="18"/>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26CA221B" w:rsidR="00D97E08" w:rsidRPr="002559FC" w:rsidRDefault="008537D1"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B468CA">
                            <w:rPr>
                              <w:rFonts w:ascii="Arial" w:hAnsi="Arial" w:cs="Arial"/>
                              <w:b/>
                              <w:bCs/>
                              <w:color w:val="103643"/>
                              <w:sz w:val="58"/>
                              <w:szCs w:val="58"/>
                            </w:rPr>
                            <w:t>3</w:t>
                          </w:r>
                          <w:r w:rsidR="00DF34A9">
                            <w:rPr>
                              <w:rFonts w:ascii="Arial" w:hAnsi="Arial" w:cs="Arial"/>
                              <w:b/>
                              <w:bCs/>
                              <w:color w:val="103643"/>
                              <w:sz w:val="58"/>
                              <w:szCs w:val="58"/>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 Box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26CA221B" w:rsidR="00D97E08" w:rsidRPr="002559FC" w:rsidRDefault="008537D1"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B468CA">
                      <w:rPr>
                        <w:rFonts w:ascii="Arial" w:hAnsi="Arial" w:cs="Arial"/>
                        <w:b/>
                        <w:bCs/>
                        <w:color w:val="103643"/>
                        <w:sz w:val="58"/>
                        <w:szCs w:val="58"/>
                      </w:rPr>
                      <w:t>3</w:t>
                    </w:r>
                    <w:r w:rsidR="00DF34A9">
                      <w:rPr>
                        <w:rFonts w:ascii="Arial" w:hAnsi="Arial" w:cs="Arial"/>
                        <w:b/>
                        <w:bCs/>
                        <w:color w:val="103643"/>
                        <w:sz w:val="58"/>
                        <w:szCs w:val="58"/>
                      </w:rPr>
                      <w:t>3</w:t>
                    </w:r>
                  </w:p>
                </w:txbxContent>
              </v:textbox>
              <w10:wrap anchorx="margin"/>
            </v:shape>
          </w:pict>
        </mc:Fallback>
      </mc:AlternateContent>
    </w:r>
    <w:r w:rsidR="00846122" w:rsidRPr="00846122">
      <w:rPr>
        <w:rFonts w:ascii="Calibri Light" w:hAnsi="Calibri Light" w:cs="Calibri Light"/>
        <w:i/>
        <w:iCs/>
        <w:noProof/>
        <w:sz w:val="18"/>
        <w:szCs w:val="18"/>
        <w:lang w:val="de-CH"/>
      </w:rPr>
      <w:t xml:space="preserve"> </w:t>
    </w:r>
    <w:r w:rsidR="00846122" w:rsidRPr="002A38AD">
      <w:rPr>
        <w:rFonts w:ascii="Calibri Light" w:hAnsi="Calibri Light" w:cs="Calibri Light"/>
        <w:i/>
        <w:iCs/>
        <w:noProof/>
        <w:sz w:val="18"/>
        <w:szCs w:val="18"/>
        <w:lang w:val="de-CH"/>
      </w:rPr>
      <w:t>Fortsetzung des Dokuments</w:t>
    </w:r>
    <w:r w:rsidR="00846122" w:rsidRPr="002A38AD">
      <w:rPr>
        <w:rFonts w:ascii="Calibri Light" w:hAnsi="Calibri Light" w:cs="Calibri Light"/>
        <w:i/>
        <w:iCs/>
        <w:sz w:val="18"/>
        <w:szCs w:val="18"/>
        <w:lang w:val="de-CH"/>
      </w:rPr>
      <w:t>:</w:t>
    </w:r>
  </w:p>
  <w:p w14:paraId="79E0BA05" w14:textId="42B760FB" w:rsidR="00D97E08" w:rsidRPr="00792ABD" w:rsidRDefault="00D97E08" w:rsidP="0061126B">
    <w:pPr>
      <w:spacing w:after="360"/>
      <w:ind w:left="851" w:firstLine="709"/>
      <w:rPr>
        <w:rFonts w:ascii="Calibri Light" w:hAnsi="Calibri Light" w:cs="Calibri Light"/>
        <w:b/>
        <w:bCs/>
        <w:caps/>
        <w:color w:val="103643"/>
        <w:sz w:val="28"/>
        <w:szCs w:val="28"/>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Straight Connecto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CBD700"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8537D1">
      <w:rPr>
        <w:rFonts w:ascii="Calibri Light" w:hAnsi="Calibri Light" w:cs="Calibri Light"/>
        <w:b/>
        <w:bCs/>
        <w:caps/>
        <w:color w:val="103643"/>
        <w:sz w:val="28"/>
        <w:szCs w:val="28"/>
      </w:rPr>
      <w:t>Naturgefahren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AC71" w14:textId="4AF3A0C9" w:rsidR="00580C13" w:rsidRDefault="00580C13" w:rsidP="00580C13">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297F5095" wp14:editId="7F62EAC9">
          <wp:simplePos x="0" y="0"/>
          <wp:positionH relativeFrom="margin">
            <wp:posOffset>5225520</wp:posOffset>
          </wp:positionH>
          <wp:positionV relativeFrom="paragraph">
            <wp:posOffset>-184150</wp:posOffset>
          </wp:positionV>
          <wp:extent cx="771950" cy="838200"/>
          <wp:effectExtent l="0" t="0" r="9525" b="0"/>
          <wp:wrapNone/>
          <wp:docPr id="1836719235" name="Picture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02447D">
      <w:rPr>
        <w:rFonts w:ascii="Calibri Light" w:hAnsi="Calibri Light" w:cs="Calibri Light"/>
        <w:noProof/>
        <w:kern w:val="0"/>
        <w:sz w:val="13"/>
        <w:szCs w:val="13"/>
        <w:lang w:val="de-CH" w:eastAsia="fr-CH"/>
        <w14:ligatures w14:val="none"/>
      </w:rPr>
      <w:t>Arbeitsgruppe</w:t>
    </w:r>
    <w:r w:rsidR="0002447D">
      <w:rPr>
        <w:rFonts w:ascii="Calibri Light" w:hAnsi="Calibri Light" w:cs="Calibri Light"/>
        <w:kern w:val="0"/>
        <w:sz w:val="13"/>
        <w:szCs w:val="13"/>
        <w:lang w:val="de-CH"/>
        <w14:ligatures w14:val="none"/>
      </w:rPr>
      <w:t xml:space="preserve"> </w:t>
    </w:r>
    <w:r w:rsidR="0002447D">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77777777" w:rsidR="00627631" w:rsidRPr="00580C13" w:rsidRDefault="00627631" w:rsidP="00627631">
    <w:pPr>
      <w:pStyle w:val="Kopfzeile"/>
      <w:rPr>
        <w:rFonts w:ascii="Calibri Light" w:hAnsi="Calibri Light" w:cs="Calibri Light"/>
        <w:sz w:val="13"/>
        <w:szCs w:val="13"/>
        <w:lang w:val="de-CH"/>
      </w:rPr>
    </w:pPr>
  </w:p>
  <w:p w14:paraId="4ADEA282" w14:textId="77777777" w:rsidR="00627631" w:rsidRPr="00580C13"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1B074D32" w:rsidR="00627631" w:rsidRPr="00102969" w:rsidRDefault="00D579DD"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B468CA">
                            <w:rPr>
                              <w:rFonts w:ascii="Arial" w:hAnsi="Arial" w:cs="Arial"/>
                              <w:b/>
                              <w:bCs/>
                              <w:color w:val="103643"/>
                              <w:sz w:val="100"/>
                              <w:szCs w:val="100"/>
                            </w:rPr>
                            <w:t>3</w:t>
                          </w:r>
                          <w:r w:rsidR="00DF34A9">
                            <w:rPr>
                              <w:rFonts w:ascii="Arial" w:hAnsi="Arial" w:cs="Arial"/>
                              <w:b/>
                              <w:bCs/>
                              <w:color w:val="103643"/>
                              <w:sz w:val="100"/>
                              <w:szCs w:val="100"/>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 Box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1B074D32" w:rsidR="00627631" w:rsidRPr="00102969" w:rsidRDefault="00D579DD"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B468CA">
                      <w:rPr>
                        <w:rFonts w:ascii="Arial" w:hAnsi="Arial" w:cs="Arial"/>
                        <w:b/>
                        <w:bCs/>
                        <w:color w:val="103643"/>
                        <w:sz w:val="100"/>
                        <w:szCs w:val="100"/>
                      </w:rPr>
                      <w:t>3</w:t>
                    </w:r>
                    <w:r w:rsidR="00DF34A9">
                      <w:rPr>
                        <w:rFonts w:ascii="Arial" w:hAnsi="Arial" w:cs="Arial"/>
                        <w:b/>
                        <w:bCs/>
                        <w:color w:val="103643"/>
                        <w:sz w:val="100"/>
                        <w:szCs w:val="100"/>
                      </w:rPr>
                      <w:t>3</w:t>
                    </w:r>
                  </w:p>
                </w:txbxContent>
              </v:textbox>
              <w10:wrap type="square" anchorx="margin"/>
            </v:shape>
          </w:pict>
        </mc:Fallback>
      </mc:AlternateContent>
    </w:r>
  </w:p>
  <w:p w14:paraId="1CCA6046" w14:textId="77777777" w:rsidR="00D579DD" w:rsidRPr="002737FB" w:rsidRDefault="00D579DD" w:rsidP="00D579DD">
    <w:pPr>
      <w:spacing w:after="100"/>
      <w:ind w:left="1843"/>
      <w:rPr>
        <w:rFonts w:ascii="Calibri Light" w:hAnsi="Calibri Light" w:cs="Calibri Light"/>
        <w:i/>
        <w:iCs/>
        <w:sz w:val="20"/>
        <w:szCs w:val="20"/>
        <w:lang w:val="de-CH"/>
      </w:rPr>
    </w:pPr>
    <w:bookmarkStart w:id="1" w:name="_Hlk145941532"/>
    <w:r>
      <w:rPr>
        <w:rFonts w:ascii="Calibri Light" w:hAnsi="Calibri Light" w:cs="Calibri Light"/>
        <w:i/>
        <w:iCs/>
        <w:sz w:val="20"/>
        <w:szCs w:val="20"/>
        <w:lang w:val="de-CH"/>
      </w:rPr>
      <w:t>Plan zur Aufrechterhaltung der Gemeindetätigkeiten: Energiemangellage</w:t>
    </w:r>
    <w:bookmarkEnd w:id="1"/>
  </w:p>
  <w:p w14:paraId="5AC82B56" w14:textId="0CDE966D" w:rsidR="001217AE" w:rsidRPr="00F87939" w:rsidRDefault="00F70287"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7D3EAB5B">
              <wp:simplePos x="0" y="0"/>
              <wp:positionH relativeFrom="column">
                <wp:posOffset>138430</wp:posOffset>
              </wp:positionH>
              <wp:positionV relativeFrom="paragraph">
                <wp:posOffset>450215</wp:posOffset>
              </wp:positionV>
              <wp:extent cx="5905500" cy="419100"/>
              <wp:effectExtent l="0" t="0" r="0" b="0"/>
              <wp:wrapSquare wrapText="bothSides"/>
              <wp:docPr id="1679959652" name="Text Box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19100"/>
                      </a:xfrm>
                      <a:prstGeom prst="rect">
                        <a:avLst/>
                      </a:prstGeom>
                      <a:solidFill>
                        <a:srgbClr val="FFFFFF"/>
                      </a:solidFill>
                      <a:ln w="9525">
                        <a:noFill/>
                        <a:miter lim="800000"/>
                        <a:headEnd/>
                        <a:tailEnd/>
                      </a:ln>
                    </wps:spPr>
                    <wps:txbx>
                      <w:txbxContent>
                        <w:p w14:paraId="4C336659" w14:textId="7909E70C" w:rsidR="001217AE" w:rsidRPr="00F70287" w:rsidRDefault="00F70287"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F70287">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 Box 1679959652" o:spid="_x0000_s1044" type="#_x0000_t202" style="position:absolute;left:0;text-align:left;margin-left:10.9pt;margin-top:35.45pt;width:465pt;height:33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" stroked="f">
              <v:textbox inset=",,,0">
                <w:txbxContent>
                  <w:p w14:paraId="4C336659" w14:textId="7909E70C" w:rsidR="001217AE" w:rsidRPr="00F70287" w:rsidRDefault="00F70287"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F70287">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8" behindDoc="0" locked="0" layoutInCell="1" allowOverlap="1" wp14:anchorId="0A0015F4" wp14:editId="1B390A8E">
              <wp:simplePos x="0" y="0"/>
              <wp:positionH relativeFrom="column">
                <wp:posOffset>1140478</wp:posOffset>
              </wp:positionH>
              <wp:positionV relativeFrom="paragraph">
                <wp:posOffset>324373</wp:posOffset>
              </wp:positionV>
              <wp:extent cx="4816237" cy="7620"/>
              <wp:effectExtent l="0" t="0" r="22860" b="30480"/>
              <wp:wrapNone/>
              <wp:docPr id="2021977420" name="Straight Connecto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1A73A6"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7"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Picture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2" w:name="_Hlk144300681"/>
    <w:r w:rsidR="005836DA">
      <w:rPr>
        <w:rFonts w:ascii="Calibri Light" w:hAnsi="Calibri Light" w:cs="Calibri Light"/>
        <w:b/>
        <w:bCs/>
        <w:caps/>
        <w:color w:val="103643"/>
        <w:sz w:val="28"/>
        <w:szCs w:val="28"/>
      </w:rPr>
      <w:t>Natur</w:t>
    </w:r>
    <w:bookmarkEnd w:id="2"/>
    <w:r w:rsidR="00D579DD">
      <w:rPr>
        <w:rFonts w:ascii="Calibri Light" w:hAnsi="Calibri Light" w:cs="Calibri Light"/>
        <w:b/>
        <w:bCs/>
        <w:caps/>
        <w:color w:val="103643"/>
        <w:sz w:val="28"/>
        <w:szCs w:val="28"/>
      </w:rPr>
      <w:t>gefahren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1A2B6B"/>
    <w:multiLevelType w:val="hybridMultilevel"/>
    <w:tmpl w:val="7F86A98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580F15"/>
    <w:multiLevelType w:val="hybridMultilevel"/>
    <w:tmpl w:val="010229A8"/>
    <w:lvl w:ilvl="0" w:tplc="45FC56C4">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5"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C9F6E96"/>
    <w:multiLevelType w:val="hybridMultilevel"/>
    <w:tmpl w:val="FFDAD1DE"/>
    <w:lvl w:ilvl="0" w:tplc="28B040FE">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1E6EA5"/>
    <w:multiLevelType w:val="hybridMultilevel"/>
    <w:tmpl w:val="DD1E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56E568E"/>
    <w:multiLevelType w:val="hybridMultilevel"/>
    <w:tmpl w:val="B10CC65A"/>
    <w:lvl w:ilvl="0" w:tplc="28B040FE">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A965EC"/>
    <w:multiLevelType w:val="hybridMultilevel"/>
    <w:tmpl w:val="A796C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13"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4"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73985422"/>
    <w:multiLevelType w:val="hybridMultilevel"/>
    <w:tmpl w:val="B33E0280"/>
    <w:lvl w:ilvl="0" w:tplc="28B040FE">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D330B8"/>
    <w:multiLevelType w:val="hybridMultilevel"/>
    <w:tmpl w:val="773A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3760839">
    <w:abstractNumId w:val="13"/>
  </w:num>
  <w:num w:numId="2" w16cid:durableId="1809086774">
    <w:abstractNumId w:val="14"/>
  </w:num>
  <w:num w:numId="3" w16cid:durableId="891311055">
    <w:abstractNumId w:val="0"/>
  </w:num>
  <w:num w:numId="4" w16cid:durableId="350111666">
    <w:abstractNumId w:val="5"/>
  </w:num>
  <w:num w:numId="5" w16cid:durableId="1254510303">
    <w:abstractNumId w:val="4"/>
  </w:num>
  <w:num w:numId="6" w16cid:durableId="42946491">
    <w:abstractNumId w:val="12"/>
  </w:num>
  <w:num w:numId="7" w16cid:durableId="1058477861">
    <w:abstractNumId w:val="2"/>
  </w:num>
  <w:num w:numId="8" w16cid:durableId="1756391388">
    <w:abstractNumId w:val="8"/>
  </w:num>
  <w:num w:numId="9" w16cid:durableId="2099715873">
    <w:abstractNumId w:val="11"/>
  </w:num>
  <w:num w:numId="10" w16cid:durableId="1677415430">
    <w:abstractNumId w:val="7"/>
  </w:num>
  <w:num w:numId="11" w16cid:durableId="1597057478">
    <w:abstractNumId w:val="10"/>
  </w:num>
  <w:num w:numId="12" w16cid:durableId="1431656824">
    <w:abstractNumId w:val="9"/>
  </w:num>
  <w:num w:numId="13" w16cid:durableId="540023652">
    <w:abstractNumId w:val="15"/>
  </w:num>
  <w:num w:numId="14" w16cid:durableId="283465019">
    <w:abstractNumId w:val="6"/>
  </w:num>
  <w:num w:numId="15" w16cid:durableId="1734351407">
    <w:abstractNumId w:val="1"/>
  </w:num>
  <w:num w:numId="16" w16cid:durableId="639503169">
    <w:abstractNumId w:val="10"/>
  </w:num>
  <w:num w:numId="17" w16cid:durableId="2028018925">
    <w:abstractNumId w:val="1"/>
  </w:num>
  <w:num w:numId="18" w16cid:durableId="794564105">
    <w:abstractNumId w:val="12"/>
  </w:num>
  <w:num w:numId="19" w16cid:durableId="282929674">
    <w:abstractNumId w:val="8"/>
  </w:num>
  <w:num w:numId="20" w16cid:durableId="1431006925">
    <w:abstractNumId w:val="16"/>
  </w:num>
  <w:num w:numId="21" w16cid:durableId="18959223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065E0"/>
    <w:rsid w:val="000109CD"/>
    <w:rsid w:val="000174F9"/>
    <w:rsid w:val="0002447D"/>
    <w:rsid w:val="000316F9"/>
    <w:rsid w:val="000345FD"/>
    <w:rsid w:val="000511E9"/>
    <w:rsid w:val="00051AD6"/>
    <w:rsid w:val="00057FAC"/>
    <w:rsid w:val="00061F9C"/>
    <w:rsid w:val="00072010"/>
    <w:rsid w:val="00073584"/>
    <w:rsid w:val="00073780"/>
    <w:rsid w:val="000753A2"/>
    <w:rsid w:val="00077EE2"/>
    <w:rsid w:val="000823E5"/>
    <w:rsid w:val="000A1F76"/>
    <w:rsid w:val="000A6B91"/>
    <w:rsid w:val="000B24B7"/>
    <w:rsid w:val="000B54BE"/>
    <w:rsid w:val="000D39FE"/>
    <w:rsid w:val="000E79A3"/>
    <w:rsid w:val="000F05FE"/>
    <w:rsid w:val="000F1C96"/>
    <w:rsid w:val="001037B0"/>
    <w:rsid w:val="00110D61"/>
    <w:rsid w:val="00113B81"/>
    <w:rsid w:val="001156DF"/>
    <w:rsid w:val="00115D2B"/>
    <w:rsid w:val="001217AE"/>
    <w:rsid w:val="00127AC2"/>
    <w:rsid w:val="0014564A"/>
    <w:rsid w:val="00150D53"/>
    <w:rsid w:val="00154633"/>
    <w:rsid w:val="00154E62"/>
    <w:rsid w:val="00157B54"/>
    <w:rsid w:val="00176FF6"/>
    <w:rsid w:val="00180458"/>
    <w:rsid w:val="00183824"/>
    <w:rsid w:val="00193C8A"/>
    <w:rsid w:val="00195EC6"/>
    <w:rsid w:val="00197C80"/>
    <w:rsid w:val="001A3424"/>
    <w:rsid w:val="001B06B2"/>
    <w:rsid w:val="001C4390"/>
    <w:rsid w:val="001D2E67"/>
    <w:rsid w:val="001E2700"/>
    <w:rsid w:val="001F35B5"/>
    <w:rsid w:val="001F4DEB"/>
    <w:rsid w:val="002134E0"/>
    <w:rsid w:val="00224E09"/>
    <w:rsid w:val="002266EF"/>
    <w:rsid w:val="002362BE"/>
    <w:rsid w:val="002559FC"/>
    <w:rsid w:val="002614B6"/>
    <w:rsid w:val="00263FB5"/>
    <w:rsid w:val="00293AC7"/>
    <w:rsid w:val="002A29D4"/>
    <w:rsid w:val="002A47A1"/>
    <w:rsid w:val="002B72D8"/>
    <w:rsid w:val="002C1CCC"/>
    <w:rsid w:val="002C79CD"/>
    <w:rsid w:val="002D1A6A"/>
    <w:rsid w:val="002D6C7A"/>
    <w:rsid w:val="002E322D"/>
    <w:rsid w:val="002E777B"/>
    <w:rsid w:val="00301AE8"/>
    <w:rsid w:val="00303F3D"/>
    <w:rsid w:val="00310896"/>
    <w:rsid w:val="00312DB5"/>
    <w:rsid w:val="00313906"/>
    <w:rsid w:val="00316CE2"/>
    <w:rsid w:val="00317652"/>
    <w:rsid w:val="00336B17"/>
    <w:rsid w:val="00337774"/>
    <w:rsid w:val="0034485E"/>
    <w:rsid w:val="0035485A"/>
    <w:rsid w:val="00357583"/>
    <w:rsid w:val="0036028C"/>
    <w:rsid w:val="00360579"/>
    <w:rsid w:val="00374E6D"/>
    <w:rsid w:val="00375448"/>
    <w:rsid w:val="003841A2"/>
    <w:rsid w:val="0039100A"/>
    <w:rsid w:val="00393386"/>
    <w:rsid w:val="0039338A"/>
    <w:rsid w:val="003A19F5"/>
    <w:rsid w:val="003A5436"/>
    <w:rsid w:val="003C0A79"/>
    <w:rsid w:val="003C0DCC"/>
    <w:rsid w:val="003C2F7C"/>
    <w:rsid w:val="003C4CFA"/>
    <w:rsid w:val="003D0F2D"/>
    <w:rsid w:val="003E21D8"/>
    <w:rsid w:val="003E2B43"/>
    <w:rsid w:val="003E4311"/>
    <w:rsid w:val="003F6269"/>
    <w:rsid w:val="00401DA2"/>
    <w:rsid w:val="00417D45"/>
    <w:rsid w:val="00426254"/>
    <w:rsid w:val="0044427E"/>
    <w:rsid w:val="00444FE9"/>
    <w:rsid w:val="00455C2F"/>
    <w:rsid w:val="00457230"/>
    <w:rsid w:val="00461274"/>
    <w:rsid w:val="00461715"/>
    <w:rsid w:val="00467533"/>
    <w:rsid w:val="0046792B"/>
    <w:rsid w:val="00481E78"/>
    <w:rsid w:val="00493DDA"/>
    <w:rsid w:val="004951C0"/>
    <w:rsid w:val="004960B2"/>
    <w:rsid w:val="004A5DFC"/>
    <w:rsid w:val="004A6119"/>
    <w:rsid w:val="004C04F1"/>
    <w:rsid w:val="004C3DD7"/>
    <w:rsid w:val="004C70A3"/>
    <w:rsid w:val="004C7D7C"/>
    <w:rsid w:val="004E2C5F"/>
    <w:rsid w:val="004E5358"/>
    <w:rsid w:val="004F76C9"/>
    <w:rsid w:val="00505F44"/>
    <w:rsid w:val="0051007C"/>
    <w:rsid w:val="00514713"/>
    <w:rsid w:val="00521563"/>
    <w:rsid w:val="00541E6D"/>
    <w:rsid w:val="00556318"/>
    <w:rsid w:val="00561376"/>
    <w:rsid w:val="00571A5F"/>
    <w:rsid w:val="00573AE8"/>
    <w:rsid w:val="005752C2"/>
    <w:rsid w:val="00580C13"/>
    <w:rsid w:val="005820CB"/>
    <w:rsid w:val="005836DA"/>
    <w:rsid w:val="00583882"/>
    <w:rsid w:val="00585D10"/>
    <w:rsid w:val="005A6115"/>
    <w:rsid w:val="005B59BE"/>
    <w:rsid w:val="005C32FC"/>
    <w:rsid w:val="005D62B7"/>
    <w:rsid w:val="005D6840"/>
    <w:rsid w:val="005E28CE"/>
    <w:rsid w:val="005E3AEC"/>
    <w:rsid w:val="005E429D"/>
    <w:rsid w:val="005E5276"/>
    <w:rsid w:val="005F45B1"/>
    <w:rsid w:val="0060207E"/>
    <w:rsid w:val="00603391"/>
    <w:rsid w:val="00605E76"/>
    <w:rsid w:val="006103B0"/>
    <w:rsid w:val="0061126B"/>
    <w:rsid w:val="0061716A"/>
    <w:rsid w:val="00617785"/>
    <w:rsid w:val="00625B75"/>
    <w:rsid w:val="00627383"/>
    <w:rsid w:val="00627631"/>
    <w:rsid w:val="00632885"/>
    <w:rsid w:val="0063718A"/>
    <w:rsid w:val="00644FFD"/>
    <w:rsid w:val="00662939"/>
    <w:rsid w:val="00670AD1"/>
    <w:rsid w:val="0067788B"/>
    <w:rsid w:val="006804FA"/>
    <w:rsid w:val="00684AD8"/>
    <w:rsid w:val="0069555C"/>
    <w:rsid w:val="00696B6B"/>
    <w:rsid w:val="00697F04"/>
    <w:rsid w:val="006A25A7"/>
    <w:rsid w:val="006A73F2"/>
    <w:rsid w:val="006A77C7"/>
    <w:rsid w:val="006B654C"/>
    <w:rsid w:val="006B70E3"/>
    <w:rsid w:val="006C6B43"/>
    <w:rsid w:val="006D403B"/>
    <w:rsid w:val="006D72DC"/>
    <w:rsid w:val="006E07FF"/>
    <w:rsid w:val="006E0F2B"/>
    <w:rsid w:val="006E5D28"/>
    <w:rsid w:val="006F21D8"/>
    <w:rsid w:val="00702B7F"/>
    <w:rsid w:val="00705C09"/>
    <w:rsid w:val="00706299"/>
    <w:rsid w:val="00706E86"/>
    <w:rsid w:val="00711352"/>
    <w:rsid w:val="00712DD2"/>
    <w:rsid w:val="00713AEA"/>
    <w:rsid w:val="007164F0"/>
    <w:rsid w:val="00721170"/>
    <w:rsid w:val="007351E1"/>
    <w:rsid w:val="007354D4"/>
    <w:rsid w:val="0074321A"/>
    <w:rsid w:val="00767AED"/>
    <w:rsid w:val="00771093"/>
    <w:rsid w:val="0077328E"/>
    <w:rsid w:val="00786047"/>
    <w:rsid w:val="00792ABD"/>
    <w:rsid w:val="007A37A3"/>
    <w:rsid w:val="007A3874"/>
    <w:rsid w:val="007C31C1"/>
    <w:rsid w:val="007D4661"/>
    <w:rsid w:val="007E4CAB"/>
    <w:rsid w:val="007F2153"/>
    <w:rsid w:val="0080473E"/>
    <w:rsid w:val="0081412B"/>
    <w:rsid w:val="0081460D"/>
    <w:rsid w:val="008164FB"/>
    <w:rsid w:val="00832060"/>
    <w:rsid w:val="008330E5"/>
    <w:rsid w:val="008340EF"/>
    <w:rsid w:val="00846122"/>
    <w:rsid w:val="00847FA9"/>
    <w:rsid w:val="00851829"/>
    <w:rsid w:val="008537D1"/>
    <w:rsid w:val="00854FB9"/>
    <w:rsid w:val="00871530"/>
    <w:rsid w:val="008D4B2B"/>
    <w:rsid w:val="008E3BB9"/>
    <w:rsid w:val="008E5781"/>
    <w:rsid w:val="008E74D0"/>
    <w:rsid w:val="00903268"/>
    <w:rsid w:val="009155A8"/>
    <w:rsid w:val="00920719"/>
    <w:rsid w:val="009250DF"/>
    <w:rsid w:val="0092571B"/>
    <w:rsid w:val="00931E02"/>
    <w:rsid w:val="009327DD"/>
    <w:rsid w:val="0093714C"/>
    <w:rsid w:val="00956B3B"/>
    <w:rsid w:val="0097592B"/>
    <w:rsid w:val="00982785"/>
    <w:rsid w:val="009877A9"/>
    <w:rsid w:val="00991191"/>
    <w:rsid w:val="009A6AC0"/>
    <w:rsid w:val="009B286B"/>
    <w:rsid w:val="009B5B77"/>
    <w:rsid w:val="009B6361"/>
    <w:rsid w:val="009D1178"/>
    <w:rsid w:val="009D5D02"/>
    <w:rsid w:val="009F22C6"/>
    <w:rsid w:val="009F39BB"/>
    <w:rsid w:val="009F71CC"/>
    <w:rsid w:val="00A01F39"/>
    <w:rsid w:val="00A035F6"/>
    <w:rsid w:val="00A0738C"/>
    <w:rsid w:val="00A10012"/>
    <w:rsid w:val="00A148BE"/>
    <w:rsid w:val="00A14F3B"/>
    <w:rsid w:val="00A2121C"/>
    <w:rsid w:val="00A4596C"/>
    <w:rsid w:val="00A50D10"/>
    <w:rsid w:val="00A57BEC"/>
    <w:rsid w:val="00A60465"/>
    <w:rsid w:val="00A66453"/>
    <w:rsid w:val="00A730D0"/>
    <w:rsid w:val="00A84D31"/>
    <w:rsid w:val="00A84E48"/>
    <w:rsid w:val="00A8587B"/>
    <w:rsid w:val="00A908C8"/>
    <w:rsid w:val="00AA3412"/>
    <w:rsid w:val="00AB5835"/>
    <w:rsid w:val="00AC119F"/>
    <w:rsid w:val="00AC214D"/>
    <w:rsid w:val="00AC43BC"/>
    <w:rsid w:val="00B12FF9"/>
    <w:rsid w:val="00B13CFA"/>
    <w:rsid w:val="00B20568"/>
    <w:rsid w:val="00B33692"/>
    <w:rsid w:val="00B468CA"/>
    <w:rsid w:val="00B52745"/>
    <w:rsid w:val="00B55831"/>
    <w:rsid w:val="00B62D53"/>
    <w:rsid w:val="00B702B7"/>
    <w:rsid w:val="00B71B35"/>
    <w:rsid w:val="00B815A5"/>
    <w:rsid w:val="00B94BE5"/>
    <w:rsid w:val="00BC7120"/>
    <w:rsid w:val="00BD135D"/>
    <w:rsid w:val="00BD7431"/>
    <w:rsid w:val="00BE4425"/>
    <w:rsid w:val="00BF0928"/>
    <w:rsid w:val="00BF6E06"/>
    <w:rsid w:val="00C033E0"/>
    <w:rsid w:val="00C03848"/>
    <w:rsid w:val="00C03998"/>
    <w:rsid w:val="00C0739F"/>
    <w:rsid w:val="00C111F5"/>
    <w:rsid w:val="00C1665D"/>
    <w:rsid w:val="00C20C5B"/>
    <w:rsid w:val="00C22831"/>
    <w:rsid w:val="00C273F1"/>
    <w:rsid w:val="00C44E44"/>
    <w:rsid w:val="00C4637A"/>
    <w:rsid w:val="00C47470"/>
    <w:rsid w:val="00C5088C"/>
    <w:rsid w:val="00C56505"/>
    <w:rsid w:val="00C6060A"/>
    <w:rsid w:val="00C8617C"/>
    <w:rsid w:val="00C8626E"/>
    <w:rsid w:val="00C95C2D"/>
    <w:rsid w:val="00C9607B"/>
    <w:rsid w:val="00CA3292"/>
    <w:rsid w:val="00CB4154"/>
    <w:rsid w:val="00CB5BA2"/>
    <w:rsid w:val="00CC0A63"/>
    <w:rsid w:val="00CC7E5C"/>
    <w:rsid w:val="00CD1BC6"/>
    <w:rsid w:val="00CD45CB"/>
    <w:rsid w:val="00CF0123"/>
    <w:rsid w:val="00CF6B39"/>
    <w:rsid w:val="00CF766F"/>
    <w:rsid w:val="00D02095"/>
    <w:rsid w:val="00D04437"/>
    <w:rsid w:val="00D10E8F"/>
    <w:rsid w:val="00D14087"/>
    <w:rsid w:val="00D2729A"/>
    <w:rsid w:val="00D2735F"/>
    <w:rsid w:val="00D278AB"/>
    <w:rsid w:val="00D31D59"/>
    <w:rsid w:val="00D37FB1"/>
    <w:rsid w:val="00D42F2D"/>
    <w:rsid w:val="00D436BD"/>
    <w:rsid w:val="00D57786"/>
    <w:rsid w:val="00D579DD"/>
    <w:rsid w:val="00D611EA"/>
    <w:rsid w:val="00D6372E"/>
    <w:rsid w:val="00D663C5"/>
    <w:rsid w:val="00D836B8"/>
    <w:rsid w:val="00D850D1"/>
    <w:rsid w:val="00D869B6"/>
    <w:rsid w:val="00D94204"/>
    <w:rsid w:val="00D957D6"/>
    <w:rsid w:val="00D97E08"/>
    <w:rsid w:val="00DA1E57"/>
    <w:rsid w:val="00DB3F5A"/>
    <w:rsid w:val="00DE225E"/>
    <w:rsid w:val="00DE7B89"/>
    <w:rsid w:val="00DF1FC0"/>
    <w:rsid w:val="00DF34A9"/>
    <w:rsid w:val="00E0126F"/>
    <w:rsid w:val="00E148E6"/>
    <w:rsid w:val="00E26FCF"/>
    <w:rsid w:val="00E2750B"/>
    <w:rsid w:val="00E364E8"/>
    <w:rsid w:val="00E41549"/>
    <w:rsid w:val="00E418EC"/>
    <w:rsid w:val="00E43066"/>
    <w:rsid w:val="00E65043"/>
    <w:rsid w:val="00E93474"/>
    <w:rsid w:val="00E94D70"/>
    <w:rsid w:val="00EA4154"/>
    <w:rsid w:val="00EB1FAF"/>
    <w:rsid w:val="00EC7C7F"/>
    <w:rsid w:val="00ED1AFD"/>
    <w:rsid w:val="00ED49AC"/>
    <w:rsid w:val="00ED7D47"/>
    <w:rsid w:val="00EE149D"/>
    <w:rsid w:val="00EE3C36"/>
    <w:rsid w:val="00EF1A74"/>
    <w:rsid w:val="00EF1FA9"/>
    <w:rsid w:val="00EF21C4"/>
    <w:rsid w:val="00F01E38"/>
    <w:rsid w:val="00F02357"/>
    <w:rsid w:val="00F02906"/>
    <w:rsid w:val="00F12D9B"/>
    <w:rsid w:val="00F15DD6"/>
    <w:rsid w:val="00F212ED"/>
    <w:rsid w:val="00F320D7"/>
    <w:rsid w:val="00F405F5"/>
    <w:rsid w:val="00F50730"/>
    <w:rsid w:val="00F5143B"/>
    <w:rsid w:val="00F5186E"/>
    <w:rsid w:val="00F540CD"/>
    <w:rsid w:val="00F571A7"/>
    <w:rsid w:val="00F65BAE"/>
    <w:rsid w:val="00F67C38"/>
    <w:rsid w:val="00F70287"/>
    <w:rsid w:val="00F71D8E"/>
    <w:rsid w:val="00F7501D"/>
    <w:rsid w:val="00F86045"/>
    <w:rsid w:val="00F87939"/>
    <w:rsid w:val="00F9728A"/>
    <w:rsid w:val="00F973A5"/>
    <w:rsid w:val="00FA1033"/>
    <w:rsid w:val="00FA2361"/>
    <w:rsid w:val="00FA705D"/>
    <w:rsid w:val="00FB48CA"/>
    <w:rsid w:val="00FB7B21"/>
    <w:rsid w:val="00FC1C32"/>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paragraph" w:styleId="berarbeitung">
    <w:name w:val="Revision"/>
    <w:hidden/>
    <w:uiPriority w:val="99"/>
    <w:semiHidden/>
    <w:rsid w:val="002266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9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0.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Props1.xml><?xml version="1.0" encoding="utf-8"?>
<ds:datastoreItem xmlns:ds="http://schemas.openxmlformats.org/officeDocument/2006/customXml" ds:itemID="{6E7997AB-3ED0-481E-8C86-97E36EA7D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3.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4.xml><?xml version="1.0" encoding="utf-8"?>
<ds:datastoreItem xmlns:ds="http://schemas.openxmlformats.org/officeDocument/2006/customXml" ds:itemID="{40979EA7-57D3-42C5-8A5C-0E0260676D85}">
  <ds:schemaRefs>
    <ds:schemaRef ds:uri="http://purl.org/dc/elements/1.1/"/>
    <ds:schemaRef ds:uri="99cc897a-1a21-4cf8-a268-1cd8b5c9414b"/>
    <ds:schemaRef ds:uri="b0d33b75-ec2c-40f2-b6c2-24ed98467607"/>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1127</Words>
  <Characters>7103</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49</cp:revision>
  <cp:lastPrinted>2023-08-22T11:22:00Z</cp:lastPrinted>
  <dcterms:created xsi:type="dcterms:W3CDTF">2023-10-18T09:21:00Z</dcterms:created>
  <dcterms:modified xsi:type="dcterms:W3CDTF">2023-12-06T13:19:00Z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